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01" w:rsidRPr="00F51097" w:rsidRDefault="00DE3701">
      <w:pPr>
        <w:ind w:left="1134"/>
        <w:jc w:val="right"/>
        <w:rPr>
          <w:rFonts w:ascii="Arial" w:hAnsi="Arial" w:cs="Arial"/>
          <w:spacing w:val="2"/>
          <w:sz w:val="22"/>
          <w:szCs w:val="22"/>
          <w:lang w:val="de-AT"/>
        </w:rPr>
      </w:pPr>
    </w:p>
    <w:p w:rsidR="008316C0" w:rsidRPr="00F51097" w:rsidRDefault="008316C0">
      <w:pPr>
        <w:tabs>
          <w:tab w:val="right" w:pos="9000"/>
        </w:tabs>
        <w:ind w:right="84"/>
        <w:rPr>
          <w:rFonts w:ascii="Arial" w:hAnsi="Arial" w:cs="Arial"/>
          <w:spacing w:val="2"/>
          <w:sz w:val="22"/>
          <w:szCs w:val="22"/>
          <w:lang w:val="de-AT"/>
        </w:rPr>
      </w:pPr>
    </w:p>
    <w:p w:rsidR="008316C0" w:rsidRPr="00F51097" w:rsidRDefault="00F51097">
      <w:pPr>
        <w:tabs>
          <w:tab w:val="right" w:pos="9000"/>
        </w:tabs>
        <w:ind w:right="84"/>
        <w:rPr>
          <w:rFonts w:ascii="Arial" w:hAnsi="Arial" w:cs="Arial"/>
          <w:b/>
          <w:bCs/>
          <w:sz w:val="36"/>
          <w:szCs w:val="36"/>
        </w:rPr>
      </w:pPr>
      <w:r w:rsidRPr="00F51097">
        <w:rPr>
          <w:rFonts w:ascii="Arial" w:hAnsi="Arial" w:cs="Arial"/>
          <w:b/>
          <w:bCs/>
          <w:sz w:val="36"/>
          <w:szCs w:val="36"/>
        </w:rPr>
        <w:t>Pressemitteilung</w:t>
      </w:r>
    </w:p>
    <w:p w:rsidR="00F51097" w:rsidRDefault="00F51097" w:rsidP="00F51097">
      <w:pPr>
        <w:tabs>
          <w:tab w:val="right" w:pos="9000"/>
        </w:tabs>
        <w:ind w:right="84"/>
        <w:jc w:val="right"/>
        <w:rPr>
          <w:rFonts w:ascii="Arial" w:hAnsi="Arial" w:cs="Arial"/>
          <w:b/>
          <w:bCs/>
          <w:sz w:val="22"/>
          <w:szCs w:val="36"/>
        </w:rPr>
      </w:pPr>
      <w:r w:rsidRPr="00F51097">
        <w:rPr>
          <w:rFonts w:ascii="Arial" w:hAnsi="Arial" w:cs="Arial"/>
          <w:b/>
          <w:bCs/>
          <w:sz w:val="22"/>
          <w:szCs w:val="36"/>
        </w:rPr>
        <w:t xml:space="preserve">Wien, </w:t>
      </w:r>
      <w:r w:rsidR="00FC3910">
        <w:rPr>
          <w:rFonts w:ascii="Arial" w:hAnsi="Arial" w:cs="Arial"/>
          <w:b/>
          <w:bCs/>
          <w:sz w:val="22"/>
          <w:szCs w:val="36"/>
        </w:rPr>
        <w:t>26.</w:t>
      </w:r>
      <w:r w:rsidRPr="00F51097">
        <w:rPr>
          <w:rFonts w:ascii="Arial" w:hAnsi="Arial" w:cs="Arial"/>
          <w:b/>
          <w:bCs/>
          <w:sz w:val="22"/>
          <w:szCs w:val="36"/>
        </w:rPr>
        <w:t xml:space="preserve"> April 2017</w:t>
      </w:r>
    </w:p>
    <w:p w:rsidR="00F51097" w:rsidRPr="00F51097" w:rsidRDefault="00F51097" w:rsidP="00F51097">
      <w:pPr>
        <w:tabs>
          <w:tab w:val="right" w:pos="9000"/>
        </w:tabs>
        <w:ind w:right="84"/>
        <w:jc w:val="right"/>
        <w:rPr>
          <w:rFonts w:ascii="Arial" w:hAnsi="Arial" w:cs="Arial"/>
          <w:b/>
          <w:bCs/>
          <w:sz w:val="22"/>
          <w:szCs w:val="36"/>
        </w:rPr>
      </w:pPr>
    </w:p>
    <w:p w:rsidR="00F51097" w:rsidRDefault="00F51097" w:rsidP="00F51097">
      <w:pPr>
        <w:autoSpaceDE w:val="0"/>
        <w:spacing w:after="113"/>
        <w:rPr>
          <w:rFonts w:ascii="Arial" w:hAnsi="Arial" w:cs="Arial"/>
          <w:b/>
          <w:bCs/>
          <w:sz w:val="28"/>
          <w:u w:val="single"/>
        </w:rPr>
      </w:pPr>
    </w:p>
    <w:p w:rsidR="00F51097" w:rsidRPr="00F51097" w:rsidRDefault="00F51097" w:rsidP="00F51097">
      <w:pPr>
        <w:autoSpaceDE w:val="0"/>
        <w:spacing w:after="113"/>
        <w:rPr>
          <w:rFonts w:ascii="Arial" w:eastAsia="Courier New" w:hAnsi="Arial" w:cs="Arial"/>
          <w:b/>
          <w:bCs/>
          <w:sz w:val="36"/>
          <w:szCs w:val="36"/>
          <w:u w:val="single"/>
        </w:rPr>
      </w:pPr>
      <w:r w:rsidRPr="00F51097">
        <w:rPr>
          <w:rFonts w:ascii="Arial" w:hAnsi="Arial" w:cs="Arial"/>
          <w:b/>
          <w:bCs/>
          <w:sz w:val="28"/>
          <w:u w:val="single"/>
        </w:rPr>
        <w:t>1. Wiener Verdauungstag</w:t>
      </w:r>
    </w:p>
    <w:p w:rsidR="00B33BDE" w:rsidRPr="00FC3910" w:rsidRDefault="0037220C" w:rsidP="00B33BDE">
      <w:pPr>
        <w:autoSpaceDE w:val="0"/>
        <w:spacing w:after="113"/>
        <w:rPr>
          <w:rFonts w:ascii="Arial" w:eastAsia="Courier New" w:hAnsi="Arial" w:cs="Arial"/>
          <w:b/>
          <w:bCs/>
          <w:sz w:val="32"/>
          <w:szCs w:val="36"/>
        </w:rPr>
      </w:pPr>
      <w:r w:rsidRPr="00FC3910">
        <w:rPr>
          <w:rFonts w:ascii="Arial" w:eastAsia="Courier New" w:hAnsi="Arial" w:cs="Arial"/>
          <w:b/>
          <w:bCs/>
          <w:sz w:val="32"/>
          <w:szCs w:val="36"/>
        </w:rPr>
        <w:t>Leberscanner</w:t>
      </w:r>
      <w:r w:rsidR="00FC3910" w:rsidRPr="00FC3910">
        <w:rPr>
          <w:rFonts w:ascii="Arial" w:eastAsia="Courier New" w:hAnsi="Arial" w:cs="Arial"/>
          <w:b/>
          <w:bCs/>
          <w:sz w:val="32"/>
          <w:szCs w:val="36"/>
        </w:rPr>
        <w:t xml:space="preserve"> – s</w:t>
      </w:r>
      <w:r w:rsidR="00B33BDE" w:rsidRPr="00FC3910">
        <w:rPr>
          <w:rFonts w:ascii="Arial" w:eastAsia="Courier New" w:hAnsi="Arial" w:cs="Arial"/>
          <w:b/>
          <w:bCs/>
          <w:sz w:val="32"/>
          <w:szCs w:val="36"/>
        </w:rPr>
        <w:t>chmerzfreie Alternative zur Leberbiopsie</w:t>
      </w:r>
    </w:p>
    <w:p w:rsidR="00B33BDE" w:rsidRPr="00064C61" w:rsidRDefault="00B33BDE" w:rsidP="00B33BDE">
      <w:pPr>
        <w:rPr>
          <w:rFonts w:ascii="Arial" w:hAnsi="Arial" w:cs="Arial"/>
          <w:b/>
          <w:i/>
        </w:rPr>
      </w:pPr>
      <w:r w:rsidRPr="00064C61">
        <w:rPr>
          <w:rFonts w:ascii="Arial" w:hAnsi="Arial" w:cs="Arial"/>
          <w:b/>
          <w:i/>
        </w:rPr>
        <w:t>Am 5. Mai präsentiert ein Ärzteteam im Rahmen des 1. Wiener Verdauungstages im Wiener Rathaus eine neue</w:t>
      </w:r>
      <w:r w:rsidR="00064C61" w:rsidRPr="00064C61">
        <w:rPr>
          <w:rFonts w:ascii="Arial" w:hAnsi="Arial" w:cs="Arial"/>
          <w:b/>
          <w:i/>
        </w:rPr>
        <w:t>, schmerzlose</w:t>
      </w:r>
      <w:r w:rsidRPr="00064C61">
        <w:rPr>
          <w:rFonts w:ascii="Arial" w:hAnsi="Arial" w:cs="Arial"/>
          <w:b/>
          <w:i/>
        </w:rPr>
        <w:t xml:space="preserve"> Methode</w:t>
      </w:r>
      <w:r w:rsidR="00064C61" w:rsidRPr="00064C61">
        <w:rPr>
          <w:rFonts w:ascii="Arial" w:hAnsi="Arial" w:cs="Arial"/>
          <w:b/>
          <w:i/>
        </w:rPr>
        <w:t xml:space="preserve"> als Alternative zur gefürchteten Leberbiopsie</w:t>
      </w:r>
      <w:r w:rsidRPr="00064C61">
        <w:rPr>
          <w:rFonts w:ascii="Arial" w:hAnsi="Arial" w:cs="Arial"/>
          <w:b/>
          <w:i/>
        </w:rPr>
        <w:t>, um schnell und sicher Leberverhärtungen festzustellen.</w:t>
      </w:r>
    </w:p>
    <w:p w:rsidR="00B33BDE" w:rsidRPr="00064C61" w:rsidRDefault="00B33BDE" w:rsidP="002405CC">
      <w:pPr>
        <w:autoSpaceDE w:val="0"/>
        <w:spacing w:after="113"/>
        <w:rPr>
          <w:rFonts w:ascii="Arial" w:hAnsi="Arial" w:cs="Arial"/>
          <w:b/>
          <w:bCs/>
          <w:i/>
          <w:sz w:val="22"/>
          <w:szCs w:val="22"/>
        </w:rPr>
      </w:pPr>
    </w:p>
    <w:p w:rsidR="00B33BDE" w:rsidRPr="00B33BDE" w:rsidRDefault="00B33BDE" w:rsidP="00B33BDE">
      <w:pPr>
        <w:autoSpaceDE w:val="0"/>
        <w:spacing w:after="113"/>
        <w:rPr>
          <w:rFonts w:ascii="Arial" w:hAnsi="Arial" w:cs="Arial"/>
          <w:bCs/>
          <w:sz w:val="22"/>
          <w:szCs w:val="22"/>
        </w:rPr>
      </w:pPr>
      <w:r w:rsidRPr="00B33BDE">
        <w:rPr>
          <w:rFonts w:ascii="Arial" w:hAnsi="Arial" w:cs="Arial"/>
          <w:bCs/>
          <w:sz w:val="22"/>
          <w:szCs w:val="22"/>
        </w:rPr>
        <w:t>Rund ein Viertel der Österreicher leidet an einer Lebererkrankung. Leberversagen ist die dritthäufigste Todesursache in Österreich. Am häufigsten wird eine sogenannte „Fettleber“ diagnostiziert, darunter leiden zwischen 20 und 25 Prozent der heimischen Bevölkerung. Die Fettleber bleibt bei Routineuntersuchungen oft unerkannt. Die Folge: Infektionen können entstehen, die zu Leberzirrhose und Leberkrebs führen. Ob eine Leberzirrhose oder ein Vorstadium einer solchen (</w:t>
      </w:r>
      <w:proofErr w:type="spellStart"/>
      <w:r w:rsidRPr="00B33BDE">
        <w:rPr>
          <w:rFonts w:ascii="Arial" w:hAnsi="Arial" w:cs="Arial"/>
          <w:bCs/>
          <w:sz w:val="22"/>
          <w:szCs w:val="22"/>
        </w:rPr>
        <w:t>Fibrose</w:t>
      </w:r>
      <w:proofErr w:type="spellEnd"/>
      <w:r w:rsidRPr="00B33BDE">
        <w:rPr>
          <w:rFonts w:ascii="Arial" w:hAnsi="Arial" w:cs="Arial"/>
          <w:bCs/>
          <w:sz w:val="22"/>
          <w:szCs w:val="22"/>
        </w:rPr>
        <w:t>) vorliegt, kann man heute auch ohne die gefürchtete, weil mitunter schmerzhafte Entnahme von Lebergewebe (Leberbiopsie) feststellen, nämlich durch den sogenannten „</w:t>
      </w:r>
      <w:proofErr w:type="spellStart"/>
      <w:r w:rsidRPr="00B33BDE">
        <w:rPr>
          <w:rFonts w:ascii="Arial" w:hAnsi="Arial" w:cs="Arial"/>
          <w:bCs/>
          <w:sz w:val="22"/>
          <w:szCs w:val="22"/>
        </w:rPr>
        <w:t>Fibroscan</w:t>
      </w:r>
      <w:proofErr w:type="spellEnd"/>
      <w:r w:rsidRPr="00B33BDE">
        <w:rPr>
          <w:rFonts w:ascii="Arial" w:hAnsi="Arial" w:cs="Arial"/>
          <w:bCs/>
          <w:sz w:val="22"/>
          <w:szCs w:val="22"/>
        </w:rPr>
        <w:t>“, einer ultraschallähnliche</w:t>
      </w:r>
      <w:r w:rsidR="00CC53A8">
        <w:rPr>
          <w:rFonts w:ascii="Arial" w:hAnsi="Arial" w:cs="Arial"/>
          <w:bCs/>
          <w:sz w:val="22"/>
          <w:szCs w:val="22"/>
        </w:rPr>
        <w:t>n</w:t>
      </w:r>
      <w:r w:rsidRPr="00B33BDE">
        <w:rPr>
          <w:rFonts w:ascii="Arial" w:hAnsi="Arial" w:cs="Arial"/>
          <w:bCs/>
          <w:sz w:val="22"/>
          <w:szCs w:val="22"/>
        </w:rPr>
        <w:t xml:space="preserve"> Untersuchung.</w:t>
      </w:r>
    </w:p>
    <w:p w:rsidR="00B33BDE" w:rsidRPr="00B33BDE" w:rsidRDefault="0000372F" w:rsidP="00CC53A8">
      <w:pPr>
        <w:autoSpaceDE w:val="0"/>
        <w:spacing w:after="113"/>
        <w:rPr>
          <w:rFonts w:ascii="Arial" w:hAnsi="Arial" w:cs="Arial"/>
          <w:bCs/>
          <w:sz w:val="22"/>
          <w:szCs w:val="22"/>
        </w:rPr>
      </w:pPr>
      <w:r>
        <w:rPr>
          <w:rFonts w:ascii="Arial" w:hAnsi="Arial" w:cs="Arial"/>
          <w:bCs/>
          <w:sz w:val="22"/>
          <w:szCs w:val="22"/>
        </w:rPr>
        <w:t>D</w:t>
      </w:r>
      <w:r w:rsidR="00B33BDE" w:rsidRPr="00B33BDE">
        <w:rPr>
          <w:rFonts w:ascii="Arial" w:hAnsi="Arial" w:cs="Arial"/>
          <w:bCs/>
          <w:sz w:val="22"/>
          <w:szCs w:val="22"/>
        </w:rPr>
        <w:t xml:space="preserve">ie </w:t>
      </w:r>
      <w:r w:rsidR="00CC53A8">
        <w:rPr>
          <w:rFonts w:ascii="Arial" w:hAnsi="Arial" w:cs="Arial"/>
          <w:bCs/>
          <w:sz w:val="22"/>
          <w:szCs w:val="22"/>
        </w:rPr>
        <w:t>W</w:t>
      </w:r>
      <w:r w:rsidR="00064C61">
        <w:rPr>
          <w:rFonts w:ascii="Arial" w:hAnsi="Arial" w:cs="Arial"/>
          <w:bCs/>
          <w:sz w:val="22"/>
          <w:szCs w:val="22"/>
        </w:rPr>
        <w:t xml:space="preserve">iener </w:t>
      </w:r>
      <w:r w:rsidR="00B33BDE" w:rsidRPr="00B33BDE">
        <w:rPr>
          <w:rFonts w:ascii="Arial" w:hAnsi="Arial" w:cs="Arial"/>
          <w:bCs/>
          <w:sz w:val="22"/>
          <w:szCs w:val="22"/>
        </w:rPr>
        <w:t xml:space="preserve">Gemeinschaftsordination </w:t>
      </w:r>
      <w:proofErr w:type="spellStart"/>
      <w:r w:rsidR="00B33BDE" w:rsidRPr="00B33BDE">
        <w:rPr>
          <w:rFonts w:ascii="Arial" w:hAnsi="Arial" w:cs="Arial"/>
          <w:bCs/>
          <w:sz w:val="22"/>
          <w:szCs w:val="22"/>
        </w:rPr>
        <w:t>Fitzal</w:t>
      </w:r>
      <w:proofErr w:type="spellEnd"/>
      <w:r w:rsidR="00B33BDE" w:rsidRPr="00B33BDE">
        <w:rPr>
          <w:rFonts w:ascii="Arial" w:hAnsi="Arial" w:cs="Arial"/>
          <w:bCs/>
          <w:sz w:val="22"/>
          <w:szCs w:val="22"/>
        </w:rPr>
        <w:t xml:space="preserve">, </w:t>
      </w:r>
      <w:proofErr w:type="spellStart"/>
      <w:r w:rsidR="00B33BDE" w:rsidRPr="00B33BDE">
        <w:rPr>
          <w:rFonts w:ascii="Arial" w:hAnsi="Arial" w:cs="Arial"/>
          <w:bCs/>
          <w:sz w:val="22"/>
          <w:szCs w:val="22"/>
        </w:rPr>
        <w:t>Kaczirek</w:t>
      </w:r>
      <w:proofErr w:type="spellEnd"/>
      <w:r w:rsidR="00B33BDE" w:rsidRPr="00B33BDE">
        <w:rPr>
          <w:rFonts w:ascii="Arial" w:hAnsi="Arial" w:cs="Arial"/>
          <w:bCs/>
          <w:sz w:val="22"/>
          <w:szCs w:val="22"/>
        </w:rPr>
        <w:t xml:space="preserve"> und </w:t>
      </w:r>
      <w:proofErr w:type="spellStart"/>
      <w:r w:rsidR="00B33BDE" w:rsidRPr="00B33BDE">
        <w:rPr>
          <w:rFonts w:ascii="Arial" w:hAnsi="Arial" w:cs="Arial"/>
          <w:bCs/>
          <w:sz w:val="22"/>
          <w:szCs w:val="22"/>
        </w:rPr>
        <w:t>Ferlitsch</w:t>
      </w:r>
      <w:proofErr w:type="spellEnd"/>
      <w:r w:rsidR="00B33BDE" w:rsidRPr="00B33BDE">
        <w:rPr>
          <w:rFonts w:ascii="Arial" w:hAnsi="Arial" w:cs="Arial"/>
          <w:bCs/>
          <w:sz w:val="22"/>
          <w:szCs w:val="22"/>
        </w:rPr>
        <w:t xml:space="preserve"> </w:t>
      </w:r>
      <w:r>
        <w:rPr>
          <w:rFonts w:ascii="Arial" w:hAnsi="Arial" w:cs="Arial"/>
          <w:bCs/>
          <w:sz w:val="22"/>
          <w:szCs w:val="22"/>
        </w:rPr>
        <w:t xml:space="preserve">bietet </w:t>
      </w:r>
      <w:r w:rsidR="00B33BDE" w:rsidRPr="00B33BDE">
        <w:rPr>
          <w:rFonts w:ascii="Arial" w:hAnsi="Arial" w:cs="Arial"/>
          <w:bCs/>
          <w:sz w:val="22"/>
          <w:szCs w:val="22"/>
        </w:rPr>
        <w:t xml:space="preserve">diese nichtinvasive Untersuchung </w:t>
      </w:r>
      <w:proofErr w:type="spellStart"/>
      <w:r w:rsidR="007C5DB9">
        <w:rPr>
          <w:rFonts w:ascii="Arial" w:hAnsi="Arial" w:cs="Arial"/>
          <w:bCs/>
          <w:sz w:val="22"/>
          <w:szCs w:val="22"/>
        </w:rPr>
        <w:t>names</w:t>
      </w:r>
      <w:proofErr w:type="spellEnd"/>
      <w:r w:rsidR="007C5DB9">
        <w:rPr>
          <w:rFonts w:ascii="Arial" w:hAnsi="Arial" w:cs="Arial"/>
          <w:bCs/>
          <w:sz w:val="22"/>
          <w:szCs w:val="22"/>
        </w:rPr>
        <w:t xml:space="preserve"> </w:t>
      </w:r>
      <w:r w:rsidR="00944C97">
        <w:rPr>
          <w:rFonts w:ascii="Arial" w:hAnsi="Arial" w:cs="Arial"/>
          <w:bCs/>
          <w:sz w:val="22"/>
          <w:szCs w:val="22"/>
        </w:rPr>
        <w:t>„</w:t>
      </w:r>
      <w:proofErr w:type="spellStart"/>
      <w:r w:rsidR="007C5DB9">
        <w:rPr>
          <w:rFonts w:ascii="Arial" w:hAnsi="Arial" w:cs="Arial"/>
          <w:bCs/>
          <w:sz w:val="22"/>
          <w:szCs w:val="22"/>
        </w:rPr>
        <w:t>Fibroscan</w:t>
      </w:r>
      <w:proofErr w:type="spellEnd"/>
      <w:r w:rsidR="00944C97">
        <w:rPr>
          <w:rFonts w:ascii="Arial" w:hAnsi="Arial" w:cs="Arial"/>
          <w:bCs/>
          <w:sz w:val="22"/>
          <w:szCs w:val="22"/>
        </w:rPr>
        <w:t>“</w:t>
      </w:r>
      <w:r w:rsidR="007C5DB9">
        <w:rPr>
          <w:rFonts w:ascii="Arial" w:hAnsi="Arial" w:cs="Arial"/>
          <w:bCs/>
          <w:sz w:val="22"/>
          <w:szCs w:val="22"/>
        </w:rPr>
        <w:t xml:space="preserve"> </w:t>
      </w:r>
      <w:r w:rsidR="00B33BDE" w:rsidRPr="00B33BDE">
        <w:rPr>
          <w:rFonts w:ascii="Arial" w:hAnsi="Arial" w:cs="Arial"/>
          <w:bCs/>
          <w:sz w:val="22"/>
          <w:szCs w:val="22"/>
        </w:rPr>
        <w:t>an</w:t>
      </w:r>
      <w:r>
        <w:rPr>
          <w:rFonts w:ascii="Arial" w:hAnsi="Arial" w:cs="Arial"/>
          <w:bCs/>
          <w:sz w:val="22"/>
          <w:szCs w:val="22"/>
        </w:rPr>
        <w:t xml:space="preserve"> und stellt sie am 1. Wiener Verdauungstag vor</w:t>
      </w:r>
      <w:r w:rsidR="00B33BDE" w:rsidRPr="00B33BDE">
        <w:rPr>
          <w:rFonts w:ascii="Arial" w:hAnsi="Arial" w:cs="Arial"/>
          <w:bCs/>
          <w:sz w:val="22"/>
          <w:szCs w:val="22"/>
        </w:rPr>
        <w:t xml:space="preserve">. In wenigen Minuten kann man damit feststellen, ob erhöhte Leberwerte auch eine fortgeschrittene Lebererkrankung ausgelöst haben. „Der </w:t>
      </w:r>
      <w:proofErr w:type="spellStart"/>
      <w:r w:rsidR="00B33BDE" w:rsidRPr="00B33BDE">
        <w:rPr>
          <w:rFonts w:ascii="Arial" w:hAnsi="Arial" w:cs="Arial"/>
          <w:bCs/>
          <w:sz w:val="22"/>
          <w:szCs w:val="22"/>
        </w:rPr>
        <w:t>Fibroscan</w:t>
      </w:r>
      <w:proofErr w:type="spellEnd"/>
      <w:r w:rsidR="00B33BDE" w:rsidRPr="00B33BDE">
        <w:rPr>
          <w:rFonts w:ascii="Arial" w:hAnsi="Arial" w:cs="Arial"/>
          <w:bCs/>
          <w:sz w:val="22"/>
          <w:szCs w:val="22"/>
        </w:rPr>
        <w:t xml:space="preserve"> unterscheidet sich von der Biopsie vor allem dadurch, dass man nirgendwo hineinstechen muss</w:t>
      </w:r>
      <w:r w:rsidR="00064C61">
        <w:rPr>
          <w:rFonts w:ascii="Arial" w:hAnsi="Arial" w:cs="Arial"/>
          <w:bCs/>
          <w:sz w:val="22"/>
          <w:szCs w:val="22"/>
        </w:rPr>
        <w:t xml:space="preserve"> und dem Patienten dadurch Schmerzen erspart</w:t>
      </w:r>
      <w:r w:rsidR="00B33BDE" w:rsidRPr="00B33BDE">
        <w:rPr>
          <w:rFonts w:ascii="Arial" w:hAnsi="Arial" w:cs="Arial"/>
          <w:bCs/>
          <w:sz w:val="22"/>
          <w:szCs w:val="22"/>
        </w:rPr>
        <w:t xml:space="preserve">“, bringt es </w:t>
      </w:r>
      <w:proofErr w:type="spellStart"/>
      <w:r w:rsidR="00064C61">
        <w:rPr>
          <w:rFonts w:ascii="Arial" w:hAnsi="Arial" w:cs="Arial"/>
          <w:bCs/>
          <w:sz w:val="22"/>
          <w:szCs w:val="22"/>
        </w:rPr>
        <w:t>Assoc</w:t>
      </w:r>
      <w:proofErr w:type="spellEnd"/>
      <w:r w:rsidR="00064C61">
        <w:rPr>
          <w:rFonts w:ascii="Arial" w:hAnsi="Arial" w:cs="Arial"/>
          <w:bCs/>
          <w:sz w:val="22"/>
          <w:szCs w:val="22"/>
        </w:rPr>
        <w:t>.-</w:t>
      </w:r>
      <w:r w:rsidR="00B33BDE" w:rsidRPr="00B33BDE">
        <w:rPr>
          <w:rFonts w:ascii="Arial" w:hAnsi="Arial" w:cs="Arial"/>
          <w:bCs/>
          <w:sz w:val="22"/>
          <w:szCs w:val="22"/>
        </w:rPr>
        <w:t xml:space="preserve">Prof. </w:t>
      </w:r>
      <w:r w:rsidR="00064C61">
        <w:rPr>
          <w:rFonts w:ascii="Arial" w:hAnsi="Arial" w:cs="Arial"/>
          <w:bCs/>
          <w:sz w:val="22"/>
          <w:szCs w:val="22"/>
        </w:rPr>
        <w:t xml:space="preserve">Priv.-Doz. </w:t>
      </w:r>
      <w:r w:rsidR="00B33BDE" w:rsidRPr="00B33BDE">
        <w:rPr>
          <w:rFonts w:ascii="Arial" w:hAnsi="Arial" w:cs="Arial"/>
          <w:bCs/>
          <w:sz w:val="22"/>
          <w:szCs w:val="22"/>
        </w:rPr>
        <w:t xml:space="preserve">Dr. Arnulf Ferlitsch auf den Punkt. Ein weiterer Vorteil: Der </w:t>
      </w:r>
      <w:proofErr w:type="spellStart"/>
      <w:r w:rsidR="00B33BDE" w:rsidRPr="00B33BDE">
        <w:rPr>
          <w:rFonts w:ascii="Arial" w:hAnsi="Arial" w:cs="Arial"/>
          <w:bCs/>
          <w:sz w:val="22"/>
          <w:szCs w:val="22"/>
        </w:rPr>
        <w:t>Fibroscan</w:t>
      </w:r>
      <w:proofErr w:type="spellEnd"/>
      <w:r w:rsidR="00B33BDE" w:rsidRPr="00B33BDE">
        <w:rPr>
          <w:rFonts w:ascii="Arial" w:hAnsi="Arial" w:cs="Arial"/>
          <w:bCs/>
          <w:sz w:val="22"/>
          <w:szCs w:val="22"/>
        </w:rPr>
        <w:t xml:space="preserve"> ist beliebig oft wiederholbar.</w:t>
      </w:r>
    </w:p>
    <w:p w:rsidR="00B33BDE" w:rsidRDefault="00064C61" w:rsidP="00B33BDE">
      <w:pPr>
        <w:autoSpaceDE w:val="0"/>
        <w:spacing w:after="113"/>
        <w:rPr>
          <w:rFonts w:ascii="Arial" w:hAnsi="Arial" w:cs="Arial"/>
          <w:bCs/>
          <w:sz w:val="22"/>
          <w:szCs w:val="22"/>
        </w:rPr>
      </w:pPr>
      <w:proofErr w:type="spellStart"/>
      <w:r>
        <w:rPr>
          <w:rFonts w:ascii="Arial" w:hAnsi="Arial" w:cs="Arial"/>
          <w:b/>
          <w:bCs/>
        </w:rPr>
        <w:t>Fibroscan</w:t>
      </w:r>
      <w:proofErr w:type="spellEnd"/>
      <w:r>
        <w:rPr>
          <w:rFonts w:ascii="Arial" w:hAnsi="Arial" w:cs="Arial"/>
          <w:b/>
          <w:bCs/>
        </w:rPr>
        <w:t xml:space="preserve"> – aussagekräftig und schmerzlos</w:t>
      </w:r>
      <w:r w:rsidR="00B33BDE">
        <w:rPr>
          <w:rFonts w:ascii="Arial" w:hAnsi="Arial" w:cs="Arial"/>
          <w:b/>
          <w:bCs/>
        </w:rPr>
        <w:t xml:space="preserve"> </w:t>
      </w:r>
    </w:p>
    <w:p w:rsidR="00B33BDE" w:rsidRPr="00B33BDE" w:rsidRDefault="00B33BDE" w:rsidP="00CC53A8">
      <w:pPr>
        <w:autoSpaceDE w:val="0"/>
        <w:spacing w:after="113"/>
        <w:rPr>
          <w:rFonts w:ascii="Arial" w:hAnsi="Arial" w:cs="Arial"/>
          <w:bCs/>
          <w:sz w:val="22"/>
          <w:szCs w:val="22"/>
        </w:rPr>
      </w:pPr>
      <w:r w:rsidRPr="00B33BDE">
        <w:rPr>
          <w:rFonts w:ascii="Arial" w:hAnsi="Arial" w:cs="Arial"/>
          <w:bCs/>
          <w:sz w:val="22"/>
          <w:szCs w:val="22"/>
        </w:rPr>
        <w:t xml:space="preserve">Mit dem </w:t>
      </w:r>
      <w:proofErr w:type="spellStart"/>
      <w:r w:rsidRPr="00B33BDE">
        <w:rPr>
          <w:rFonts w:ascii="Arial" w:hAnsi="Arial" w:cs="Arial"/>
          <w:bCs/>
          <w:sz w:val="22"/>
          <w:szCs w:val="22"/>
        </w:rPr>
        <w:t>Fibroscan</w:t>
      </w:r>
      <w:proofErr w:type="spellEnd"/>
      <w:r w:rsidRPr="00B33BDE">
        <w:rPr>
          <w:rFonts w:ascii="Arial" w:hAnsi="Arial" w:cs="Arial"/>
          <w:bCs/>
          <w:sz w:val="22"/>
          <w:szCs w:val="22"/>
        </w:rPr>
        <w:t xml:space="preserve"> wird die Leberdichte gemessen, und zwar auf einer größeren Fläche als </w:t>
      </w:r>
      <w:r w:rsidR="00064C61">
        <w:rPr>
          <w:rFonts w:ascii="Arial" w:hAnsi="Arial" w:cs="Arial"/>
          <w:bCs/>
          <w:sz w:val="22"/>
          <w:szCs w:val="22"/>
        </w:rPr>
        <w:t xml:space="preserve">es </w:t>
      </w:r>
      <w:r w:rsidRPr="00B33BDE">
        <w:rPr>
          <w:rFonts w:ascii="Arial" w:hAnsi="Arial" w:cs="Arial"/>
          <w:bCs/>
          <w:sz w:val="22"/>
          <w:szCs w:val="22"/>
        </w:rPr>
        <w:t xml:space="preserve">bei </w:t>
      </w:r>
      <w:r w:rsidR="00064C61">
        <w:rPr>
          <w:rFonts w:ascii="Arial" w:hAnsi="Arial" w:cs="Arial"/>
          <w:bCs/>
          <w:sz w:val="22"/>
          <w:szCs w:val="22"/>
        </w:rPr>
        <w:t xml:space="preserve">einer </w:t>
      </w:r>
      <w:r w:rsidRPr="00B33BDE">
        <w:rPr>
          <w:rFonts w:ascii="Arial" w:hAnsi="Arial" w:cs="Arial"/>
          <w:bCs/>
          <w:sz w:val="22"/>
          <w:szCs w:val="22"/>
        </w:rPr>
        <w:t>Biopsie</w:t>
      </w:r>
      <w:r w:rsidR="00064C61">
        <w:rPr>
          <w:rFonts w:ascii="Arial" w:hAnsi="Arial" w:cs="Arial"/>
          <w:bCs/>
          <w:sz w:val="22"/>
          <w:szCs w:val="22"/>
        </w:rPr>
        <w:t xml:space="preserve"> möglich ist</w:t>
      </w:r>
      <w:r w:rsidRPr="00B33BDE">
        <w:rPr>
          <w:rFonts w:ascii="Arial" w:hAnsi="Arial" w:cs="Arial"/>
          <w:bCs/>
          <w:sz w:val="22"/>
          <w:szCs w:val="22"/>
        </w:rPr>
        <w:t xml:space="preserve">, was wiederum die Aussagekraft verbessert, </w:t>
      </w:r>
      <w:r w:rsidR="00064C61">
        <w:rPr>
          <w:rFonts w:ascii="Arial" w:hAnsi="Arial" w:cs="Arial"/>
          <w:bCs/>
          <w:sz w:val="22"/>
          <w:szCs w:val="22"/>
        </w:rPr>
        <w:t xml:space="preserve">so </w:t>
      </w:r>
      <w:r w:rsidRPr="00B33BDE">
        <w:rPr>
          <w:rFonts w:ascii="Arial" w:hAnsi="Arial" w:cs="Arial"/>
          <w:bCs/>
          <w:sz w:val="22"/>
          <w:szCs w:val="22"/>
        </w:rPr>
        <w:t xml:space="preserve">der </w:t>
      </w:r>
      <w:proofErr w:type="spellStart"/>
      <w:r w:rsidRPr="00B33BDE">
        <w:rPr>
          <w:rFonts w:ascii="Arial" w:hAnsi="Arial" w:cs="Arial"/>
          <w:bCs/>
          <w:sz w:val="22"/>
          <w:szCs w:val="22"/>
        </w:rPr>
        <w:t>Gastroenterologe</w:t>
      </w:r>
      <w:proofErr w:type="spellEnd"/>
      <w:r w:rsidRPr="00B33BDE">
        <w:rPr>
          <w:rFonts w:ascii="Arial" w:hAnsi="Arial" w:cs="Arial"/>
          <w:bCs/>
          <w:sz w:val="22"/>
          <w:szCs w:val="22"/>
        </w:rPr>
        <w:t xml:space="preserve">. </w:t>
      </w:r>
      <w:r w:rsidR="00064C61">
        <w:rPr>
          <w:rFonts w:ascii="Arial" w:hAnsi="Arial" w:cs="Arial"/>
          <w:bCs/>
          <w:sz w:val="22"/>
          <w:szCs w:val="22"/>
        </w:rPr>
        <w:t>Doch a</w:t>
      </w:r>
      <w:r w:rsidRPr="00B33BDE">
        <w:rPr>
          <w:rFonts w:ascii="Arial" w:hAnsi="Arial" w:cs="Arial"/>
          <w:bCs/>
          <w:sz w:val="22"/>
          <w:szCs w:val="22"/>
        </w:rPr>
        <w:t xml:space="preserve">uch diese </w:t>
      </w:r>
      <w:r w:rsidR="00064C61">
        <w:rPr>
          <w:rFonts w:ascii="Arial" w:hAnsi="Arial" w:cs="Arial"/>
          <w:bCs/>
          <w:sz w:val="22"/>
          <w:szCs w:val="22"/>
        </w:rPr>
        <w:t xml:space="preserve">innovative </w:t>
      </w:r>
      <w:r w:rsidRPr="00B33BDE">
        <w:rPr>
          <w:rFonts w:ascii="Arial" w:hAnsi="Arial" w:cs="Arial"/>
          <w:bCs/>
          <w:sz w:val="22"/>
          <w:szCs w:val="22"/>
        </w:rPr>
        <w:t>Methode hat ihre Grenzen, er</w:t>
      </w:r>
      <w:r w:rsidR="00BE3D53">
        <w:rPr>
          <w:rFonts w:ascii="Arial" w:hAnsi="Arial" w:cs="Arial"/>
          <w:bCs/>
          <w:sz w:val="22"/>
          <w:szCs w:val="22"/>
        </w:rPr>
        <w:t>läutert</w:t>
      </w:r>
      <w:r w:rsidRPr="00B33BDE">
        <w:rPr>
          <w:rFonts w:ascii="Arial" w:hAnsi="Arial" w:cs="Arial"/>
          <w:bCs/>
          <w:sz w:val="22"/>
          <w:szCs w:val="22"/>
        </w:rPr>
        <w:t xml:space="preserve"> Ferlitsch. So kann damit nicht geklärt werden, </w:t>
      </w:r>
      <w:r w:rsidR="00064C61">
        <w:rPr>
          <w:rFonts w:ascii="Arial" w:hAnsi="Arial" w:cs="Arial"/>
          <w:bCs/>
          <w:sz w:val="22"/>
          <w:szCs w:val="22"/>
        </w:rPr>
        <w:t xml:space="preserve">was die Ursache für eine Fettleber ist, also </w:t>
      </w:r>
      <w:r w:rsidRPr="00B33BDE">
        <w:rPr>
          <w:rFonts w:ascii="Arial" w:hAnsi="Arial" w:cs="Arial"/>
          <w:bCs/>
          <w:sz w:val="22"/>
          <w:szCs w:val="22"/>
        </w:rPr>
        <w:t xml:space="preserve">ob </w:t>
      </w:r>
      <w:r w:rsidR="00064C61">
        <w:rPr>
          <w:rFonts w:ascii="Arial" w:hAnsi="Arial" w:cs="Arial"/>
          <w:bCs/>
          <w:sz w:val="22"/>
          <w:szCs w:val="22"/>
        </w:rPr>
        <w:t xml:space="preserve">sie </w:t>
      </w:r>
      <w:r w:rsidRPr="00B33BDE">
        <w:rPr>
          <w:rFonts w:ascii="Arial" w:hAnsi="Arial" w:cs="Arial"/>
          <w:bCs/>
          <w:sz w:val="22"/>
          <w:szCs w:val="22"/>
        </w:rPr>
        <w:t xml:space="preserve">durch falsche Ernährung, übermäßigen Alkoholkonsum, Medikamente oder andere Ursachen entstanden ist. „Über die genaue Ursache der Fettleber, sofern diese nicht bekannt ist, kann </w:t>
      </w:r>
      <w:r w:rsidR="00064C61">
        <w:rPr>
          <w:rFonts w:ascii="Arial" w:hAnsi="Arial" w:cs="Arial"/>
          <w:bCs/>
          <w:sz w:val="22"/>
          <w:szCs w:val="22"/>
        </w:rPr>
        <w:t xml:space="preserve">nur </w:t>
      </w:r>
      <w:r w:rsidRPr="00B33BDE">
        <w:rPr>
          <w:rFonts w:ascii="Arial" w:hAnsi="Arial" w:cs="Arial"/>
          <w:bCs/>
          <w:sz w:val="22"/>
          <w:szCs w:val="22"/>
        </w:rPr>
        <w:t>die Untersuchung einzelner Zellen im Mikroskop</w:t>
      </w:r>
      <w:r w:rsidR="00064C61">
        <w:rPr>
          <w:rFonts w:ascii="Arial" w:hAnsi="Arial" w:cs="Arial"/>
          <w:bCs/>
          <w:sz w:val="22"/>
          <w:szCs w:val="22"/>
        </w:rPr>
        <w:t xml:space="preserve">, die durch eine </w:t>
      </w:r>
      <w:r w:rsidRPr="00B33BDE">
        <w:rPr>
          <w:rFonts w:ascii="Arial" w:hAnsi="Arial" w:cs="Arial"/>
          <w:bCs/>
          <w:sz w:val="22"/>
          <w:szCs w:val="22"/>
        </w:rPr>
        <w:t xml:space="preserve">Biopsie </w:t>
      </w:r>
      <w:r w:rsidR="00064C61">
        <w:rPr>
          <w:rFonts w:ascii="Arial" w:hAnsi="Arial" w:cs="Arial"/>
          <w:bCs/>
          <w:sz w:val="22"/>
          <w:szCs w:val="22"/>
        </w:rPr>
        <w:t xml:space="preserve">entnommen wurden, </w:t>
      </w:r>
      <w:r w:rsidRPr="00B33BDE">
        <w:rPr>
          <w:rFonts w:ascii="Arial" w:hAnsi="Arial" w:cs="Arial"/>
          <w:bCs/>
          <w:sz w:val="22"/>
          <w:szCs w:val="22"/>
        </w:rPr>
        <w:t xml:space="preserve">Auskunft geben.“ Bei bekannter Ursache </w:t>
      </w:r>
      <w:r w:rsidR="00064C61">
        <w:rPr>
          <w:rFonts w:ascii="Arial" w:hAnsi="Arial" w:cs="Arial"/>
          <w:bCs/>
          <w:sz w:val="22"/>
          <w:szCs w:val="22"/>
        </w:rPr>
        <w:t xml:space="preserve">aber </w:t>
      </w:r>
      <w:r w:rsidRPr="00B33BDE">
        <w:rPr>
          <w:rFonts w:ascii="Arial" w:hAnsi="Arial" w:cs="Arial"/>
          <w:bCs/>
          <w:sz w:val="22"/>
          <w:szCs w:val="22"/>
        </w:rPr>
        <w:t xml:space="preserve">liefert der </w:t>
      </w:r>
      <w:proofErr w:type="spellStart"/>
      <w:r w:rsidRPr="00B33BDE">
        <w:rPr>
          <w:rFonts w:ascii="Arial" w:hAnsi="Arial" w:cs="Arial"/>
          <w:bCs/>
          <w:sz w:val="22"/>
          <w:szCs w:val="22"/>
        </w:rPr>
        <w:t>Fibroscan</w:t>
      </w:r>
      <w:proofErr w:type="spellEnd"/>
      <w:r w:rsidRPr="00B33BDE">
        <w:rPr>
          <w:rFonts w:ascii="Arial" w:hAnsi="Arial" w:cs="Arial"/>
          <w:bCs/>
          <w:sz w:val="22"/>
          <w:szCs w:val="22"/>
        </w:rPr>
        <w:t xml:space="preserve"> in der Regel ein sehr verlässliches und aussagekräftiges Ergebnis</w:t>
      </w:r>
      <w:r w:rsidR="002A167A">
        <w:rPr>
          <w:rFonts w:ascii="Arial" w:hAnsi="Arial" w:cs="Arial"/>
          <w:bCs/>
          <w:sz w:val="22"/>
          <w:szCs w:val="22"/>
        </w:rPr>
        <w:t>;</w:t>
      </w:r>
      <w:r w:rsidRPr="00B33BDE">
        <w:rPr>
          <w:rFonts w:ascii="Arial" w:hAnsi="Arial" w:cs="Arial"/>
          <w:bCs/>
          <w:sz w:val="22"/>
          <w:szCs w:val="22"/>
        </w:rPr>
        <w:t xml:space="preserve"> eine zusätzliche Biopsie ist </w:t>
      </w:r>
      <w:r w:rsidR="002A167A">
        <w:rPr>
          <w:rFonts w:ascii="Arial" w:hAnsi="Arial" w:cs="Arial"/>
          <w:bCs/>
          <w:sz w:val="22"/>
          <w:szCs w:val="22"/>
        </w:rPr>
        <w:t xml:space="preserve">dann </w:t>
      </w:r>
      <w:r w:rsidRPr="00B33BDE">
        <w:rPr>
          <w:rFonts w:ascii="Arial" w:hAnsi="Arial" w:cs="Arial"/>
          <w:bCs/>
          <w:sz w:val="22"/>
          <w:szCs w:val="22"/>
        </w:rPr>
        <w:t xml:space="preserve">meist nicht nötig. </w:t>
      </w:r>
      <w:r w:rsidR="00CC53A8">
        <w:rPr>
          <w:rFonts w:ascii="Arial" w:hAnsi="Arial" w:cs="Arial"/>
          <w:bCs/>
          <w:sz w:val="22"/>
          <w:szCs w:val="22"/>
        </w:rPr>
        <w:t>D</w:t>
      </w:r>
      <w:r w:rsidR="002A167A">
        <w:rPr>
          <w:rFonts w:ascii="Arial" w:hAnsi="Arial" w:cs="Arial"/>
          <w:bCs/>
          <w:sz w:val="22"/>
          <w:szCs w:val="22"/>
        </w:rPr>
        <w:t xml:space="preserve">ies </w:t>
      </w:r>
      <w:r w:rsidRPr="00B33BDE">
        <w:rPr>
          <w:rFonts w:ascii="Arial" w:hAnsi="Arial" w:cs="Arial"/>
          <w:bCs/>
          <w:sz w:val="22"/>
          <w:szCs w:val="22"/>
        </w:rPr>
        <w:t>haben Studien ergeben, in denen die nichtinvasive Methode mit Tausenden Biopsien 1:1 verglichen wurde.</w:t>
      </w:r>
    </w:p>
    <w:p w:rsidR="00B33BDE" w:rsidRPr="00B33BDE" w:rsidRDefault="00B33BDE" w:rsidP="00B33BDE">
      <w:pPr>
        <w:autoSpaceDE w:val="0"/>
        <w:spacing w:after="113"/>
        <w:rPr>
          <w:rFonts w:ascii="Arial" w:hAnsi="Arial" w:cs="Arial"/>
          <w:bCs/>
          <w:sz w:val="22"/>
          <w:szCs w:val="22"/>
        </w:rPr>
      </w:pPr>
      <w:r w:rsidRPr="00B33BDE">
        <w:rPr>
          <w:rFonts w:ascii="Arial" w:hAnsi="Arial" w:cs="Arial"/>
          <w:bCs/>
          <w:sz w:val="22"/>
          <w:szCs w:val="22"/>
        </w:rPr>
        <w:t xml:space="preserve">Ist der </w:t>
      </w:r>
      <w:proofErr w:type="spellStart"/>
      <w:r w:rsidRPr="00B33BDE">
        <w:rPr>
          <w:rFonts w:ascii="Arial" w:hAnsi="Arial" w:cs="Arial"/>
          <w:bCs/>
          <w:sz w:val="22"/>
          <w:szCs w:val="22"/>
        </w:rPr>
        <w:t>Fibroscan</w:t>
      </w:r>
      <w:proofErr w:type="spellEnd"/>
      <w:r w:rsidRPr="00B33BDE">
        <w:rPr>
          <w:rFonts w:ascii="Arial" w:hAnsi="Arial" w:cs="Arial"/>
          <w:bCs/>
          <w:sz w:val="22"/>
          <w:szCs w:val="22"/>
        </w:rPr>
        <w:t xml:space="preserve"> auch im umgekehrten Fall zuverlässig, also wenn keine Versteifung der Leber vorliegt? Dr. Ferlitsch: „Gerade in diesem Fall ist die Aussagekraft des </w:t>
      </w:r>
      <w:proofErr w:type="spellStart"/>
      <w:r w:rsidRPr="00B33BDE">
        <w:rPr>
          <w:rFonts w:ascii="Arial" w:hAnsi="Arial" w:cs="Arial"/>
          <w:bCs/>
          <w:sz w:val="22"/>
          <w:szCs w:val="22"/>
        </w:rPr>
        <w:t>Fibroscans</w:t>
      </w:r>
      <w:proofErr w:type="spellEnd"/>
      <w:r w:rsidRPr="00B33BDE">
        <w:rPr>
          <w:rFonts w:ascii="Arial" w:hAnsi="Arial" w:cs="Arial"/>
          <w:bCs/>
          <w:sz w:val="22"/>
          <w:szCs w:val="22"/>
        </w:rPr>
        <w:t xml:space="preserve"> sehr gut. Man kann seinen Patienten dann ruhigen Gewissens mitteilen, dass kein chronischer Leberschaden vorliegt.“ </w:t>
      </w:r>
    </w:p>
    <w:p w:rsidR="00B33BDE" w:rsidRPr="00B33BDE" w:rsidRDefault="00B33BDE" w:rsidP="00B33BDE">
      <w:pPr>
        <w:autoSpaceDE w:val="0"/>
        <w:spacing w:after="113"/>
        <w:rPr>
          <w:rFonts w:ascii="Arial" w:hAnsi="Arial" w:cs="Arial"/>
          <w:bCs/>
          <w:sz w:val="22"/>
          <w:szCs w:val="22"/>
        </w:rPr>
      </w:pPr>
      <w:r w:rsidRPr="00B33BDE">
        <w:rPr>
          <w:rFonts w:ascii="Arial" w:hAnsi="Arial" w:cs="Arial"/>
          <w:bCs/>
          <w:sz w:val="22"/>
          <w:szCs w:val="22"/>
        </w:rPr>
        <w:t xml:space="preserve">Der </w:t>
      </w:r>
      <w:proofErr w:type="spellStart"/>
      <w:r w:rsidRPr="00B33BDE">
        <w:rPr>
          <w:rFonts w:ascii="Arial" w:hAnsi="Arial" w:cs="Arial"/>
          <w:bCs/>
          <w:sz w:val="22"/>
          <w:szCs w:val="22"/>
        </w:rPr>
        <w:t>Fibroscan</w:t>
      </w:r>
      <w:proofErr w:type="spellEnd"/>
      <w:r w:rsidRPr="00B33BDE">
        <w:rPr>
          <w:rFonts w:ascii="Arial" w:hAnsi="Arial" w:cs="Arial"/>
          <w:bCs/>
          <w:sz w:val="22"/>
          <w:szCs w:val="22"/>
        </w:rPr>
        <w:t xml:space="preserve"> werde künftig vor allem in der Früherkennung von Lebererkrankungen breit eingesetzt werden. </w:t>
      </w:r>
    </w:p>
    <w:p w:rsidR="00B33BDE" w:rsidRPr="00B33BDE" w:rsidRDefault="00B33BDE" w:rsidP="008D6F63">
      <w:pPr>
        <w:autoSpaceDE w:val="0"/>
        <w:spacing w:after="113"/>
        <w:rPr>
          <w:rFonts w:ascii="Arial" w:hAnsi="Arial" w:cs="Arial"/>
          <w:bCs/>
          <w:sz w:val="22"/>
          <w:szCs w:val="22"/>
        </w:rPr>
      </w:pPr>
      <w:r w:rsidRPr="00B33BDE">
        <w:rPr>
          <w:rFonts w:ascii="Arial" w:hAnsi="Arial" w:cs="Arial"/>
          <w:bCs/>
          <w:sz w:val="22"/>
          <w:szCs w:val="22"/>
        </w:rPr>
        <w:t xml:space="preserve">Was noch wichtig ist: Eine durchschnittliche Behandlung dauert zehn </w:t>
      </w:r>
      <w:r w:rsidR="00C06A78">
        <w:rPr>
          <w:rFonts w:ascii="Arial" w:hAnsi="Arial" w:cs="Arial"/>
          <w:bCs/>
          <w:sz w:val="22"/>
          <w:szCs w:val="22"/>
        </w:rPr>
        <w:t xml:space="preserve">bis 15 </w:t>
      </w:r>
      <w:r w:rsidRPr="00B33BDE">
        <w:rPr>
          <w:rFonts w:ascii="Arial" w:hAnsi="Arial" w:cs="Arial"/>
          <w:bCs/>
          <w:sz w:val="22"/>
          <w:szCs w:val="22"/>
        </w:rPr>
        <w:t>Minuten; die Methode ist auch für Kinder geeignet</w:t>
      </w:r>
      <w:r w:rsidR="002A167A">
        <w:rPr>
          <w:rFonts w:ascii="Arial" w:hAnsi="Arial" w:cs="Arial"/>
          <w:bCs/>
          <w:sz w:val="22"/>
          <w:szCs w:val="22"/>
        </w:rPr>
        <w:t>. D</w:t>
      </w:r>
      <w:r w:rsidRPr="00B33BDE">
        <w:rPr>
          <w:rFonts w:ascii="Arial" w:hAnsi="Arial" w:cs="Arial"/>
          <w:bCs/>
          <w:sz w:val="22"/>
          <w:szCs w:val="22"/>
        </w:rPr>
        <w:t xml:space="preserve">erzeit sind </w:t>
      </w:r>
      <w:r w:rsidR="0000372F">
        <w:rPr>
          <w:rFonts w:ascii="Arial" w:hAnsi="Arial" w:cs="Arial"/>
          <w:bCs/>
          <w:sz w:val="22"/>
          <w:szCs w:val="22"/>
        </w:rPr>
        <w:t xml:space="preserve">rund </w:t>
      </w:r>
      <w:r w:rsidRPr="00B33BDE">
        <w:rPr>
          <w:rFonts w:ascii="Arial" w:hAnsi="Arial" w:cs="Arial"/>
          <w:bCs/>
          <w:sz w:val="22"/>
          <w:szCs w:val="22"/>
        </w:rPr>
        <w:t xml:space="preserve">20 Geräte in Österreich im Einsatz; </w:t>
      </w:r>
      <w:r w:rsidRPr="00B33BDE">
        <w:rPr>
          <w:rFonts w:ascii="Arial" w:hAnsi="Arial" w:cs="Arial"/>
          <w:bCs/>
          <w:sz w:val="22"/>
          <w:szCs w:val="22"/>
        </w:rPr>
        <w:lastRenderedPageBreak/>
        <w:t>die Untersuchungskosten</w:t>
      </w:r>
      <w:r w:rsidR="00C06A78">
        <w:rPr>
          <w:rFonts w:ascii="Arial" w:hAnsi="Arial" w:cs="Arial"/>
          <w:bCs/>
          <w:sz w:val="22"/>
          <w:szCs w:val="22"/>
        </w:rPr>
        <w:t xml:space="preserve">, die </w:t>
      </w:r>
      <w:r w:rsidR="008D6F63">
        <w:rPr>
          <w:rFonts w:ascii="Arial" w:hAnsi="Arial" w:cs="Arial"/>
          <w:bCs/>
          <w:sz w:val="22"/>
          <w:szCs w:val="22"/>
        </w:rPr>
        <w:t>rund</w:t>
      </w:r>
      <w:r w:rsidR="00C06A78">
        <w:rPr>
          <w:rFonts w:ascii="Arial" w:hAnsi="Arial" w:cs="Arial"/>
          <w:bCs/>
          <w:sz w:val="22"/>
          <w:szCs w:val="22"/>
        </w:rPr>
        <w:t xml:space="preserve"> 100 Euro betragen,</w:t>
      </w:r>
      <w:r w:rsidRPr="00B33BDE">
        <w:rPr>
          <w:rFonts w:ascii="Arial" w:hAnsi="Arial" w:cs="Arial"/>
          <w:bCs/>
          <w:sz w:val="22"/>
          <w:szCs w:val="22"/>
        </w:rPr>
        <w:t xml:space="preserve"> werden von den Krankenkassen nicht </w:t>
      </w:r>
      <w:proofErr w:type="spellStart"/>
      <w:r w:rsidRPr="00B33BDE">
        <w:rPr>
          <w:rFonts w:ascii="Arial" w:hAnsi="Arial" w:cs="Arial"/>
          <w:bCs/>
          <w:sz w:val="22"/>
          <w:szCs w:val="22"/>
        </w:rPr>
        <w:t>refundiert</w:t>
      </w:r>
      <w:proofErr w:type="spellEnd"/>
      <w:r w:rsidRPr="00B33BDE">
        <w:rPr>
          <w:rFonts w:ascii="Arial" w:hAnsi="Arial" w:cs="Arial"/>
          <w:bCs/>
          <w:sz w:val="22"/>
          <w:szCs w:val="22"/>
        </w:rPr>
        <w:t>.</w:t>
      </w:r>
    </w:p>
    <w:p w:rsidR="00B33BDE" w:rsidRDefault="00B33BDE" w:rsidP="003F2231">
      <w:pPr>
        <w:autoSpaceDE w:val="0"/>
        <w:spacing w:after="113"/>
        <w:rPr>
          <w:rFonts w:ascii="Arial" w:hAnsi="Arial" w:cs="Arial"/>
          <w:bCs/>
          <w:sz w:val="22"/>
          <w:szCs w:val="22"/>
        </w:rPr>
      </w:pPr>
    </w:p>
    <w:p w:rsidR="00D736AD" w:rsidRDefault="00B33BDE" w:rsidP="001D1F09">
      <w:pPr>
        <w:autoSpaceDE w:val="0"/>
        <w:spacing w:after="113"/>
        <w:rPr>
          <w:rFonts w:ascii="Arial" w:hAnsi="Arial" w:cs="Arial"/>
          <w:b/>
          <w:bCs/>
          <w:sz w:val="28"/>
        </w:rPr>
      </w:pPr>
      <w:proofErr w:type="spellStart"/>
      <w:r>
        <w:rPr>
          <w:rFonts w:ascii="Arial" w:hAnsi="Arial" w:cs="Arial"/>
          <w:b/>
          <w:bCs/>
          <w:sz w:val="28"/>
        </w:rPr>
        <w:t>Fibro</w:t>
      </w:r>
      <w:r w:rsidR="00AC615D">
        <w:rPr>
          <w:rFonts w:ascii="Arial" w:hAnsi="Arial" w:cs="Arial"/>
          <w:b/>
          <w:bCs/>
          <w:sz w:val="28"/>
        </w:rPr>
        <w:t>s</w:t>
      </w:r>
      <w:r>
        <w:rPr>
          <w:rFonts w:ascii="Arial" w:hAnsi="Arial" w:cs="Arial"/>
          <w:b/>
          <w:bCs/>
          <w:sz w:val="28"/>
        </w:rPr>
        <w:t>can</w:t>
      </w:r>
      <w:proofErr w:type="spellEnd"/>
      <w:r>
        <w:rPr>
          <w:rFonts w:ascii="Arial" w:hAnsi="Arial" w:cs="Arial"/>
          <w:b/>
          <w:bCs/>
          <w:sz w:val="28"/>
        </w:rPr>
        <w:t xml:space="preserve"> am </w:t>
      </w:r>
      <w:r w:rsidR="00263EA0">
        <w:rPr>
          <w:rFonts w:ascii="Arial" w:hAnsi="Arial" w:cs="Arial"/>
          <w:b/>
          <w:bCs/>
          <w:sz w:val="28"/>
        </w:rPr>
        <w:t>1. Wiener Verdauungstag</w:t>
      </w:r>
    </w:p>
    <w:p w:rsidR="00C06A78" w:rsidRPr="00C06A78" w:rsidRDefault="00B974B7" w:rsidP="008D6F63">
      <w:pPr>
        <w:autoSpaceDE w:val="0"/>
        <w:spacing w:after="113"/>
        <w:rPr>
          <w:rFonts w:ascii="Arial" w:hAnsi="Arial" w:cs="Arial"/>
          <w:bCs/>
          <w:sz w:val="22"/>
        </w:rPr>
      </w:pPr>
      <w:r w:rsidRPr="00C06A78">
        <w:rPr>
          <w:rFonts w:ascii="Arial" w:hAnsi="Arial" w:cs="Arial"/>
          <w:bCs/>
          <w:sz w:val="22"/>
        </w:rPr>
        <w:t xml:space="preserve">Der Leberscanner wird am 1. Wiener Verdauungstag vorgestellt. Interessierte können sich in der Zeit von 09 bis 12 Uhr kostenlos mit dem </w:t>
      </w:r>
      <w:proofErr w:type="spellStart"/>
      <w:r w:rsidRPr="00C06A78">
        <w:rPr>
          <w:rFonts w:ascii="Arial" w:hAnsi="Arial" w:cs="Arial"/>
          <w:bCs/>
          <w:sz w:val="22"/>
        </w:rPr>
        <w:t>Fibroscan</w:t>
      </w:r>
      <w:proofErr w:type="spellEnd"/>
      <w:r w:rsidRPr="00C06A78">
        <w:rPr>
          <w:rFonts w:ascii="Arial" w:hAnsi="Arial" w:cs="Arial"/>
          <w:bCs/>
          <w:sz w:val="22"/>
        </w:rPr>
        <w:t xml:space="preserve"> untersuchen lassen; </w:t>
      </w:r>
      <w:r w:rsidR="00C06A78">
        <w:rPr>
          <w:rFonts w:ascii="Arial" w:hAnsi="Arial" w:cs="Arial"/>
          <w:bCs/>
          <w:sz w:val="22"/>
        </w:rPr>
        <w:t xml:space="preserve">allerdings ist </w:t>
      </w:r>
      <w:r w:rsidR="00C06A78" w:rsidRPr="00C06A78">
        <w:rPr>
          <w:rFonts w:ascii="Arial" w:hAnsi="Arial" w:cs="Arial"/>
          <w:bCs/>
          <w:sz w:val="22"/>
        </w:rPr>
        <w:t xml:space="preserve">die Teilnehmerzahl </w:t>
      </w:r>
      <w:r w:rsidR="00C06A78">
        <w:rPr>
          <w:rFonts w:ascii="Arial" w:hAnsi="Arial" w:cs="Arial"/>
          <w:bCs/>
          <w:sz w:val="22"/>
        </w:rPr>
        <w:t xml:space="preserve">aus Kapazitätsgründen </w:t>
      </w:r>
      <w:r w:rsidR="00C06A78" w:rsidRPr="00C06A78">
        <w:rPr>
          <w:rFonts w:ascii="Arial" w:hAnsi="Arial" w:cs="Arial"/>
          <w:bCs/>
          <w:sz w:val="22"/>
        </w:rPr>
        <w:t xml:space="preserve">auf sechs Personen </w:t>
      </w:r>
      <w:r w:rsidR="00C06A78">
        <w:rPr>
          <w:rFonts w:ascii="Arial" w:hAnsi="Arial" w:cs="Arial"/>
          <w:bCs/>
          <w:sz w:val="22"/>
        </w:rPr>
        <w:t>pro Stunde begrenzt</w:t>
      </w:r>
      <w:r w:rsidR="00C06A78" w:rsidRPr="00C06A78">
        <w:rPr>
          <w:rFonts w:ascii="Arial" w:hAnsi="Arial" w:cs="Arial"/>
          <w:bCs/>
          <w:sz w:val="22"/>
        </w:rPr>
        <w:t xml:space="preserve">. </w:t>
      </w:r>
      <w:r w:rsidR="00C06A78">
        <w:rPr>
          <w:rFonts w:ascii="Arial" w:hAnsi="Arial" w:cs="Arial"/>
          <w:bCs/>
          <w:sz w:val="22"/>
        </w:rPr>
        <w:t xml:space="preserve">Wer sich dem kostenlosen Leberscan unterziehen möchte, sollte sich daher möglichst früh vor Ort anmelden. </w:t>
      </w:r>
      <w:r w:rsidR="00C06A78" w:rsidRPr="00C06A78">
        <w:rPr>
          <w:rFonts w:ascii="Arial" w:hAnsi="Arial" w:cs="Arial"/>
          <w:bCs/>
          <w:sz w:val="22"/>
        </w:rPr>
        <w:t xml:space="preserve">Eine Anmeldungsliste wird beim Info-Stand der </w:t>
      </w:r>
      <w:proofErr w:type="spellStart"/>
      <w:r w:rsidR="00C06A78" w:rsidRPr="00C06A78">
        <w:rPr>
          <w:rFonts w:ascii="Arial" w:hAnsi="Arial" w:cs="Arial"/>
          <w:bCs/>
          <w:sz w:val="22"/>
        </w:rPr>
        <w:t>Hepatitishilfe</w:t>
      </w:r>
      <w:proofErr w:type="spellEnd"/>
      <w:r w:rsidR="00C06A78" w:rsidRPr="00C06A78">
        <w:rPr>
          <w:rFonts w:ascii="Arial" w:hAnsi="Arial" w:cs="Arial"/>
          <w:bCs/>
          <w:sz w:val="22"/>
        </w:rPr>
        <w:t xml:space="preserve"> Österreich aufliegen.</w:t>
      </w:r>
    </w:p>
    <w:p w:rsidR="00BE359A" w:rsidRDefault="00BE359A" w:rsidP="001D1F09">
      <w:pPr>
        <w:autoSpaceDE w:val="0"/>
        <w:spacing w:after="113"/>
        <w:rPr>
          <w:rFonts w:ascii="Arial" w:hAnsi="Arial" w:cs="Arial"/>
          <w:bCs/>
          <w:sz w:val="22"/>
        </w:rPr>
      </w:pPr>
    </w:p>
    <w:p w:rsidR="00BE359A" w:rsidRDefault="00BE359A" w:rsidP="00BE359A">
      <w:pPr>
        <w:autoSpaceDE w:val="0"/>
        <w:spacing w:after="113"/>
        <w:rPr>
          <w:rFonts w:ascii="Arial" w:hAnsi="Arial" w:cs="Arial"/>
          <w:b/>
          <w:bCs/>
          <w:sz w:val="28"/>
        </w:rPr>
      </w:pPr>
      <w:r>
        <w:rPr>
          <w:rFonts w:ascii="Arial" w:hAnsi="Arial" w:cs="Arial"/>
          <w:b/>
          <w:bCs/>
          <w:sz w:val="28"/>
        </w:rPr>
        <w:t>Der 1. Wiener Verdauungstag</w:t>
      </w:r>
    </w:p>
    <w:p w:rsidR="001D1F09" w:rsidRPr="00525AE8" w:rsidRDefault="00BE359A" w:rsidP="008D6F63">
      <w:pPr>
        <w:autoSpaceDE w:val="0"/>
        <w:spacing w:after="113"/>
        <w:rPr>
          <w:rFonts w:ascii="Arial" w:hAnsi="Arial" w:cs="Arial"/>
          <w:bCs/>
          <w:sz w:val="22"/>
        </w:rPr>
      </w:pPr>
      <w:r>
        <w:rPr>
          <w:rFonts w:ascii="Arial" w:hAnsi="Arial" w:cs="Arial"/>
          <w:bCs/>
          <w:sz w:val="22"/>
        </w:rPr>
        <w:t>A</w:t>
      </w:r>
      <w:r w:rsidR="002A167A">
        <w:rPr>
          <w:rFonts w:ascii="Arial" w:hAnsi="Arial" w:cs="Arial"/>
          <w:bCs/>
          <w:sz w:val="22"/>
        </w:rPr>
        <w:t xml:space="preserve">m 5. Mai </w:t>
      </w:r>
      <w:r>
        <w:rPr>
          <w:rFonts w:ascii="Arial" w:hAnsi="Arial" w:cs="Arial"/>
          <w:bCs/>
          <w:sz w:val="22"/>
        </w:rPr>
        <w:t xml:space="preserve">2017 findet </w:t>
      </w:r>
      <w:r w:rsidR="002A167A">
        <w:rPr>
          <w:rFonts w:ascii="Arial" w:hAnsi="Arial" w:cs="Arial"/>
          <w:bCs/>
          <w:sz w:val="22"/>
        </w:rPr>
        <w:t xml:space="preserve">im Wiener Rathaus </w:t>
      </w:r>
      <w:r w:rsidR="008D6F63">
        <w:rPr>
          <w:rFonts w:ascii="Arial" w:hAnsi="Arial" w:cs="Arial"/>
          <w:bCs/>
          <w:sz w:val="22"/>
        </w:rPr>
        <w:t>der 1. Wiener Verdauungst</w:t>
      </w:r>
      <w:r>
        <w:rPr>
          <w:rFonts w:ascii="Arial" w:hAnsi="Arial" w:cs="Arial"/>
          <w:bCs/>
          <w:sz w:val="22"/>
        </w:rPr>
        <w:t>ag statt. B</w:t>
      </w:r>
      <w:r w:rsidR="002A167A">
        <w:rPr>
          <w:rFonts w:ascii="Arial" w:hAnsi="Arial" w:cs="Arial"/>
          <w:bCs/>
          <w:sz w:val="22"/>
        </w:rPr>
        <w:t xml:space="preserve">ei freiem Eintritt </w:t>
      </w:r>
      <w:r>
        <w:rPr>
          <w:rFonts w:ascii="Arial" w:hAnsi="Arial" w:cs="Arial"/>
          <w:bCs/>
          <w:sz w:val="22"/>
        </w:rPr>
        <w:t xml:space="preserve">wird </w:t>
      </w:r>
      <w:r w:rsidR="002A167A">
        <w:rPr>
          <w:rFonts w:ascii="Arial" w:hAnsi="Arial" w:cs="Arial"/>
          <w:bCs/>
          <w:sz w:val="22"/>
        </w:rPr>
        <w:t>ein reichhaltiges und interessantes Programm rund um das „Tabu-Thema“ Verdauung</w:t>
      </w:r>
      <w:r w:rsidR="008D6F63">
        <w:rPr>
          <w:rFonts w:ascii="Arial" w:hAnsi="Arial" w:cs="Arial"/>
          <w:bCs/>
          <w:sz w:val="22"/>
        </w:rPr>
        <w:t xml:space="preserve"> geboten</w:t>
      </w:r>
      <w:r w:rsidR="002A167A">
        <w:rPr>
          <w:rFonts w:ascii="Arial" w:hAnsi="Arial" w:cs="Arial"/>
          <w:bCs/>
          <w:sz w:val="22"/>
        </w:rPr>
        <w:t xml:space="preserve">. </w:t>
      </w:r>
      <w:r w:rsidR="00D736AD">
        <w:rPr>
          <w:rFonts w:ascii="Arial" w:hAnsi="Arial" w:cs="Arial"/>
          <w:bCs/>
          <w:sz w:val="22"/>
        </w:rPr>
        <w:t xml:space="preserve">In der Zeit von 10.00 bis 18.00 </w:t>
      </w:r>
      <w:r w:rsidR="00342FA6">
        <w:rPr>
          <w:rFonts w:ascii="Arial" w:hAnsi="Arial" w:cs="Arial"/>
          <w:bCs/>
          <w:sz w:val="22"/>
        </w:rPr>
        <w:t>U</w:t>
      </w:r>
      <w:r w:rsidR="00D736AD">
        <w:rPr>
          <w:rFonts w:ascii="Arial" w:hAnsi="Arial" w:cs="Arial"/>
          <w:bCs/>
          <w:sz w:val="22"/>
        </w:rPr>
        <w:t xml:space="preserve">hr </w:t>
      </w:r>
      <w:r w:rsidR="008D6F63">
        <w:rPr>
          <w:rFonts w:ascii="Arial" w:hAnsi="Arial" w:cs="Arial"/>
          <w:bCs/>
          <w:sz w:val="22"/>
        </w:rPr>
        <w:t>findet ein Vortragsp</w:t>
      </w:r>
      <w:r w:rsidR="00342FA6">
        <w:rPr>
          <w:rFonts w:ascii="Arial" w:hAnsi="Arial" w:cs="Arial"/>
          <w:bCs/>
          <w:sz w:val="22"/>
        </w:rPr>
        <w:t xml:space="preserve">rogramm statt: </w:t>
      </w:r>
      <w:r w:rsidR="005B4191" w:rsidRPr="00525AE8">
        <w:rPr>
          <w:rFonts w:ascii="Arial" w:hAnsi="Arial" w:cs="Arial"/>
          <w:bCs/>
          <w:sz w:val="22"/>
        </w:rPr>
        <w:t>Erkrankungen von Speiseröhre, Magen, Darm, Leber, Gallenblase und Bauchspeicheldrüse</w:t>
      </w:r>
      <w:r w:rsidR="00342FA6">
        <w:rPr>
          <w:rFonts w:ascii="Arial" w:hAnsi="Arial" w:cs="Arial"/>
          <w:bCs/>
          <w:sz w:val="22"/>
        </w:rPr>
        <w:t>,</w:t>
      </w:r>
      <w:r w:rsidR="00D736AD">
        <w:rPr>
          <w:rFonts w:ascii="Arial" w:hAnsi="Arial" w:cs="Arial"/>
          <w:bCs/>
          <w:sz w:val="22"/>
        </w:rPr>
        <w:t xml:space="preserve"> </w:t>
      </w:r>
      <w:r w:rsidR="00342FA6">
        <w:rPr>
          <w:rFonts w:ascii="Arial" w:hAnsi="Arial" w:cs="Arial"/>
          <w:bCs/>
          <w:sz w:val="22"/>
        </w:rPr>
        <w:t xml:space="preserve">wie </w:t>
      </w:r>
      <w:r w:rsidR="00525AE8">
        <w:rPr>
          <w:rFonts w:ascii="Arial" w:hAnsi="Arial" w:cs="Arial"/>
          <w:bCs/>
          <w:sz w:val="22"/>
        </w:rPr>
        <w:t>Reflux, Gastritis und</w:t>
      </w:r>
      <w:r w:rsidR="005B4191" w:rsidRPr="00525AE8">
        <w:rPr>
          <w:rFonts w:ascii="Arial" w:hAnsi="Arial" w:cs="Arial"/>
          <w:bCs/>
          <w:sz w:val="22"/>
        </w:rPr>
        <w:t xml:space="preserve"> Fettleber werden ebenso Thema sein wie </w:t>
      </w:r>
      <w:r w:rsidR="00342FA6">
        <w:rPr>
          <w:rFonts w:ascii="Arial" w:hAnsi="Arial" w:cs="Arial"/>
          <w:bCs/>
          <w:sz w:val="22"/>
        </w:rPr>
        <w:t xml:space="preserve">Übergewicht und das Reizdarmsyndrom, </w:t>
      </w:r>
      <w:r w:rsidR="00AD6929">
        <w:rPr>
          <w:rFonts w:ascii="Arial" w:hAnsi="Arial" w:cs="Arial"/>
          <w:bCs/>
          <w:sz w:val="22"/>
        </w:rPr>
        <w:t xml:space="preserve">oder </w:t>
      </w:r>
      <w:r w:rsidR="005B4191" w:rsidRPr="00525AE8">
        <w:rPr>
          <w:rFonts w:ascii="Arial" w:hAnsi="Arial" w:cs="Arial"/>
          <w:bCs/>
          <w:sz w:val="22"/>
        </w:rPr>
        <w:t>der Zusammenhang zwischen Psyche und Verdauung</w:t>
      </w:r>
      <w:r w:rsidR="002A167A">
        <w:rPr>
          <w:rFonts w:ascii="Arial" w:hAnsi="Arial" w:cs="Arial"/>
          <w:bCs/>
          <w:sz w:val="22"/>
        </w:rPr>
        <w:t xml:space="preserve">. Auch </w:t>
      </w:r>
      <w:r w:rsidR="005B4191" w:rsidRPr="00525AE8">
        <w:rPr>
          <w:rFonts w:ascii="Arial" w:hAnsi="Arial" w:cs="Arial"/>
          <w:bCs/>
          <w:sz w:val="22"/>
        </w:rPr>
        <w:t>die Wirkung se</w:t>
      </w:r>
      <w:r w:rsidR="002A167A">
        <w:rPr>
          <w:rFonts w:ascii="Arial" w:hAnsi="Arial" w:cs="Arial"/>
          <w:bCs/>
          <w:sz w:val="22"/>
        </w:rPr>
        <w:t>kundärer Pflanzeninhaltsstoffe sowie die Einsatzmöglichkeiten von T</w:t>
      </w:r>
      <w:r w:rsidR="005B4191" w:rsidRPr="00525AE8">
        <w:rPr>
          <w:rFonts w:ascii="Arial" w:hAnsi="Arial" w:cs="Arial"/>
          <w:bCs/>
          <w:sz w:val="22"/>
        </w:rPr>
        <w:t>ibetische</w:t>
      </w:r>
      <w:r w:rsidR="002A167A">
        <w:rPr>
          <w:rFonts w:ascii="Arial" w:hAnsi="Arial" w:cs="Arial"/>
          <w:bCs/>
          <w:sz w:val="22"/>
        </w:rPr>
        <w:t>r</w:t>
      </w:r>
      <w:r w:rsidR="005B4191" w:rsidRPr="00525AE8">
        <w:rPr>
          <w:rFonts w:ascii="Arial" w:hAnsi="Arial" w:cs="Arial"/>
          <w:bCs/>
          <w:sz w:val="22"/>
        </w:rPr>
        <w:t xml:space="preserve"> Medizin, </w:t>
      </w:r>
      <w:r w:rsidR="002A167A">
        <w:rPr>
          <w:rFonts w:ascii="Arial" w:hAnsi="Arial" w:cs="Arial"/>
          <w:bCs/>
          <w:sz w:val="22"/>
        </w:rPr>
        <w:t>T</w:t>
      </w:r>
      <w:r w:rsidR="005B4191" w:rsidRPr="00525AE8">
        <w:rPr>
          <w:rFonts w:ascii="Arial" w:hAnsi="Arial" w:cs="Arial"/>
          <w:bCs/>
          <w:sz w:val="22"/>
        </w:rPr>
        <w:t>raditionelle</w:t>
      </w:r>
      <w:r w:rsidR="002A167A">
        <w:rPr>
          <w:rFonts w:ascii="Arial" w:hAnsi="Arial" w:cs="Arial"/>
          <w:bCs/>
          <w:sz w:val="22"/>
        </w:rPr>
        <w:t>r</w:t>
      </w:r>
      <w:r w:rsidR="005B4191" w:rsidRPr="00525AE8">
        <w:rPr>
          <w:rFonts w:ascii="Arial" w:hAnsi="Arial" w:cs="Arial"/>
          <w:bCs/>
          <w:sz w:val="22"/>
        </w:rPr>
        <w:t xml:space="preserve"> </w:t>
      </w:r>
      <w:r w:rsidR="002A167A">
        <w:rPr>
          <w:rFonts w:ascii="Arial" w:hAnsi="Arial" w:cs="Arial"/>
          <w:bCs/>
          <w:sz w:val="22"/>
        </w:rPr>
        <w:t>C</w:t>
      </w:r>
      <w:r w:rsidR="005B4191" w:rsidRPr="00525AE8">
        <w:rPr>
          <w:rFonts w:ascii="Arial" w:hAnsi="Arial" w:cs="Arial"/>
          <w:bCs/>
          <w:sz w:val="22"/>
        </w:rPr>
        <w:t>hinesische</w:t>
      </w:r>
      <w:r w:rsidR="002A167A">
        <w:rPr>
          <w:rFonts w:ascii="Arial" w:hAnsi="Arial" w:cs="Arial"/>
          <w:bCs/>
          <w:sz w:val="22"/>
        </w:rPr>
        <w:t>r</w:t>
      </w:r>
      <w:r w:rsidR="005B4191" w:rsidRPr="00525AE8">
        <w:rPr>
          <w:rFonts w:ascii="Arial" w:hAnsi="Arial" w:cs="Arial"/>
          <w:bCs/>
          <w:sz w:val="22"/>
        </w:rPr>
        <w:t xml:space="preserve"> Medizin, Kneipp</w:t>
      </w:r>
      <w:r w:rsidR="00CC53A8">
        <w:rPr>
          <w:rFonts w:ascii="Arial" w:hAnsi="Arial" w:cs="Arial"/>
          <w:bCs/>
          <w:sz w:val="22"/>
        </w:rPr>
        <w:t>-M</w:t>
      </w:r>
      <w:r w:rsidR="005B4191" w:rsidRPr="00525AE8">
        <w:rPr>
          <w:rFonts w:ascii="Arial" w:hAnsi="Arial" w:cs="Arial"/>
          <w:bCs/>
          <w:sz w:val="22"/>
        </w:rPr>
        <w:t>edizin und Ayurveda</w:t>
      </w:r>
      <w:r w:rsidR="002A167A">
        <w:rPr>
          <w:rFonts w:ascii="Arial" w:hAnsi="Arial" w:cs="Arial"/>
          <w:bCs/>
          <w:sz w:val="22"/>
        </w:rPr>
        <w:t xml:space="preserve"> bei Verdauungsproblemen und Erkrankungen des Verdauungstraktes werden </w:t>
      </w:r>
      <w:r w:rsidR="00AD6929">
        <w:rPr>
          <w:rFonts w:ascii="Arial" w:hAnsi="Arial" w:cs="Arial"/>
          <w:bCs/>
          <w:sz w:val="22"/>
        </w:rPr>
        <w:t>Thema sein</w:t>
      </w:r>
      <w:r w:rsidR="005B4191" w:rsidRPr="00525AE8">
        <w:rPr>
          <w:rFonts w:ascii="Arial" w:hAnsi="Arial" w:cs="Arial"/>
          <w:bCs/>
          <w:sz w:val="22"/>
        </w:rPr>
        <w:t>.</w:t>
      </w:r>
      <w:r w:rsidR="00D736AD">
        <w:rPr>
          <w:rFonts w:ascii="Arial" w:hAnsi="Arial" w:cs="Arial"/>
          <w:bCs/>
          <w:sz w:val="22"/>
        </w:rPr>
        <w:t xml:space="preserve"> </w:t>
      </w:r>
      <w:r w:rsidR="002A167A" w:rsidRPr="00525AE8">
        <w:rPr>
          <w:rFonts w:ascii="Arial" w:hAnsi="Arial" w:cs="Arial"/>
          <w:bCs/>
          <w:sz w:val="22"/>
        </w:rPr>
        <w:t xml:space="preserve">Namhafte medizinische Experten beantworten </w:t>
      </w:r>
      <w:r w:rsidR="002A167A">
        <w:rPr>
          <w:rFonts w:ascii="Arial" w:hAnsi="Arial" w:cs="Arial"/>
          <w:bCs/>
          <w:sz w:val="22"/>
        </w:rPr>
        <w:t xml:space="preserve">im Rahmen dieses Info-Tages </w:t>
      </w:r>
      <w:r w:rsidR="002A167A" w:rsidRPr="00525AE8">
        <w:rPr>
          <w:rFonts w:ascii="Arial" w:hAnsi="Arial" w:cs="Arial"/>
          <w:bCs/>
          <w:sz w:val="22"/>
        </w:rPr>
        <w:t xml:space="preserve">Fragen </w:t>
      </w:r>
      <w:r w:rsidR="00AD6929">
        <w:rPr>
          <w:rFonts w:ascii="Arial" w:hAnsi="Arial" w:cs="Arial"/>
          <w:bCs/>
          <w:sz w:val="22"/>
        </w:rPr>
        <w:t xml:space="preserve">der Besucher </w:t>
      </w:r>
      <w:r w:rsidR="002A167A" w:rsidRPr="00525AE8">
        <w:rPr>
          <w:rFonts w:ascii="Arial" w:hAnsi="Arial" w:cs="Arial"/>
          <w:bCs/>
          <w:sz w:val="22"/>
        </w:rPr>
        <w:t xml:space="preserve">rund um </w:t>
      </w:r>
      <w:r w:rsidR="002A167A">
        <w:rPr>
          <w:rFonts w:ascii="Arial" w:hAnsi="Arial" w:cs="Arial"/>
          <w:bCs/>
          <w:sz w:val="22"/>
        </w:rPr>
        <w:t xml:space="preserve">das Thema </w:t>
      </w:r>
      <w:r w:rsidR="002A167A" w:rsidRPr="00525AE8">
        <w:rPr>
          <w:rFonts w:ascii="Arial" w:hAnsi="Arial" w:cs="Arial"/>
          <w:bCs/>
          <w:sz w:val="22"/>
        </w:rPr>
        <w:t>Verdauung.</w:t>
      </w:r>
    </w:p>
    <w:p w:rsidR="001D1F09" w:rsidRPr="00525AE8" w:rsidRDefault="005B4191" w:rsidP="001D1F09">
      <w:pPr>
        <w:autoSpaceDE w:val="0"/>
        <w:spacing w:after="113"/>
        <w:rPr>
          <w:rFonts w:ascii="Arial" w:hAnsi="Arial" w:cs="Arial"/>
          <w:bCs/>
          <w:sz w:val="22"/>
        </w:rPr>
      </w:pPr>
      <w:r w:rsidRPr="00525AE8">
        <w:rPr>
          <w:rFonts w:ascii="Arial" w:hAnsi="Arial" w:cs="Arial"/>
          <w:bCs/>
          <w:sz w:val="22"/>
        </w:rPr>
        <w:t>Durch den Tag führt ORF-Wetter-</w:t>
      </w:r>
      <w:r w:rsidR="0041213B">
        <w:rPr>
          <w:rFonts w:ascii="Arial" w:hAnsi="Arial" w:cs="Arial"/>
          <w:bCs/>
          <w:sz w:val="22"/>
        </w:rPr>
        <w:t xml:space="preserve">Expertin </w:t>
      </w:r>
      <w:r w:rsidRPr="00525AE8">
        <w:rPr>
          <w:rFonts w:ascii="Arial" w:hAnsi="Arial" w:cs="Arial"/>
          <w:bCs/>
          <w:sz w:val="22"/>
        </w:rPr>
        <w:t>Dr.</w:t>
      </w:r>
      <w:r w:rsidRPr="00525AE8">
        <w:rPr>
          <w:rFonts w:ascii="Arial" w:hAnsi="Arial" w:cs="Arial"/>
          <w:bCs/>
          <w:sz w:val="22"/>
          <w:vertAlign w:val="superscript"/>
        </w:rPr>
        <w:t>in</w:t>
      </w:r>
      <w:r w:rsidRPr="00525AE8">
        <w:rPr>
          <w:rFonts w:ascii="Arial" w:hAnsi="Arial" w:cs="Arial"/>
          <w:bCs/>
          <w:sz w:val="22"/>
        </w:rPr>
        <w:t xml:space="preserve"> Christa Kummer. </w:t>
      </w:r>
      <w:r w:rsidR="00D4588F">
        <w:rPr>
          <w:rFonts w:ascii="Arial" w:hAnsi="Arial" w:cs="Arial"/>
          <w:bCs/>
          <w:sz w:val="22"/>
        </w:rPr>
        <w:t>Fragestunden mit Experten</w:t>
      </w:r>
      <w:r w:rsidR="00D4588F" w:rsidRPr="005B4191">
        <w:rPr>
          <w:rFonts w:ascii="Arial" w:hAnsi="Arial" w:cs="Arial"/>
          <w:bCs/>
          <w:sz w:val="22"/>
        </w:rPr>
        <w:t xml:space="preserve"> </w:t>
      </w:r>
      <w:r w:rsidR="00D4588F">
        <w:rPr>
          <w:rFonts w:ascii="Arial" w:hAnsi="Arial" w:cs="Arial"/>
          <w:bCs/>
          <w:sz w:val="22"/>
        </w:rPr>
        <w:t xml:space="preserve">und </w:t>
      </w:r>
      <w:r w:rsidRPr="00525AE8">
        <w:rPr>
          <w:rFonts w:ascii="Arial" w:hAnsi="Arial" w:cs="Arial"/>
          <w:bCs/>
          <w:sz w:val="22"/>
        </w:rPr>
        <w:t>Info-Stände runde</w:t>
      </w:r>
      <w:r w:rsidR="00CC53A8">
        <w:rPr>
          <w:rFonts w:ascii="Arial" w:hAnsi="Arial" w:cs="Arial"/>
          <w:bCs/>
          <w:sz w:val="22"/>
        </w:rPr>
        <w:t>n</w:t>
      </w:r>
      <w:r w:rsidRPr="00525AE8">
        <w:rPr>
          <w:rFonts w:ascii="Arial" w:hAnsi="Arial" w:cs="Arial"/>
          <w:bCs/>
          <w:sz w:val="22"/>
        </w:rPr>
        <w:t xml:space="preserve"> das Programm ab und mach</w:t>
      </w:r>
      <w:r w:rsidR="0041213B">
        <w:rPr>
          <w:rFonts w:ascii="Arial" w:hAnsi="Arial" w:cs="Arial"/>
          <w:bCs/>
          <w:sz w:val="22"/>
        </w:rPr>
        <w:t>en</w:t>
      </w:r>
      <w:r w:rsidRPr="00525AE8">
        <w:rPr>
          <w:rFonts w:ascii="Arial" w:hAnsi="Arial" w:cs="Arial"/>
          <w:bCs/>
          <w:sz w:val="22"/>
        </w:rPr>
        <w:t xml:space="preserve"> den 1. Wiener Verdauungstag, der unter der Schirmherrschaft der Österreichischen Gesellschaft für Gastroenterologie und Hepatologie (ÖGGH) steht</w:t>
      </w:r>
      <w:r w:rsidR="00CC53A8">
        <w:rPr>
          <w:rFonts w:ascii="Arial" w:hAnsi="Arial" w:cs="Arial"/>
          <w:bCs/>
          <w:sz w:val="22"/>
        </w:rPr>
        <w:t xml:space="preserve"> und von Springer Medizin veranstaltet wird</w:t>
      </w:r>
      <w:r w:rsidRPr="00525AE8">
        <w:rPr>
          <w:rFonts w:ascii="Arial" w:hAnsi="Arial" w:cs="Arial"/>
          <w:bCs/>
          <w:sz w:val="22"/>
        </w:rPr>
        <w:t>, für alle Interessierten zu einer spannenden Möglichkeit, sich umfassend über das Thema Verdauung und Verdauungsprobleme zu informieren. Der Eintritt ist frei!</w:t>
      </w:r>
    </w:p>
    <w:p w:rsidR="001D1F09" w:rsidRPr="00F51097" w:rsidRDefault="001D1F09" w:rsidP="00F51097">
      <w:pPr>
        <w:autoSpaceDE w:val="0"/>
        <w:spacing w:after="113"/>
        <w:rPr>
          <w:rFonts w:ascii="Arial" w:hAnsi="Arial" w:cs="Arial"/>
          <w:szCs w:val="20"/>
        </w:rPr>
      </w:pPr>
    </w:p>
    <w:p w:rsidR="00F51097" w:rsidRPr="00F51097" w:rsidRDefault="00F51097" w:rsidP="00F51097">
      <w:pPr>
        <w:rPr>
          <w:rFonts w:ascii="Arial" w:hAnsi="Arial" w:cs="Arial"/>
          <w:szCs w:val="20"/>
        </w:rPr>
      </w:pPr>
      <w:r w:rsidRPr="00F51097">
        <w:rPr>
          <w:rFonts w:ascii="Arial" w:hAnsi="Arial" w:cs="Arial"/>
          <w:b/>
          <w:sz w:val="18"/>
          <w:szCs w:val="20"/>
        </w:rPr>
        <w:t xml:space="preserve">* </w:t>
      </w:r>
      <w:r w:rsidRPr="00F51097">
        <w:rPr>
          <w:rFonts w:ascii="Arial" w:hAnsi="Arial" w:cs="Arial"/>
          <w:i/>
          <w:sz w:val="18"/>
          <w:szCs w:val="20"/>
        </w:rPr>
        <w:t>Aus Gründen der besseren Lesbarkeit wurde im Text auf eine gendergerechte Schreibweise verzichtet. Sofern nicht anders vermerkt, gelten alle Bezeichnungen sowohl für Frauen als auch für Männer</w:t>
      </w:r>
      <w:r w:rsidRPr="00F51097">
        <w:rPr>
          <w:rFonts w:ascii="Arial" w:hAnsi="Arial" w:cs="Arial"/>
          <w:i/>
          <w:szCs w:val="20"/>
        </w:rPr>
        <w:t>.</w:t>
      </w:r>
    </w:p>
    <w:p w:rsidR="00F51097" w:rsidRPr="00F51097" w:rsidRDefault="00F51097" w:rsidP="00F51097">
      <w:pPr>
        <w:autoSpaceDE w:val="0"/>
        <w:spacing w:after="113"/>
        <w:rPr>
          <w:rFonts w:ascii="Arial" w:hAnsi="Arial" w:cs="Arial"/>
          <w:szCs w:val="20"/>
        </w:rPr>
      </w:pPr>
    </w:p>
    <w:p w:rsidR="00F51097" w:rsidRDefault="00F51097" w:rsidP="00F51097">
      <w:pPr>
        <w:autoSpaceDE w:val="0"/>
        <w:spacing w:after="113"/>
        <w:rPr>
          <w:rFonts w:ascii="Arial" w:hAnsi="Arial" w:cs="Arial"/>
          <w:color w:val="000000"/>
          <w:szCs w:val="20"/>
        </w:rPr>
      </w:pPr>
      <w:r w:rsidRPr="00F51097">
        <w:rPr>
          <w:rFonts w:ascii="Arial" w:hAnsi="Arial" w:cs="Arial"/>
          <w:szCs w:val="20"/>
        </w:rPr>
        <w:t xml:space="preserve">Weitere Informationen sind unter </w:t>
      </w:r>
      <w:hyperlink r:id="rId9" w:history="1">
        <w:r w:rsidRPr="00F51097">
          <w:rPr>
            <w:rStyle w:val="Hyperlink"/>
            <w:rFonts w:ascii="Arial" w:hAnsi="Arial" w:cs="Arial"/>
            <w:szCs w:val="20"/>
          </w:rPr>
          <w:t>www.verdauungstag.at</w:t>
        </w:r>
      </w:hyperlink>
      <w:r w:rsidRPr="00F51097">
        <w:rPr>
          <w:rFonts w:ascii="Arial" w:hAnsi="Arial" w:cs="Arial"/>
          <w:color w:val="000000"/>
          <w:szCs w:val="20"/>
        </w:rPr>
        <w:t xml:space="preserve"> zu finden.</w:t>
      </w:r>
    </w:p>
    <w:p w:rsidR="00F51097" w:rsidRDefault="00F51097" w:rsidP="00F51097">
      <w:pPr>
        <w:autoSpaceDE w:val="0"/>
        <w:spacing w:after="113"/>
        <w:rPr>
          <w:rFonts w:ascii="Arial" w:hAnsi="Arial" w:cs="Arial"/>
          <w:color w:val="000000"/>
          <w:szCs w:val="20"/>
        </w:rPr>
      </w:pPr>
    </w:p>
    <w:p w:rsidR="00F51097" w:rsidRPr="00E94BD4" w:rsidRDefault="00F51097" w:rsidP="00F51097">
      <w:pPr>
        <w:autoSpaceDE w:val="0"/>
        <w:autoSpaceDN w:val="0"/>
        <w:rPr>
          <w:rFonts w:ascii="Arial" w:hAnsi="Arial" w:cs="Arial"/>
          <w:color w:val="000000"/>
          <w:sz w:val="20"/>
          <w:szCs w:val="20"/>
          <w:lang w:val="en-US"/>
        </w:rPr>
      </w:pPr>
      <w:proofErr w:type="spellStart"/>
      <w:r w:rsidRPr="00E94BD4">
        <w:rPr>
          <w:rFonts w:ascii="Arial" w:hAnsi="Arial" w:cs="Arial"/>
          <w:color w:val="000000"/>
          <w:sz w:val="20"/>
          <w:szCs w:val="20"/>
          <w:lang w:val="en-US"/>
        </w:rPr>
        <w:t>Rückfragen</w:t>
      </w:r>
      <w:proofErr w:type="spellEnd"/>
      <w:r w:rsidRPr="00E94BD4">
        <w:rPr>
          <w:rFonts w:ascii="Arial" w:hAnsi="Arial" w:cs="Arial"/>
          <w:color w:val="000000"/>
          <w:sz w:val="20"/>
          <w:szCs w:val="20"/>
          <w:lang w:val="en-US"/>
        </w:rPr>
        <w:t xml:space="preserve"> </w:t>
      </w:r>
      <w:proofErr w:type="spellStart"/>
      <w:r w:rsidRPr="00E94BD4">
        <w:rPr>
          <w:rFonts w:ascii="Arial" w:hAnsi="Arial" w:cs="Arial"/>
          <w:color w:val="000000"/>
          <w:sz w:val="20"/>
          <w:szCs w:val="20"/>
          <w:lang w:val="en-US"/>
        </w:rPr>
        <w:t>Presse</w:t>
      </w:r>
      <w:proofErr w:type="spellEnd"/>
    </w:p>
    <w:p w:rsidR="00F51097" w:rsidRPr="00E94BD4" w:rsidRDefault="00F51097" w:rsidP="00F51097">
      <w:pPr>
        <w:autoSpaceDE w:val="0"/>
        <w:autoSpaceDN w:val="0"/>
        <w:rPr>
          <w:rFonts w:ascii="Arial" w:hAnsi="Arial" w:cs="Arial"/>
          <w:b/>
          <w:bCs/>
          <w:sz w:val="20"/>
          <w:szCs w:val="20"/>
          <w:lang w:val="en-US"/>
        </w:rPr>
      </w:pPr>
      <w:r w:rsidRPr="00E94BD4">
        <w:rPr>
          <w:rFonts w:ascii="Arial" w:hAnsi="Arial" w:cs="Arial"/>
          <w:b/>
          <w:bCs/>
          <w:sz w:val="20"/>
          <w:szCs w:val="20"/>
          <w:lang w:val="en-US"/>
        </w:rPr>
        <w:t>Urban &amp; Schenk medical media consulting</w:t>
      </w:r>
    </w:p>
    <w:p w:rsidR="00F51097" w:rsidRPr="00F6793C" w:rsidRDefault="00F51097" w:rsidP="00F51097">
      <w:pPr>
        <w:autoSpaceDE w:val="0"/>
        <w:autoSpaceDN w:val="0"/>
        <w:rPr>
          <w:rFonts w:ascii="Arial" w:hAnsi="Arial" w:cs="Arial"/>
          <w:sz w:val="20"/>
          <w:szCs w:val="20"/>
          <w:lang w:val="sv-SE"/>
        </w:rPr>
      </w:pPr>
      <w:r w:rsidRPr="00F6793C">
        <w:rPr>
          <w:rFonts w:ascii="Arial" w:hAnsi="Arial" w:cs="Arial"/>
          <w:sz w:val="20"/>
          <w:szCs w:val="20"/>
          <w:lang w:val="sv-SE"/>
        </w:rPr>
        <w:t xml:space="preserve">Barbara Urban: 0664/41 69 4 59, </w:t>
      </w:r>
      <w:hyperlink r:id="rId10" w:history="1">
        <w:r w:rsidRPr="00F6793C">
          <w:rPr>
            <w:rStyle w:val="Hyperlink"/>
            <w:rFonts w:ascii="Arial" w:hAnsi="Arial" w:cs="Arial"/>
            <w:sz w:val="20"/>
            <w:szCs w:val="20"/>
            <w:lang w:val="sv-SE"/>
          </w:rPr>
          <w:t>barbara.urban@medical-media-consulting.at</w:t>
        </w:r>
      </w:hyperlink>
    </w:p>
    <w:p w:rsidR="00F51097" w:rsidRPr="00F51097" w:rsidRDefault="00F51097" w:rsidP="00F51097">
      <w:pPr>
        <w:rPr>
          <w:rFonts w:ascii="Arial" w:hAnsi="Arial" w:cs="Arial"/>
        </w:rPr>
      </w:pPr>
      <w:r w:rsidRPr="00F6793C">
        <w:rPr>
          <w:rFonts w:ascii="Arial" w:hAnsi="Arial" w:cs="Arial"/>
          <w:sz w:val="20"/>
          <w:szCs w:val="20"/>
          <w:lang w:val="de-AT"/>
        </w:rPr>
        <w:t xml:space="preserve">Mag. Harald Schenk: 0664/160 75 99, </w:t>
      </w:r>
      <w:hyperlink r:id="rId11" w:history="1">
        <w:r w:rsidRPr="00F6793C">
          <w:rPr>
            <w:rStyle w:val="Hyperlink"/>
            <w:rFonts w:ascii="Arial" w:hAnsi="Arial" w:cs="Arial"/>
            <w:sz w:val="20"/>
            <w:szCs w:val="20"/>
            <w:lang w:val="de-AT"/>
          </w:rPr>
          <w:t>harald.schenk@medical-media-consulting.at</w:t>
        </w:r>
      </w:hyperlink>
    </w:p>
    <w:sectPr w:rsidR="00F51097" w:rsidRPr="00F51097" w:rsidSect="001F774A">
      <w:footerReference w:type="even" r:id="rId12"/>
      <w:footerReference w:type="default" r:id="rId13"/>
      <w:headerReference w:type="first" r:id="rId14"/>
      <w:pgSz w:w="11906" w:h="16838" w:code="9"/>
      <w:pgMar w:top="1418" w:right="1418" w:bottom="1418" w:left="1418" w:header="0" w:footer="0" w:gutter="0"/>
      <w:paperSrc w:first="7" w:other="7"/>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4A" w:rsidRDefault="00A3764A">
      <w:r>
        <w:separator/>
      </w:r>
    </w:p>
  </w:endnote>
  <w:endnote w:type="continuationSeparator" w:id="0">
    <w:p w:rsidR="00A3764A" w:rsidRDefault="00A376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18" w:rsidRDefault="009B34F6">
    <w:pPr>
      <w:pStyle w:val="Fuzeile"/>
      <w:framePr w:wrap="around" w:vAnchor="text" w:hAnchor="margin" w:xAlign="right" w:y="1"/>
      <w:rPr>
        <w:rStyle w:val="Seitenzahl"/>
      </w:rPr>
    </w:pPr>
    <w:r>
      <w:rPr>
        <w:rStyle w:val="Seitenzahl"/>
      </w:rPr>
      <w:fldChar w:fldCharType="begin"/>
    </w:r>
    <w:r w:rsidR="00C06418">
      <w:rPr>
        <w:rStyle w:val="Seitenzahl"/>
      </w:rPr>
      <w:instrText xml:space="preserve">PAGE  </w:instrText>
    </w:r>
    <w:r>
      <w:rPr>
        <w:rStyle w:val="Seitenzahl"/>
      </w:rPr>
      <w:fldChar w:fldCharType="end"/>
    </w:r>
  </w:p>
  <w:p w:rsidR="00C06418" w:rsidRDefault="00C06418">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18" w:rsidRDefault="009B34F6">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C06418">
      <w:rPr>
        <w:rStyle w:val="Seitenzahl"/>
        <w:rFonts w:ascii="Arial" w:hAnsi="Arial" w:cs="Arial"/>
        <w:sz w:val="18"/>
      </w:rPr>
      <w:instrText xml:space="preserve">PAGE  </w:instrText>
    </w:r>
    <w:r>
      <w:rPr>
        <w:rStyle w:val="Seitenzahl"/>
        <w:rFonts w:ascii="Arial" w:hAnsi="Arial" w:cs="Arial"/>
        <w:sz w:val="18"/>
      </w:rPr>
      <w:fldChar w:fldCharType="separate"/>
    </w:r>
    <w:r w:rsidR="0000372F">
      <w:rPr>
        <w:rStyle w:val="Seitenzahl"/>
        <w:rFonts w:ascii="Arial" w:hAnsi="Arial" w:cs="Arial"/>
        <w:noProof/>
        <w:sz w:val="18"/>
      </w:rPr>
      <w:t>2</w:t>
    </w:r>
    <w:r>
      <w:rPr>
        <w:rStyle w:val="Seitenzahl"/>
        <w:rFonts w:ascii="Arial" w:hAnsi="Arial" w:cs="Arial"/>
        <w:sz w:val="18"/>
      </w:rPr>
      <w:fldChar w:fldCharType="end"/>
    </w:r>
  </w:p>
  <w:p w:rsidR="00C06418" w:rsidRDefault="00C06418" w:rsidP="00F51097">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4A" w:rsidRDefault="00A3764A">
      <w:r>
        <w:separator/>
      </w:r>
    </w:p>
  </w:footnote>
  <w:footnote w:type="continuationSeparator" w:id="0">
    <w:p w:rsidR="00A3764A" w:rsidRDefault="00A37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18" w:rsidRPr="00AA70B2" w:rsidRDefault="00C06418" w:rsidP="00E33D12">
    <w:pPr>
      <w:pStyle w:val="Kopfzeile"/>
      <w:jc w:val="center"/>
      <w:rPr>
        <w:sz w:val="14"/>
        <w:szCs w:val="14"/>
      </w:rPr>
    </w:pPr>
    <w:r>
      <w:br/>
    </w:r>
  </w:p>
  <w:p w:rsidR="00C06418" w:rsidRPr="00BA7950" w:rsidRDefault="00C06418" w:rsidP="00E33D12">
    <w:pPr>
      <w:pStyle w:val="Kopfzeile"/>
      <w:jc w:val="center"/>
    </w:pPr>
    <w:r>
      <w:rPr>
        <w:noProof/>
      </w:rPr>
      <w:drawing>
        <wp:inline distT="0" distB="0" distL="0" distR="0">
          <wp:extent cx="3105150" cy="704850"/>
          <wp:effectExtent l="19050" t="0" r="0" b="0"/>
          <wp:docPr id="1" name="Bild 1" descr="urban_schenk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logo_200dpi"/>
                  <pic:cNvPicPr>
                    <a:picLocks noChangeAspect="1" noChangeArrowheads="1"/>
                  </pic:cNvPicPr>
                </pic:nvPicPr>
                <pic:blipFill>
                  <a:blip r:embed="rId1"/>
                  <a:srcRect/>
                  <a:stretch>
                    <a:fillRect/>
                  </a:stretch>
                </pic:blipFill>
                <pic:spPr bwMode="auto">
                  <a:xfrm>
                    <a:off x="0" y="0"/>
                    <a:ext cx="310515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052"/>
    <w:multiLevelType w:val="hybridMultilevel"/>
    <w:tmpl w:val="51545C56"/>
    <w:lvl w:ilvl="0" w:tplc="66565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4F1FA7"/>
    <w:multiLevelType w:val="hybridMultilevel"/>
    <w:tmpl w:val="402AF4E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C502A71"/>
    <w:multiLevelType w:val="hybridMultilevel"/>
    <w:tmpl w:val="C8CA9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D3337E3"/>
    <w:multiLevelType w:val="hybridMultilevel"/>
    <w:tmpl w:val="79CE6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F087D03"/>
    <w:multiLevelType w:val="hybridMultilevel"/>
    <w:tmpl w:val="40324098"/>
    <w:lvl w:ilvl="0" w:tplc="66565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Formatting/>
  <w:defaultTabStop w:val="709"/>
  <w:hyphenationZone w:val="425"/>
  <w:drawingGridHorizontalSpacing w:val="90"/>
  <w:drawingGridVerticalSpacing w:val="245"/>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6D068C"/>
    <w:rsid w:val="0000372F"/>
    <w:rsid w:val="00011FDA"/>
    <w:rsid w:val="000152DF"/>
    <w:rsid w:val="00026122"/>
    <w:rsid w:val="0004491B"/>
    <w:rsid w:val="00044CC3"/>
    <w:rsid w:val="00050265"/>
    <w:rsid w:val="00052440"/>
    <w:rsid w:val="00056DE6"/>
    <w:rsid w:val="00064C61"/>
    <w:rsid w:val="00070281"/>
    <w:rsid w:val="0008036F"/>
    <w:rsid w:val="00086819"/>
    <w:rsid w:val="00093870"/>
    <w:rsid w:val="000A0D12"/>
    <w:rsid w:val="000B5959"/>
    <w:rsid w:val="000F0D77"/>
    <w:rsid w:val="000F378D"/>
    <w:rsid w:val="000F3F41"/>
    <w:rsid w:val="00111C7A"/>
    <w:rsid w:val="00114313"/>
    <w:rsid w:val="00116455"/>
    <w:rsid w:val="001226DE"/>
    <w:rsid w:val="00132E05"/>
    <w:rsid w:val="001349B8"/>
    <w:rsid w:val="00135015"/>
    <w:rsid w:val="001377BC"/>
    <w:rsid w:val="0014030E"/>
    <w:rsid w:val="0014121A"/>
    <w:rsid w:val="00142C19"/>
    <w:rsid w:val="00160985"/>
    <w:rsid w:val="0016138E"/>
    <w:rsid w:val="00163A90"/>
    <w:rsid w:val="00163A9A"/>
    <w:rsid w:val="00170973"/>
    <w:rsid w:val="00172732"/>
    <w:rsid w:val="001853C8"/>
    <w:rsid w:val="00190090"/>
    <w:rsid w:val="001A15AF"/>
    <w:rsid w:val="001D1F09"/>
    <w:rsid w:val="001D2441"/>
    <w:rsid w:val="001D4281"/>
    <w:rsid w:val="001E78B0"/>
    <w:rsid w:val="001F5244"/>
    <w:rsid w:val="001F73FA"/>
    <w:rsid w:val="001F774A"/>
    <w:rsid w:val="00203035"/>
    <w:rsid w:val="002061E0"/>
    <w:rsid w:val="00213698"/>
    <w:rsid w:val="00222E72"/>
    <w:rsid w:val="00225E71"/>
    <w:rsid w:val="00230DAD"/>
    <w:rsid w:val="00235368"/>
    <w:rsid w:val="002405CC"/>
    <w:rsid w:val="00240EA1"/>
    <w:rsid w:val="00257303"/>
    <w:rsid w:val="00260F87"/>
    <w:rsid w:val="00263EA0"/>
    <w:rsid w:val="00264595"/>
    <w:rsid w:val="00271EDF"/>
    <w:rsid w:val="002A167A"/>
    <w:rsid w:val="002A1D15"/>
    <w:rsid w:val="002A38BF"/>
    <w:rsid w:val="002C6AC9"/>
    <w:rsid w:val="002D0001"/>
    <w:rsid w:val="002D0F43"/>
    <w:rsid w:val="002D29CC"/>
    <w:rsid w:val="002D7E29"/>
    <w:rsid w:val="002D7E54"/>
    <w:rsid w:val="002E2828"/>
    <w:rsid w:val="002F4FDB"/>
    <w:rsid w:val="00307EFF"/>
    <w:rsid w:val="00322553"/>
    <w:rsid w:val="003225EC"/>
    <w:rsid w:val="00342FA6"/>
    <w:rsid w:val="00346A97"/>
    <w:rsid w:val="00354122"/>
    <w:rsid w:val="0037220C"/>
    <w:rsid w:val="00374FD6"/>
    <w:rsid w:val="00386453"/>
    <w:rsid w:val="003A0495"/>
    <w:rsid w:val="003A144B"/>
    <w:rsid w:val="003A4BC4"/>
    <w:rsid w:val="003C4A90"/>
    <w:rsid w:val="003C54D0"/>
    <w:rsid w:val="003D488F"/>
    <w:rsid w:val="003E5B27"/>
    <w:rsid w:val="003F2231"/>
    <w:rsid w:val="003F278B"/>
    <w:rsid w:val="003F6AF3"/>
    <w:rsid w:val="004111D3"/>
    <w:rsid w:val="0041213B"/>
    <w:rsid w:val="004266E5"/>
    <w:rsid w:val="00481703"/>
    <w:rsid w:val="004B4FA4"/>
    <w:rsid w:val="004D76C7"/>
    <w:rsid w:val="00513D7A"/>
    <w:rsid w:val="005160C5"/>
    <w:rsid w:val="00525AE8"/>
    <w:rsid w:val="0053206C"/>
    <w:rsid w:val="00537655"/>
    <w:rsid w:val="00547718"/>
    <w:rsid w:val="0055121B"/>
    <w:rsid w:val="00552DD6"/>
    <w:rsid w:val="00556E99"/>
    <w:rsid w:val="0057499E"/>
    <w:rsid w:val="005778CA"/>
    <w:rsid w:val="00582019"/>
    <w:rsid w:val="00590CDD"/>
    <w:rsid w:val="00594939"/>
    <w:rsid w:val="0059522A"/>
    <w:rsid w:val="005960AC"/>
    <w:rsid w:val="005A79E7"/>
    <w:rsid w:val="005B4191"/>
    <w:rsid w:val="005B6E18"/>
    <w:rsid w:val="005D6263"/>
    <w:rsid w:val="005D65BD"/>
    <w:rsid w:val="005E756C"/>
    <w:rsid w:val="005F52DA"/>
    <w:rsid w:val="006049AD"/>
    <w:rsid w:val="00605EE9"/>
    <w:rsid w:val="00610574"/>
    <w:rsid w:val="00610678"/>
    <w:rsid w:val="00612F0D"/>
    <w:rsid w:val="00634351"/>
    <w:rsid w:val="0064333C"/>
    <w:rsid w:val="00644ED9"/>
    <w:rsid w:val="00654784"/>
    <w:rsid w:val="00657973"/>
    <w:rsid w:val="00674E1D"/>
    <w:rsid w:val="006765F8"/>
    <w:rsid w:val="0068232F"/>
    <w:rsid w:val="006913B6"/>
    <w:rsid w:val="006A1150"/>
    <w:rsid w:val="006C0010"/>
    <w:rsid w:val="006C16B5"/>
    <w:rsid w:val="006C3C77"/>
    <w:rsid w:val="006D068C"/>
    <w:rsid w:val="006D1BE2"/>
    <w:rsid w:val="006E0465"/>
    <w:rsid w:val="006F3305"/>
    <w:rsid w:val="006F45A5"/>
    <w:rsid w:val="0070032C"/>
    <w:rsid w:val="00710A35"/>
    <w:rsid w:val="0071397A"/>
    <w:rsid w:val="007145D5"/>
    <w:rsid w:val="0074774E"/>
    <w:rsid w:val="00757E28"/>
    <w:rsid w:val="007645BC"/>
    <w:rsid w:val="00765A71"/>
    <w:rsid w:val="00781501"/>
    <w:rsid w:val="00795C0D"/>
    <w:rsid w:val="007A6F9B"/>
    <w:rsid w:val="007C4D15"/>
    <w:rsid w:val="007C5DB9"/>
    <w:rsid w:val="007D1A14"/>
    <w:rsid w:val="007D3675"/>
    <w:rsid w:val="007D4236"/>
    <w:rsid w:val="007F0C6D"/>
    <w:rsid w:val="007F2CD2"/>
    <w:rsid w:val="007F4CF6"/>
    <w:rsid w:val="00820B76"/>
    <w:rsid w:val="0082287D"/>
    <w:rsid w:val="008316C0"/>
    <w:rsid w:val="00846023"/>
    <w:rsid w:val="00851545"/>
    <w:rsid w:val="00860951"/>
    <w:rsid w:val="00867053"/>
    <w:rsid w:val="008726E3"/>
    <w:rsid w:val="008816DF"/>
    <w:rsid w:val="00896877"/>
    <w:rsid w:val="008B601C"/>
    <w:rsid w:val="008B622A"/>
    <w:rsid w:val="008D6F63"/>
    <w:rsid w:val="008E428B"/>
    <w:rsid w:val="008F6E08"/>
    <w:rsid w:val="00910CE9"/>
    <w:rsid w:val="00916C81"/>
    <w:rsid w:val="00917FF8"/>
    <w:rsid w:val="00924128"/>
    <w:rsid w:val="00933BB8"/>
    <w:rsid w:val="00935E47"/>
    <w:rsid w:val="00944C97"/>
    <w:rsid w:val="00944CC1"/>
    <w:rsid w:val="00951685"/>
    <w:rsid w:val="00961B57"/>
    <w:rsid w:val="00964D72"/>
    <w:rsid w:val="00971243"/>
    <w:rsid w:val="00982DB2"/>
    <w:rsid w:val="00984605"/>
    <w:rsid w:val="00984FE2"/>
    <w:rsid w:val="00987C5A"/>
    <w:rsid w:val="009B1CAF"/>
    <w:rsid w:val="009B34F6"/>
    <w:rsid w:val="009C4AA5"/>
    <w:rsid w:val="009C5102"/>
    <w:rsid w:val="009C5A5F"/>
    <w:rsid w:val="009D30B3"/>
    <w:rsid w:val="009F2F98"/>
    <w:rsid w:val="009F383B"/>
    <w:rsid w:val="00A07067"/>
    <w:rsid w:val="00A122F0"/>
    <w:rsid w:val="00A20CF1"/>
    <w:rsid w:val="00A33DB7"/>
    <w:rsid w:val="00A3764A"/>
    <w:rsid w:val="00A437AA"/>
    <w:rsid w:val="00A52725"/>
    <w:rsid w:val="00A607D1"/>
    <w:rsid w:val="00A81BB9"/>
    <w:rsid w:val="00A92FA2"/>
    <w:rsid w:val="00AA0B8E"/>
    <w:rsid w:val="00AA18BB"/>
    <w:rsid w:val="00AA417A"/>
    <w:rsid w:val="00AA747F"/>
    <w:rsid w:val="00AB16B4"/>
    <w:rsid w:val="00AB235B"/>
    <w:rsid w:val="00AB4315"/>
    <w:rsid w:val="00AB6F86"/>
    <w:rsid w:val="00AC415D"/>
    <w:rsid w:val="00AC615D"/>
    <w:rsid w:val="00AD2C21"/>
    <w:rsid w:val="00AD6929"/>
    <w:rsid w:val="00AD7FC6"/>
    <w:rsid w:val="00AF7503"/>
    <w:rsid w:val="00B1094B"/>
    <w:rsid w:val="00B1166C"/>
    <w:rsid w:val="00B32E4E"/>
    <w:rsid w:val="00B33BDE"/>
    <w:rsid w:val="00B400AC"/>
    <w:rsid w:val="00B45E66"/>
    <w:rsid w:val="00B6689D"/>
    <w:rsid w:val="00B756EC"/>
    <w:rsid w:val="00B827D0"/>
    <w:rsid w:val="00B9235F"/>
    <w:rsid w:val="00B95636"/>
    <w:rsid w:val="00B974B7"/>
    <w:rsid w:val="00BB115A"/>
    <w:rsid w:val="00BC56C9"/>
    <w:rsid w:val="00BD29EB"/>
    <w:rsid w:val="00BD2B1E"/>
    <w:rsid w:val="00BD34B2"/>
    <w:rsid w:val="00BD5A43"/>
    <w:rsid w:val="00BE30CF"/>
    <w:rsid w:val="00BE359A"/>
    <w:rsid w:val="00BE3D53"/>
    <w:rsid w:val="00BE491C"/>
    <w:rsid w:val="00BE7755"/>
    <w:rsid w:val="00C06418"/>
    <w:rsid w:val="00C06A78"/>
    <w:rsid w:val="00C21A8C"/>
    <w:rsid w:val="00C24814"/>
    <w:rsid w:val="00C25BCC"/>
    <w:rsid w:val="00C27FEB"/>
    <w:rsid w:val="00C37935"/>
    <w:rsid w:val="00C556B0"/>
    <w:rsid w:val="00C76A9A"/>
    <w:rsid w:val="00C770A7"/>
    <w:rsid w:val="00C77EAC"/>
    <w:rsid w:val="00C82DA2"/>
    <w:rsid w:val="00CA7751"/>
    <w:rsid w:val="00CB0F31"/>
    <w:rsid w:val="00CB16F0"/>
    <w:rsid w:val="00CC4966"/>
    <w:rsid w:val="00CC53A8"/>
    <w:rsid w:val="00CD132F"/>
    <w:rsid w:val="00CD438B"/>
    <w:rsid w:val="00CD6036"/>
    <w:rsid w:val="00CD65D7"/>
    <w:rsid w:val="00CE4370"/>
    <w:rsid w:val="00CF3338"/>
    <w:rsid w:val="00D000B8"/>
    <w:rsid w:val="00D07047"/>
    <w:rsid w:val="00D204DB"/>
    <w:rsid w:val="00D23A44"/>
    <w:rsid w:val="00D24BCC"/>
    <w:rsid w:val="00D40BE8"/>
    <w:rsid w:val="00D4588F"/>
    <w:rsid w:val="00D50BB5"/>
    <w:rsid w:val="00D52736"/>
    <w:rsid w:val="00D53FA7"/>
    <w:rsid w:val="00D55E61"/>
    <w:rsid w:val="00D649D3"/>
    <w:rsid w:val="00D6509D"/>
    <w:rsid w:val="00D67E90"/>
    <w:rsid w:val="00D70DD7"/>
    <w:rsid w:val="00D736AD"/>
    <w:rsid w:val="00D74AA6"/>
    <w:rsid w:val="00D7711E"/>
    <w:rsid w:val="00D826F3"/>
    <w:rsid w:val="00D924DB"/>
    <w:rsid w:val="00D92674"/>
    <w:rsid w:val="00D94111"/>
    <w:rsid w:val="00D95B03"/>
    <w:rsid w:val="00D96B8D"/>
    <w:rsid w:val="00DA5866"/>
    <w:rsid w:val="00DB5C96"/>
    <w:rsid w:val="00DC3299"/>
    <w:rsid w:val="00DC6051"/>
    <w:rsid w:val="00DC624F"/>
    <w:rsid w:val="00DE1E5F"/>
    <w:rsid w:val="00DE3701"/>
    <w:rsid w:val="00DE522D"/>
    <w:rsid w:val="00DF0DBC"/>
    <w:rsid w:val="00E054FB"/>
    <w:rsid w:val="00E10D3B"/>
    <w:rsid w:val="00E139D4"/>
    <w:rsid w:val="00E20280"/>
    <w:rsid w:val="00E26E94"/>
    <w:rsid w:val="00E33D12"/>
    <w:rsid w:val="00E53467"/>
    <w:rsid w:val="00E6294C"/>
    <w:rsid w:val="00E6320F"/>
    <w:rsid w:val="00E8103D"/>
    <w:rsid w:val="00E817AC"/>
    <w:rsid w:val="00E93EEE"/>
    <w:rsid w:val="00E94BD4"/>
    <w:rsid w:val="00E95254"/>
    <w:rsid w:val="00E97BF2"/>
    <w:rsid w:val="00EA667E"/>
    <w:rsid w:val="00EB6032"/>
    <w:rsid w:val="00EC28C5"/>
    <w:rsid w:val="00ED7EBF"/>
    <w:rsid w:val="00EE0318"/>
    <w:rsid w:val="00EE3274"/>
    <w:rsid w:val="00EF14EE"/>
    <w:rsid w:val="00EF2C6F"/>
    <w:rsid w:val="00EF55D6"/>
    <w:rsid w:val="00F01FB9"/>
    <w:rsid w:val="00F038CA"/>
    <w:rsid w:val="00F23A9B"/>
    <w:rsid w:val="00F23F6E"/>
    <w:rsid w:val="00F35C1A"/>
    <w:rsid w:val="00F35DD5"/>
    <w:rsid w:val="00F46442"/>
    <w:rsid w:val="00F51097"/>
    <w:rsid w:val="00F5554C"/>
    <w:rsid w:val="00F62D93"/>
    <w:rsid w:val="00F71CD8"/>
    <w:rsid w:val="00F9533B"/>
    <w:rsid w:val="00FA218D"/>
    <w:rsid w:val="00FA79B4"/>
    <w:rsid w:val="00FA7B45"/>
    <w:rsid w:val="00FC3910"/>
    <w:rsid w:val="00FC3FF6"/>
    <w:rsid w:val="00FD7BA8"/>
    <w:rsid w:val="00FF1D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 w:type="character" w:styleId="Kommentarzeichen">
    <w:name w:val="annotation reference"/>
    <w:basedOn w:val="Absatz-Standardschriftart"/>
    <w:rsid w:val="001D1F09"/>
    <w:rPr>
      <w:sz w:val="16"/>
      <w:szCs w:val="16"/>
    </w:rPr>
  </w:style>
  <w:style w:type="paragraph" w:styleId="Kommentartext">
    <w:name w:val="annotation text"/>
    <w:basedOn w:val="Standard"/>
    <w:link w:val="KommentartextZchn"/>
    <w:rsid w:val="001D1F09"/>
    <w:rPr>
      <w:sz w:val="20"/>
      <w:szCs w:val="20"/>
    </w:rPr>
  </w:style>
  <w:style w:type="character" w:customStyle="1" w:styleId="KommentartextZchn">
    <w:name w:val="Kommentartext Zchn"/>
    <w:basedOn w:val="Absatz-Standardschriftart"/>
    <w:link w:val="Kommentartext"/>
    <w:rsid w:val="001D1F09"/>
    <w:rPr>
      <w:lang w:val="de-DE" w:eastAsia="de-DE"/>
    </w:rPr>
  </w:style>
  <w:style w:type="paragraph" w:styleId="Kommentarthema">
    <w:name w:val="annotation subject"/>
    <w:basedOn w:val="Kommentartext"/>
    <w:next w:val="Kommentartext"/>
    <w:link w:val="KommentarthemaZchn"/>
    <w:rsid w:val="001D1F09"/>
    <w:rPr>
      <w:b/>
      <w:bCs/>
    </w:rPr>
  </w:style>
  <w:style w:type="character" w:customStyle="1" w:styleId="KommentarthemaZchn">
    <w:name w:val="Kommentarthema Zchn"/>
    <w:basedOn w:val="KommentartextZchn"/>
    <w:link w:val="Kommentarthema"/>
    <w:rsid w:val="001D1F09"/>
    <w:rPr>
      <w:b/>
      <w:bCs/>
      <w:lang w:val="de-DE" w:eastAsia="de-DE"/>
    </w:rPr>
  </w:style>
  <w:style w:type="paragraph" w:styleId="StandardWeb">
    <w:name w:val="Normal (Web)"/>
    <w:basedOn w:val="Standard"/>
    <w:uiPriority w:val="99"/>
    <w:unhideWhenUsed/>
    <w:rsid w:val="00547718"/>
    <w:pPr>
      <w:spacing w:before="100" w:beforeAutospacing="1" w:after="100" w:afterAutospacing="1"/>
    </w:pPr>
  </w:style>
  <w:style w:type="paragraph" w:styleId="berarbeitung">
    <w:name w:val="Revision"/>
    <w:hidden/>
    <w:uiPriority w:val="99"/>
    <w:semiHidden/>
    <w:rsid w:val="00BD29EB"/>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 w:type="character" w:styleId="Kommentarzeichen">
    <w:name w:val="annotation reference"/>
    <w:basedOn w:val="Absatz-Standardschriftart"/>
    <w:rsid w:val="001D1F09"/>
    <w:rPr>
      <w:sz w:val="16"/>
      <w:szCs w:val="16"/>
    </w:rPr>
  </w:style>
  <w:style w:type="paragraph" w:styleId="Kommentartext">
    <w:name w:val="annotation text"/>
    <w:basedOn w:val="Standard"/>
    <w:link w:val="KommentartextZchn"/>
    <w:rsid w:val="001D1F09"/>
    <w:rPr>
      <w:sz w:val="20"/>
      <w:szCs w:val="20"/>
    </w:rPr>
  </w:style>
  <w:style w:type="character" w:customStyle="1" w:styleId="KommentartextZchn">
    <w:name w:val="Kommentartext Zchn"/>
    <w:basedOn w:val="Absatz-Standardschriftart"/>
    <w:link w:val="Kommentartext"/>
    <w:rsid w:val="001D1F09"/>
    <w:rPr>
      <w:lang w:val="de-DE" w:eastAsia="de-DE"/>
    </w:rPr>
  </w:style>
  <w:style w:type="paragraph" w:styleId="Kommentarthema">
    <w:name w:val="annotation subject"/>
    <w:basedOn w:val="Kommentartext"/>
    <w:next w:val="Kommentartext"/>
    <w:link w:val="KommentarthemaZchn"/>
    <w:rsid w:val="001D1F09"/>
    <w:rPr>
      <w:b/>
      <w:bCs/>
    </w:rPr>
  </w:style>
  <w:style w:type="character" w:customStyle="1" w:styleId="KommentarthemaZchn">
    <w:name w:val="Kommentarthema Zchn"/>
    <w:basedOn w:val="KommentartextZchn"/>
    <w:link w:val="Kommentarthema"/>
    <w:rsid w:val="001D1F09"/>
    <w:rPr>
      <w:b/>
      <w:bCs/>
      <w:lang w:val="de-DE" w:eastAsia="de-DE"/>
    </w:rPr>
  </w:style>
  <w:style w:type="paragraph" w:styleId="StandardWeb">
    <w:name w:val="Normal (Web)"/>
    <w:basedOn w:val="Standard"/>
    <w:uiPriority w:val="99"/>
    <w:unhideWhenUsed/>
    <w:rsid w:val="00547718"/>
    <w:pPr>
      <w:spacing w:before="100" w:beforeAutospacing="1" w:after="100" w:afterAutospacing="1"/>
    </w:pPr>
  </w:style>
  <w:style w:type="paragraph" w:styleId="berarbeitung">
    <w:name w:val="Revision"/>
    <w:hidden/>
    <w:uiPriority w:val="99"/>
    <w:semiHidden/>
    <w:rsid w:val="00BD29EB"/>
    <w:rPr>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390203026">
      <w:bodyDiv w:val="1"/>
      <w:marLeft w:val="0"/>
      <w:marRight w:val="0"/>
      <w:marTop w:val="0"/>
      <w:marBottom w:val="0"/>
      <w:divBdr>
        <w:top w:val="none" w:sz="0" w:space="0" w:color="auto"/>
        <w:left w:val="none" w:sz="0" w:space="0" w:color="auto"/>
        <w:bottom w:val="none" w:sz="0" w:space="0" w:color="auto"/>
        <w:right w:val="none" w:sz="0" w:space="0" w:color="auto"/>
      </w:divBdr>
    </w:div>
    <w:div w:id="905607958">
      <w:bodyDiv w:val="1"/>
      <w:marLeft w:val="0"/>
      <w:marRight w:val="0"/>
      <w:marTop w:val="0"/>
      <w:marBottom w:val="0"/>
      <w:divBdr>
        <w:top w:val="none" w:sz="0" w:space="0" w:color="auto"/>
        <w:left w:val="none" w:sz="0" w:space="0" w:color="auto"/>
        <w:bottom w:val="none" w:sz="0" w:space="0" w:color="auto"/>
        <w:right w:val="none" w:sz="0" w:space="0" w:color="auto"/>
      </w:divBdr>
    </w:div>
    <w:div w:id="20678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ald.schenk@medical-media-consulting.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arbara.urban@medical-media-consulting.at" TargetMode="External"/><Relationship Id="rId4" Type="http://schemas.openxmlformats.org/officeDocument/2006/relationships/styles" Target="styles.xml"/><Relationship Id="rId9" Type="http://schemas.openxmlformats.org/officeDocument/2006/relationships/hyperlink" Target="http://www.verdauungstag.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urban%20&amp;%20schenk-Briefpapier-hs-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3718-B915-4D2F-A941-BDFE3754B90B}">
  <ds:schemaRefs>
    <ds:schemaRef ds:uri="http://schemas.openxmlformats.org/officeDocument/2006/bibliography"/>
  </ds:schemaRefs>
</ds:datastoreItem>
</file>

<file path=customXml/itemProps2.xml><?xml version="1.0" encoding="utf-8"?>
<ds:datastoreItem xmlns:ds="http://schemas.openxmlformats.org/officeDocument/2006/customXml" ds:itemID="{2E61252D-91F5-4DCD-AD50-A67A5AD7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&amp; schenk-Briefpapier-hs-neu.dot</Template>
  <TotalTime>0</TotalTime>
  <Pages>2</Pages>
  <Words>794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5789</CharactersWithSpaces>
  <SharedDoc>false</SharedDoc>
  <HLinks>
    <vt:vector size="6" baseType="variant">
      <vt:variant>
        <vt:i4>65637</vt:i4>
      </vt:variant>
      <vt:variant>
        <vt:i4>5</vt:i4>
      </vt:variant>
      <vt:variant>
        <vt:i4>0</vt:i4>
      </vt:variant>
      <vt:variant>
        <vt:i4>5</vt:i4>
      </vt:variant>
      <vt:variant>
        <vt:lpwstr>mailto:harald.schenk@medical-media-consulting.at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BU</cp:lastModifiedBy>
  <cp:revision>2</cp:revision>
  <cp:lastPrinted>2017-03-30T11:42:00Z</cp:lastPrinted>
  <dcterms:created xsi:type="dcterms:W3CDTF">2017-04-26T10:31:00Z</dcterms:created>
  <dcterms:modified xsi:type="dcterms:W3CDTF">2017-04-26T10:31:00Z</dcterms:modified>
</cp:coreProperties>
</file>