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1A" w:rsidRDefault="0010191A" w:rsidP="0010191A">
      <w:pPr>
        <w:spacing w:before="120" w:after="120"/>
        <w:jc w:val="right"/>
        <w:rPr>
          <w:rFonts w:ascii="Arial" w:hAnsi="Arial" w:cs="Arial"/>
          <w:sz w:val="20"/>
          <w:szCs w:val="20"/>
          <w:lang w:val="en-US"/>
        </w:rPr>
      </w:pPr>
    </w:p>
    <w:p w:rsidR="0010191A" w:rsidRPr="00606D71" w:rsidRDefault="00A60831" w:rsidP="0010191A">
      <w:pPr>
        <w:spacing w:before="120" w:after="120"/>
        <w:jc w:val="right"/>
        <w:rPr>
          <w:rFonts w:ascii="Arial" w:hAnsi="Arial" w:cs="Arial"/>
          <w:sz w:val="20"/>
          <w:szCs w:val="20"/>
          <w:lang w:val="de-AT"/>
        </w:rPr>
      </w:pPr>
      <w:r>
        <w:rPr>
          <w:rFonts w:ascii="Arial" w:hAnsi="Arial" w:cs="Arial"/>
          <w:sz w:val="20"/>
          <w:szCs w:val="20"/>
          <w:lang w:val="de-AT"/>
        </w:rPr>
        <w:t>19</w:t>
      </w:r>
      <w:r w:rsidR="0010191A" w:rsidRPr="00606D71">
        <w:rPr>
          <w:rFonts w:ascii="Arial" w:hAnsi="Arial" w:cs="Arial"/>
          <w:sz w:val="20"/>
          <w:szCs w:val="20"/>
          <w:lang w:val="de-AT"/>
        </w:rPr>
        <w:t>. Oktober 2015</w:t>
      </w:r>
    </w:p>
    <w:p w:rsidR="00B41E7E" w:rsidRPr="00B712F7" w:rsidRDefault="00B41E7E" w:rsidP="00B41E7E">
      <w:pPr>
        <w:pStyle w:val="berschrift1"/>
        <w:spacing w:before="0"/>
        <w:rPr>
          <w:sz w:val="28"/>
          <w:szCs w:val="28"/>
        </w:rPr>
      </w:pPr>
      <w:r w:rsidRPr="00B712F7">
        <w:rPr>
          <w:color w:val="000000"/>
          <w:sz w:val="24"/>
          <w:szCs w:val="24"/>
          <w:lang w:val="de-AT"/>
        </w:rPr>
        <w:t>ÖGP-Kongress 2015</w:t>
      </w:r>
    </w:p>
    <w:p w:rsidR="00B41E7E" w:rsidRPr="00B712F7" w:rsidRDefault="00B41E7E" w:rsidP="00B41E7E">
      <w:pPr>
        <w:spacing w:before="80" w:after="80"/>
        <w:rPr>
          <w:rFonts w:ascii="Arial" w:hAnsi="Arial" w:cs="Arial"/>
          <w:b/>
          <w:sz w:val="32"/>
          <w:szCs w:val="28"/>
        </w:rPr>
      </w:pPr>
      <w:r w:rsidRPr="00B712F7">
        <w:rPr>
          <w:rFonts w:ascii="Arial" w:hAnsi="Arial" w:cs="Arial"/>
          <w:b/>
          <w:sz w:val="32"/>
          <w:szCs w:val="28"/>
        </w:rPr>
        <w:t>Asthma bei Kindern im Vormarsch</w:t>
      </w:r>
    </w:p>
    <w:p w:rsidR="00B41E7E" w:rsidRPr="00B712F7" w:rsidRDefault="00B41E7E" w:rsidP="00B41E7E">
      <w:pPr>
        <w:spacing w:after="120"/>
        <w:rPr>
          <w:rFonts w:ascii="Arial" w:hAnsi="Arial" w:cs="Arial"/>
          <w:sz w:val="16"/>
          <w:szCs w:val="16"/>
        </w:rPr>
      </w:pPr>
      <w:r w:rsidRPr="00B712F7">
        <w:rPr>
          <w:rFonts w:ascii="Arial" w:hAnsi="Arial" w:cs="Arial"/>
          <w:sz w:val="28"/>
          <w:szCs w:val="28"/>
        </w:rPr>
        <w:t>Pneumologische Versorgung von Kindern gewinnt zunehmend an Bedeutung</w:t>
      </w:r>
    </w:p>
    <w:p w:rsidR="00B41E7E" w:rsidRPr="0067239D" w:rsidRDefault="00B41E7E" w:rsidP="0067239D">
      <w:pPr>
        <w:pStyle w:val="Listenabsatz"/>
        <w:spacing w:before="80" w:after="80"/>
        <w:ind w:left="0"/>
        <w:rPr>
          <w:rFonts w:ascii="Arial" w:hAnsi="Arial" w:cs="Arial"/>
          <w:b/>
          <w:bCs/>
          <w:color w:val="000000"/>
          <w:sz w:val="22"/>
          <w:szCs w:val="22"/>
        </w:rPr>
      </w:pPr>
      <w:r w:rsidRPr="0067239D">
        <w:rPr>
          <w:rFonts w:ascii="Arial" w:hAnsi="Arial" w:cs="Arial"/>
          <w:b/>
          <w:bCs/>
          <w:color w:val="000000"/>
          <w:sz w:val="22"/>
          <w:szCs w:val="22"/>
        </w:rPr>
        <w:t xml:space="preserve">Erkrankungen der Lunge sind in Österreich bei Kindern und Jugendlichen weit verbreitet: Hierzulande leiden rund 10% dieser Altersgruppe an Asthma bronchiale, das damit die häufigste chronische Erkrankung im Kindes- und Jugendalter darstellt, Tendenz steigend. Aber auch andere Erkrankungen wie COPD können bereits in der Jugend entstehen. Da die effektive Behandlung respiratorischer Erkrankungen des Atmungstraktes einen wichtigen Grundstein für die Gesundheit im Erwachsenenalter darstellt, hat die bestmögliche pneumologische Versorgung dieser Patientengruppe durch speziell dafür ausgebildete </w:t>
      </w:r>
      <w:proofErr w:type="spellStart"/>
      <w:r w:rsidRPr="0067239D">
        <w:rPr>
          <w:rFonts w:ascii="Arial" w:hAnsi="Arial" w:cs="Arial"/>
          <w:b/>
          <w:bCs/>
          <w:color w:val="000000"/>
          <w:sz w:val="22"/>
          <w:szCs w:val="22"/>
        </w:rPr>
        <w:t>FachärztInnen</w:t>
      </w:r>
      <w:proofErr w:type="spellEnd"/>
      <w:r w:rsidRPr="0067239D">
        <w:rPr>
          <w:rFonts w:ascii="Arial" w:hAnsi="Arial" w:cs="Arial"/>
          <w:b/>
          <w:bCs/>
          <w:color w:val="000000"/>
          <w:sz w:val="22"/>
          <w:szCs w:val="22"/>
        </w:rPr>
        <w:t xml:space="preserve"> eine nicht zu unterschätzende  Bedeutung.</w:t>
      </w:r>
    </w:p>
    <w:p w:rsidR="00B41E7E" w:rsidRPr="00B712F7" w:rsidRDefault="00B41E7E" w:rsidP="0067239D">
      <w:pPr>
        <w:spacing w:before="80" w:after="80"/>
        <w:rPr>
          <w:rFonts w:ascii="Arial" w:hAnsi="Arial" w:cs="Arial"/>
          <w:sz w:val="22"/>
          <w:szCs w:val="22"/>
        </w:rPr>
      </w:pPr>
      <w:r w:rsidRPr="00B712F7">
        <w:rPr>
          <w:rFonts w:ascii="Arial" w:hAnsi="Arial" w:cs="Arial"/>
          <w:sz w:val="22"/>
          <w:szCs w:val="22"/>
        </w:rPr>
        <w:t xml:space="preserve">Asthma bronchiale stellt die häufigste chronische Erkrankung im Kindes- und Jugendalter dar. In Österreich ist davon rund jedes 10. Kind bzw. rund jeder 10. Jugendliche betroffen. „Aufgrund ihrer Häufigkeit haben respiratorische und allergische Erkrankungen in der österreichischen Bevölkerung eine immense Bedeutung und sind nach wie vor im Zunehmen. Umso wichtiger ist daher schon die Versorgung der jungen Patientinnen und Patienten im Rahmen der pädiatrischen Pneumologie. Dabei geht es ganz wesentlich um den Erhalt einer ungestörten Atmung und da müssen wir schon beim Kind durch eine optimale pneumologische Versorgung ansetzen“, wies Univ.-Prof. Dr. Ernst Eber, Leiter der Klinischen Abteilung für pädiatrische </w:t>
      </w:r>
      <w:proofErr w:type="spellStart"/>
      <w:r w:rsidRPr="00B712F7">
        <w:rPr>
          <w:rFonts w:ascii="Arial" w:hAnsi="Arial" w:cs="Arial"/>
          <w:sz w:val="22"/>
          <w:szCs w:val="22"/>
        </w:rPr>
        <w:t>Pulmonologie</w:t>
      </w:r>
      <w:proofErr w:type="spellEnd"/>
      <w:r w:rsidRPr="00B712F7">
        <w:rPr>
          <w:rFonts w:ascii="Arial" w:hAnsi="Arial" w:cs="Arial"/>
          <w:sz w:val="22"/>
          <w:szCs w:val="22"/>
        </w:rPr>
        <w:t xml:space="preserve"> und Allergologie an der Univ.-Klinik für Kinder- und Jugendheilkunde Graz im Rahmen der </w:t>
      </w:r>
      <w:r w:rsidRPr="0067239D">
        <w:rPr>
          <w:rFonts w:ascii="Arial" w:hAnsi="Arial" w:cs="Arial"/>
          <w:sz w:val="22"/>
          <w:szCs w:val="22"/>
        </w:rPr>
        <w:t>Jahrestagung der Österreichischen Gesellschaft für Pneumologie (ÖGP) auf die Bedeutung der Betreuung der jungen PatientInnen hin</w:t>
      </w:r>
      <w:r w:rsidRPr="00B712F7">
        <w:rPr>
          <w:rFonts w:ascii="Arial" w:hAnsi="Arial" w:cs="Arial"/>
          <w:sz w:val="22"/>
          <w:szCs w:val="22"/>
        </w:rPr>
        <w:t xml:space="preserve">. </w:t>
      </w:r>
    </w:p>
    <w:p w:rsidR="00B41E7E" w:rsidRPr="00B712F7" w:rsidRDefault="00B41E7E" w:rsidP="0067239D">
      <w:pPr>
        <w:spacing w:before="120" w:after="80"/>
        <w:rPr>
          <w:rFonts w:ascii="Arial" w:hAnsi="Arial" w:cs="Arial"/>
          <w:b/>
          <w:sz w:val="22"/>
          <w:szCs w:val="22"/>
        </w:rPr>
      </w:pPr>
      <w:proofErr w:type="spellStart"/>
      <w:r w:rsidRPr="00B712F7">
        <w:rPr>
          <w:rFonts w:ascii="Arial" w:hAnsi="Arial" w:cs="Arial"/>
          <w:b/>
          <w:sz w:val="22"/>
          <w:szCs w:val="22"/>
        </w:rPr>
        <w:t>Atemwegserkrankungen</w:t>
      </w:r>
      <w:proofErr w:type="spellEnd"/>
      <w:r w:rsidRPr="00B712F7">
        <w:rPr>
          <w:rFonts w:ascii="Arial" w:hAnsi="Arial" w:cs="Arial"/>
          <w:b/>
          <w:sz w:val="22"/>
          <w:szCs w:val="22"/>
        </w:rPr>
        <w:t xml:space="preserve"> entstehen häufig schon im Kindesalter</w:t>
      </w:r>
    </w:p>
    <w:p w:rsidR="00B41E7E" w:rsidRPr="00B712F7" w:rsidRDefault="00B41E7E" w:rsidP="0067239D">
      <w:pPr>
        <w:spacing w:before="80" w:after="80"/>
        <w:rPr>
          <w:rFonts w:ascii="Arial" w:hAnsi="Arial" w:cs="Arial"/>
          <w:sz w:val="22"/>
          <w:szCs w:val="22"/>
        </w:rPr>
      </w:pPr>
      <w:r w:rsidRPr="00B712F7">
        <w:rPr>
          <w:rFonts w:ascii="Arial" w:hAnsi="Arial" w:cs="Arial"/>
          <w:sz w:val="22"/>
          <w:szCs w:val="22"/>
        </w:rPr>
        <w:t xml:space="preserve">Die allseits, ganz besonders jedoch in Ballungsräumen prävalente Luftverschmutzung werde in Zukunft kaum zu einer Reduktion kindlicher </w:t>
      </w:r>
      <w:proofErr w:type="spellStart"/>
      <w:r w:rsidRPr="00B712F7">
        <w:rPr>
          <w:rFonts w:ascii="Arial" w:hAnsi="Arial" w:cs="Arial"/>
          <w:sz w:val="22"/>
          <w:szCs w:val="22"/>
        </w:rPr>
        <w:t>Atemwegserkrankungen</w:t>
      </w:r>
      <w:proofErr w:type="spellEnd"/>
      <w:r w:rsidRPr="00B712F7">
        <w:rPr>
          <w:rFonts w:ascii="Arial" w:hAnsi="Arial" w:cs="Arial"/>
          <w:sz w:val="22"/>
          <w:szCs w:val="22"/>
        </w:rPr>
        <w:t xml:space="preserve"> – insbesondere Asthma und Bronchitis – führen, so Eber. Der Lungenexperte wies auch darauf hin, dass die chronisch obstruktive Lungenerkrankung (COPD) im Erwachsenenalter, welche weltweit gerade zur dritthäufigsten Todesursache aufsteigt, ihre Wurzeln im Kindesalter hat.</w:t>
      </w:r>
    </w:p>
    <w:p w:rsidR="00B41E7E" w:rsidRPr="0067239D" w:rsidRDefault="00B41E7E" w:rsidP="0067239D">
      <w:pPr>
        <w:spacing w:before="120" w:after="80"/>
        <w:rPr>
          <w:rFonts w:ascii="Arial" w:hAnsi="Arial" w:cs="Arial"/>
          <w:b/>
          <w:sz w:val="22"/>
          <w:szCs w:val="22"/>
        </w:rPr>
      </w:pPr>
      <w:r w:rsidRPr="00B712F7">
        <w:rPr>
          <w:rFonts w:ascii="Arial" w:hAnsi="Arial" w:cs="Arial"/>
          <w:b/>
          <w:sz w:val="22"/>
          <w:szCs w:val="22"/>
        </w:rPr>
        <w:t>Kinder benötigen spezifische Behandlungsstrategien</w:t>
      </w:r>
    </w:p>
    <w:p w:rsidR="00B41E7E" w:rsidRPr="00B712F7" w:rsidRDefault="00B41E7E" w:rsidP="0067239D">
      <w:pPr>
        <w:spacing w:before="80" w:after="80"/>
        <w:rPr>
          <w:rFonts w:ascii="Arial" w:hAnsi="Arial" w:cs="Arial"/>
          <w:sz w:val="22"/>
          <w:szCs w:val="22"/>
        </w:rPr>
      </w:pPr>
      <w:r w:rsidRPr="00B712F7">
        <w:rPr>
          <w:rFonts w:ascii="Arial" w:hAnsi="Arial" w:cs="Arial"/>
          <w:sz w:val="22"/>
          <w:szCs w:val="22"/>
        </w:rPr>
        <w:t xml:space="preserve">Die Kinder- und Jugendheilkunde ist eines der größten Fachgebiete in der Medizin. „Parallel zu den Fortschritten in der medizinischen Diagnostik und Therapie sind in den letzten Jahrzehnten innerhalb der Pädiatrie hoch spezialisierte Spezialdisziplinen entstanden“, betonte Eber: „Die pädiatrische Pneumologie und Allergologie sind international als prominente und in ihrer Bedeutung wachsende Spezialdisziplinen etabliert.“ </w:t>
      </w:r>
    </w:p>
    <w:p w:rsidR="00B41E7E" w:rsidRPr="00B712F7" w:rsidRDefault="00B41E7E" w:rsidP="0067239D">
      <w:pPr>
        <w:spacing w:before="80" w:after="80"/>
        <w:rPr>
          <w:rFonts w:ascii="Arial" w:hAnsi="Arial" w:cs="Arial"/>
          <w:sz w:val="22"/>
          <w:szCs w:val="22"/>
        </w:rPr>
      </w:pPr>
      <w:r w:rsidRPr="00B712F7">
        <w:rPr>
          <w:rFonts w:ascii="Arial" w:hAnsi="Arial" w:cs="Arial"/>
          <w:sz w:val="22"/>
          <w:szCs w:val="22"/>
        </w:rPr>
        <w:t>Die Entwicklung der pädiatrischen P</w:t>
      </w:r>
      <w:r>
        <w:rPr>
          <w:rFonts w:ascii="Arial" w:hAnsi="Arial" w:cs="Arial"/>
          <w:sz w:val="22"/>
          <w:szCs w:val="22"/>
        </w:rPr>
        <w:t>neumologie</w:t>
      </w:r>
      <w:r w:rsidRPr="00B712F7">
        <w:rPr>
          <w:rFonts w:ascii="Arial" w:hAnsi="Arial" w:cs="Arial"/>
          <w:sz w:val="22"/>
          <w:szCs w:val="22"/>
        </w:rPr>
        <w:t xml:space="preserve"> ermöglicht es auch, die Überlebensraten </w:t>
      </w:r>
      <w:r>
        <w:rPr>
          <w:rFonts w:ascii="Arial" w:hAnsi="Arial" w:cs="Arial"/>
          <w:sz w:val="22"/>
          <w:szCs w:val="22"/>
        </w:rPr>
        <w:t xml:space="preserve">und die Lebensqualität </w:t>
      </w:r>
      <w:r w:rsidRPr="00B712F7">
        <w:rPr>
          <w:rFonts w:ascii="Arial" w:hAnsi="Arial" w:cs="Arial"/>
          <w:sz w:val="22"/>
          <w:szCs w:val="22"/>
        </w:rPr>
        <w:t xml:space="preserve">von Kindern nach – auch extremen – Frühgeburten zu erhöhen. Diese Kinder, deren Lunge im Mutterleib nicht ausreifen konnte, benötigen eine intensive </w:t>
      </w:r>
      <w:r w:rsidRPr="00B712F7">
        <w:rPr>
          <w:rFonts w:ascii="Arial" w:hAnsi="Arial" w:cs="Arial"/>
          <w:sz w:val="22"/>
          <w:szCs w:val="22"/>
        </w:rPr>
        <w:lastRenderedPageBreak/>
        <w:t xml:space="preserve">und kompetente Betreuung durch spezialisierte </w:t>
      </w:r>
      <w:proofErr w:type="spellStart"/>
      <w:r w:rsidRPr="00B712F7">
        <w:rPr>
          <w:rFonts w:ascii="Arial" w:hAnsi="Arial" w:cs="Arial"/>
          <w:sz w:val="22"/>
          <w:szCs w:val="22"/>
        </w:rPr>
        <w:t>PulmologInnen</w:t>
      </w:r>
      <w:proofErr w:type="spellEnd"/>
      <w:r w:rsidRPr="00B712F7">
        <w:rPr>
          <w:rFonts w:ascii="Arial" w:hAnsi="Arial" w:cs="Arial"/>
          <w:sz w:val="22"/>
          <w:szCs w:val="22"/>
        </w:rPr>
        <w:t xml:space="preserve">. Ein weiteres wichtiges Gebiet der pädiatrischen </w:t>
      </w:r>
      <w:proofErr w:type="spellStart"/>
      <w:r w:rsidRPr="00B712F7">
        <w:rPr>
          <w:rFonts w:ascii="Arial" w:hAnsi="Arial" w:cs="Arial"/>
          <w:sz w:val="22"/>
          <w:szCs w:val="22"/>
        </w:rPr>
        <w:t>Pulmologie</w:t>
      </w:r>
      <w:proofErr w:type="spellEnd"/>
      <w:r w:rsidRPr="00B712F7">
        <w:rPr>
          <w:rFonts w:ascii="Arial" w:hAnsi="Arial" w:cs="Arial"/>
          <w:sz w:val="22"/>
          <w:szCs w:val="22"/>
        </w:rPr>
        <w:t xml:space="preserve"> ist die zystische </w:t>
      </w:r>
      <w:proofErr w:type="spellStart"/>
      <w:r w:rsidRPr="00B712F7">
        <w:rPr>
          <w:rFonts w:ascii="Arial" w:hAnsi="Arial" w:cs="Arial"/>
          <w:sz w:val="22"/>
          <w:szCs w:val="22"/>
        </w:rPr>
        <w:t>Fibrose</w:t>
      </w:r>
      <w:proofErr w:type="spellEnd"/>
      <w:r w:rsidRPr="00B712F7">
        <w:rPr>
          <w:rFonts w:ascii="Arial" w:hAnsi="Arial" w:cs="Arial"/>
          <w:sz w:val="22"/>
          <w:szCs w:val="22"/>
        </w:rPr>
        <w:t xml:space="preserve">, auch Mukoviszidose genannt, die häufigste angeborene tödliche Stoffwechselerkrankung der weißhäutigen Bevölkerung. All diese Krankheitsbilder und noch viele andere bedürfen speziell ausgebildeter </w:t>
      </w:r>
      <w:proofErr w:type="spellStart"/>
      <w:r w:rsidRPr="00B712F7">
        <w:rPr>
          <w:rFonts w:ascii="Arial" w:hAnsi="Arial" w:cs="Arial"/>
          <w:sz w:val="22"/>
          <w:szCs w:val="22"/>
        </w:rPr>
        <w:t>Pulmologinnen</w:t>
      </w:r>
      <w:proofErr w:type="spellEnd"/>
      <w:r w:rsidRPr="00B712F7">
        <w:rPr>
          <w:rFonts w:ascii="Arial" w:hAnsi="Arial" w:cs="Arial"/>
          <w:sz w:val="22"/>
          <w:szCs w:val="22"/>
        </w:rPr>
        <w:t xml:space="preserve"> und </w:t>
      </w:r>
      <w:proofErr w:type="spellStart"/>
      <w:r w:rsidRPr="00B712F7">
        <w:rPr>
          <w:rFonts w:ascii="Arial" w:hAnsi="Arial" w:cs="Arial"/>
          <w:sz w:val="22"/>
          <w:szCs w:val="22"/>
        </w:rPr>
        <w:t>Pulmologen</w:t>
      </w:r>
      <w:proofErr w:type="spellEnd"/>
      <w:r>
        <w:rPr>
          <w:rFonts w:ascii="Arial" w:hAnsi="Arial" w:cs="Arial"/>
          <w:sz w:val="22"/>
          <w:szCs w:val="22"/>
        </w:rPr>
        <w:t xml:space="preserve"> und auf pädiatrische </w:t>
      </w:r>
      <w:proofErr w:type="spellStart"/>
      <w:r>
        <w:rPr>
          <w:rFonts w:ascii="Arial" w:hAnsi="Arial" w:cs="Arial"/>
          <w:sz w:val="22"/>
          <w:szCs w:val="22"/>
        </w:rPr>
        <w:t>Pulmonologie</w:t>
      </w:r>
      <w:proofErr w:type="spellEnd"/>
      <w:r>
        <w:rPr>
          <w:rFonts w:ascii="Arial" w:hAnsi="Arial" w:cs="Arial"/>
          <w:sz w:val="22"/>
          <w:szCs w:val="22"/>
        </w:rPr>
        <w:t xml:space="preserve"> spezialisierter Abteilungen</w:t>
      </w:r>
      <w:r w:rsidRPr="00B712F7">
        <w:rPr>
          <w:rFonts w:ascii="Arial" w:hAnsi="Arial" w:cs="Arial"/>
          <w:sz w:val="22"/>
          <w:szCs w:val="22"/>
        </w:rPr>
        <w:t>, so Eber.</w:t>
      </w:r>
      <w:r>
        <w:rPr>
          <w:rFonts w:ascii="Arial" w:hAnsi="Arial" w:cs="Arial"/>
          <w:sz w:val="22"/>
          <w:szCs w:val="22"/>
        </w:rPr>
        <w:t xml:space="preserve"> </w:t>
      </w:r>
    </w:p>
    <w:p w:rsidR="00B41E7E" w:rsidRPr="0067239D" w:rsidRDefault="00B41E7E" w:rsidP="0067239D">
      <w:pPr>
        <w:spacing w:before="120" w:after="80"/>
        <w:rPr>
          <w:rFonts w:ascii="Arial" w:hAnsi="Arial" w:cs="Arial"/>
          <w:b/>
          <w:sz w:val="22"/>
          <w:szCs w:val="22"/>
        </w:rPr>
      </w:pPr>
      <w:r w:rsidRPr="0067239D">
        <w:rPr>
          <w:rFonts w:ascii="Arial" w:hAnsi="Arial" w:cs="Arial"/>
          <w:b/>
          <w:sz w:val="22"/>
          <w:szCs w:val="22"/>
        </w:rPr>
        <w:t xml:space="preserve">Die Klinische Abteilung für pädiatrische </w:t>
      </w:r>
      <w:proofErr w:type="spellStart"/>
      <w:r w:rsidRPr="0067239D">
        <w:rPr>
          <w:rFonts w:ascii="Arial" w:hAnsi="Arial" w:cs="Arial"/>
          <w:b/>
          <w:sz w:val="22"/>
          <w:szCs w:val="22"/>
        </w:rPr>
        <w:t>Pulmonologie</w:t>
      </w:r>
      <w:proofErr w:type="spellEnd"/>
      <w:r w:rsidRPr="0067239D">
        <w:rPr>
          <w:rFonts w:ascii="Arial" w:hAnsi="Arial" w:cs="Arial"/>
          <w:b/>
          <w:sz w:val="22"/>
          <w:szCs w:val="22"/>
        </w:rPr>
        <w:t xml:space="preserve"> und Allergologie an der Univ.-Klinik für Kinder- und Jugendheilkunde Graz </w:t>
      </w:r>
    </w:p>
    <w:p w:rsidR="00B41E7E" w:rsidRPr="0067239D" w:rsidRDefault="00B41E7E" w:rsidP="0067239D">
      <w:pPr>
        <w:spacing w:before="80" w:after="80"/>
        <w:rPr>
          <w:rFonts w:ascii="Arial" w:hAnsi="Arial" w:cs="Arial"/>
          <w:sz w:val="22"/>
          <w:szCs w:val="22"/>
        </w:rPr>
      </w:pPr>
      <w:r w:rsidRPr="0067239D">
        <w:rPr>
          <w:rFonts w:ascii="Arial" w:hAnsi="Arial" w:cs="Arial"/>
          <w:sz w:val="22"/>
          <w:szCs w:val="22"/>
        </w:rPr>
        <w:t xml:space="preserve">Die Klinische Abteilung für pädiatrische </w:t>
      </w:r>
      <w:proofErr w:type="spellStart"/>
      <w:r w:rsidRPr="0067239D">
        <w:rPr>
          <w:rFonts w:ascii="Arial" w:hAnsi="Arial" w:cs="Arial"/>
          <w:sz w:val="22"/>
          <w:szCs w:val="22"/>
        </w:rPr>
        <w:t>Pulmonologie</w:t>
      </w:r>
      <w:proofErr w:type="spellEnd"/>
      <w:r w:rsidRPr="0067239D">
        <w:rPr>
          <w:rFonts w:ascii="Arial" w:hAnsi="Arial" w:cs="Arial"/>
          <w:sz w:val="22"/>
          <w:szCs w:val="22"/>
        </w:rPr>
        <w:t xml:space="preserve"> und Allergologie unter der Leitung von Univ.-Prof. Dr. Ernst Eber an der Univ.-Klinik für Kinder- und Jugendheilkunde Graz bildet die gesamte Bandbreite dieser Spezialdisziplin ab und besteht seit gut zwei Jahrzehnten als renommiertes überregionales Referenzzentrum für eine spezialisierte Versorgung von Kindern mit akuten und chronischen Erkrankungen des Respirationstrakts. </w:t>
      </w:r>
    </w:p>
    <w:p w:rsidR="00B41E7E" w:rsidRPr="0067239D" w:rsidRDefault="00B41E7E" w:rsidP="0067239D">
      <w:pPr>
        <w:spacing w:before="80" w:after="80"/>
        <w:rPr>
          <w:rFonts w:ascii="Arial" w:hAnsi="Arial" w:cs="Arial"/>
          <w:sz w:val="22"/>
          <w:szCs w:val="22"/>
        </w:rPr>
      </w:pPr>
      <w:r w:rsidRPr="0067239D">
        <w:rPr>
          <w:rFonts w:ascii="Arial" w:hAnsi="Arial" w:cs="Arial"/>
          <w:sz w:val="22"/>
          <w:szCs w:val="22"/>
        </w:rPr>
        <w:t xml:space="preserve">Im Profil der Gesundheitsuniversität Graz, die nachhaltige Gesundheitsforschung zu ihrem Generalthema gemacht hat, spielen die pädiatrische </w:t>
      </w:r>
      <w:proofErr w:type="spellStart"/>
      <w:r w:rsidRPr="0067239D">
        <w:rPr>
          <w:rFonts w:ascii="Arial" w:hAnsi="Arial" w:cs="Arial"/>
          <w:sz w:val="22"/>
          <w:szCs w:val="22"/>
        </w:rPr>
        <w:t>Pulmonologie</w:t>
      </w:r>
      <w:proofErr w:type="spellEnd"/>
      <w:r w:rsidRPr="0067239D">
        <w:rPr>
          <w:rFonts w:ascii="Arial" w:hAnsi="Arial" w:cs="Arial"/>
          <w:sz w:val="22"/>
          <w:szCs w:val="22"/>
        </w:rPr>
        <w:t xml:space="preserve"> und Allergologie eine prominente Rolle. Prävention (in diesem Zusammenhang gesundheitspolitisch von besonderer Bedeutung sind Themen wie Tabakrauchexposition sowie Präventions- und Entwöhnungsstrategien), Früherkennung und Lebensqualität sind zentrale Themen der pädiatrischen Pneumologie und Allergologie. Zum einen geht es um die Prävention späterer Beeinträchtigungen durch eine optimale Therapie im Kindesalter, zum anderen um die Langzeitbetreuung und Erhaltung der Lebensqualität bei Kindern und Jugendlichen mit chronischen respiratorischen Störungen. </w:t>
      </w:r>
    </w:p>
    <w:p w:rsidR="00B41E7E" w:rsidRPr="0067239D" w:rsidRDefault="00B41E7E" w:rsidP="0067239D">
      <w:pPr>
        <w:spacing w:before="80" w:after="80"/>
        <w:rPr>
          <w:rFonts w:ascii="Arial" w:hAnsi="Arial" w:cs="Arial"/>
          <w:sz w:val="22"/>
          <w:szCs w:val="22"/>
        </w:rPr>
      </w:pPr>
      <w:r w:rsidRPr="0067239D">
        <w:rPr>
          <w:rFonts w:ascii="Arial" w:hAnsi="Arial" w:cs="Arial"/>
          <w:sz w:val="22"/>
          <w:szCs w:val="22"/>
        </w:rPr>
        <w:t xml:space="preserve">Die Abteilung stellt für die </w:t>
      </w:r>
      <w:proofErr w:type="spellStart"/>
      <w:r w:rsidRPr="0067239D">
        <w:rPr>
          <w:rFonts w:ascii="Arial" w:hAnsi="Arial" w:cs="Arial"/>
          <w:sz w:val="22"/>
          <w:szCs w:val="22"/>
        </w:rPr>
        <w:t>interventionelle</w:t>
      </w:r>
      <w:proofErr w:type="spellEnd"/>
      <w:r w:rsidRPr="0067239D">
        <w:rPr>
          <w:rFonts w:ascii="Arial" w:hAnsi="Arial" w:cs="Arial"/>
          <w:sz w:val="22"/>
          <w:szCs w:val="22"/>
        </w:rPr>
        <w:t xml:space="preserve"> pädiatrische Pneumologie (</w:t>
      </w:r>
      <w:proofErr w:type="spellStart"/>
      <w:r w:rsidRPr="0067239D">
        <w:rPr>
          <w:rFonts w:ascii="Arial" w:hAnsi="Arial" w:cs="Arial"/>
          <w:sz w:val="22"/>
          <w:szCs w:val="22"/>
        </w:rPr>
        <w:t>Bronchoskopie</w:t>
      </w:r>
      <w:proofErr w:type="spellEnd"/>
      <w:r w:rsidRPr="0067239D">
        <w:rPr>
          <w:rFonts w:ascii="Arial" w:hAnsi="Arial" w:cs="Arial"/>
          <w:sz w:val="22"/>
          <w:szCs w:val="22"/>
        </w:rPr>
        <w:t xml:space="preserve">) ein nationales und internationales Referenzzentrum dar. </w:t>
      </w:r>
      <w:proofErr w:type="spellStart"/>
      <w:r w:rsidRPr="0067239D">
        <w:rPr>
          <w:rFonts w:ascii="Arial" w:hAnsi="Arial" w:cs="Arial"/>
          <w:sz w:val="22"/>
          <w:szCs w:val="22"/>
        </w:rPr>
        <w:t>Weiters</w:t>
      </w:r>
      <w:proofErr w:type="spellEnd"/>
      <w:r w:rsidRPr="0067239D">
        <w:rPr>
          <w:rFonts w:ascii="Arial" w:hAnsi="Arial" w:cs="Arial"/>
          <w:sz w:val="22"/>
          <w:szCs w:val="22"/>
        </w:rPr>
        <w:t xml:space="preserve"> ist die Abteilung anerkanntes Referenzzentrum für angeborene Fehlbildungen des Respirationstrakts sowie außerklinisch beatmete Kinder und Jugendliche und bietet für die Betroffenen ein multidisziplinäres Management an.</w:t>
      </w:r>
    </w:p>
    <w:p w:rsidR="00B41E7E" w:rsidRDefault="00B41E7E" w:rsidP="00B41E7E">
      <w:pPr>
        <w:rPr>
          <w:rFonts w:ascii="Arial" w:hAnsi="Arial" w:cs="Arial"/>
          <w:b/>
          <w:sz w:val="22"/>
          <w:szCs w:val="20"/>
          <w:u w:val="single"/>
        </w:rPr>
      </w:pPr>
    </w:p>
    <w:p w:rsidR="00ED6ADD" w:rsidRPr="00522142" w:rsidRDefault="00ED6ADD" w:rsidP="00ED6ADD">
      <w:pPr>
        <w:rPr>
          <w:rFonts w:ascii="Arial" w:hAnsi="Arial" w:cs="Arial"/>
          <w:b/>
          <w:sz w:val="22"/>
          <w:szCs w:val="20"/>
          <w:u w:val="single"/>
          <w:lang w:val="de-AT"/>
        </w:rPr>
      </w:pPr>
    </w:p>
    <w:p w:rsidR="00ED6ADD" w:rsidRPr="00B304CE" w:rsidRDefault="00ED6ADD" w:rsidP="00ED6ADD">
      <w:pPr>
        <w:rPr>
          <w:rFonts w:ascii="Arial" w:hAnsi="Arial" w:cs="Arial"/>
          <w:b/>
          <w:sz w:val="22"/>
          <w:szCs w:val="20"/>
          <w:u w:val="single"/>
          <w:lang w:val="en-US"/>
        </w:rPr>
      </w:pPr>
      <w:proofErr w:type="spellStart"/>
      <w:r w:rsidRPr="00B304CE">
        <w:rPr>
          <w:rFonts w:ascii="Arial" w:hAnsi="Arial" w:cs="Arial"/>
          <w:b/>
          <w:sz w:val="22"/>
          <w:szCs w:val="20"/>
          <w:u w:val="single"/>
          <w:lang w:val="en-US"/>
        </w:rPr>
        <w:t>Rückfragen</w:t>
      </w:r>
      <w:proofErr w:type="spellEnd"/>
    </w:p>
    <w:p w:rsidR="00ED6ADD" w:rsidRPr="00B712F7" w:rsidRDefault="00ED6ADD" w:rsidP="00ED6ADD">
      <w:pPr>
        <w:rPr>
          <w:rFonts w:ascii="Arial" w:hAnsi="Arial" w:cs="Arial"/>
          <w:b/>
          <w:sz w:val="22"/>
          <w:szCs w:val="20"/>
          <w:lang w:val="en-US"/>
        </w:rPr>
      </w:pPr>
    </w:p>
    <w:p w:rsidR="00B41E7E" w:rsidRPr="00B712F7" w:rsidRDefault="00B41E7E" w:rsidP="00B41E7E">
      <w:pPr>
        <w:rPr>
          <w:rFonts w:ascii="Arial" w:hAnsi="Arial" w:cs="Arial"/>
          <w:sz w:val="20"/>
          <w:szCs w:val="20"/>
          <w:lang w:val="en-US"/>
        </w:rPr>
      </w:pPr>
      <w:r w:rsidRPr="00B712F7">
        <w:rPr>
          <w:rFonts w:ascii="Arial" w:hAnsi="Arial" w:cs="Arial"/>
          <w:sz w:val="20"/>
          <w:szCs w:val="20"/>
          <w:lang w:val="en-US"/>
        </w:rPr>
        <w:t>Urban &amp; Schenk medical media consulting</w:t>
      </w:r>
    </w:p>
    <w:p w:rsidR="00B41E7E" w:rsidRPr="00B712F7" w:rsidRDefault="00B41E7E" w:rsidP="00B41E7E">
      <w:pPr>
        <w:rPr>
          <w:rFonts w:ascii="Arial" w:hAnsi="Arial" w:cs="Arial"/>
          <w:sz w:val="20"/>
          <w:szCs w:val="20"/>
          <w:lang w:val="en-US"/>
        </w:rPr>
      </w:pPr>
      <w:r w:rsidRPr="00B712F7">
        <w:rPr>
          <w:rFonts w:ascii="Arial" w:hAnsi="Arial" w:cs="Arial"/>
          <w:sz w:val="20"/>
          <w:szCs w:val="20"/>
          <w:lang w:val="en-US"/>
        </w:rPr>
        <w:t>Barbara Urban: 0664/41 69 4 59, barbara.urban@medical-media-consulting.at</w:t>
      </w:r>
    </w:p>
    <w:p w:rsidR="008904C7" w:rsidRDefault="00B41E7E" w:rsidP="00D30D44">
      <w:r w:rsidRPr="00B712F7">
        <w:rPr>
          <w:rFonts w:ascii="Arial" w:hAnsi="Arial" w:cs="Arial"/>
          <w:sz w:val="20"/>
          <w:szCs w:val="20"/>
          <w:lang w:val="de-AT"/>
        </w:rPr>
        <w:t xml:space="preserve">Mag. Harald Schenk: 0664/160 75 99, </w:t>
      </w:r>
      <w:hyperlink r:id="rId9" w:history="1">
        <w:r w:rsidRPr="00B712F7">
          <w:rPr>
            <w:rFonts w:ascii="Arial" w:hAnsi="Arial" w:cs="Arial"/>
            <w:sz w:val="20"/>
            <w:szCs w:val="20"/>
            <w:lang w:val="de-AT"/>
          </w:rPr>
          <w:t>harald.schenk@medical-media-consulting.at</w:t>
        </w:r>
      </w:hyperlink>
    </w:p>
    <w:p w:rsidR="00A60831" w:rsidRPr="0043710F" w:rsidRDefault="00A60831" w:rsidP="00D30D44">
      <w:pPr>
        <w:rPr>
          <w:rFonts w:ascii="Arial" w:hAnsi="Arial" w:cs="Arial"/>
          <w:szCs w:val="20"/>
        </w:rPr>
      </w:pPr>
    </w:p>
    <w:sectPr w:rsidR="00A60831" w:rsidRPr="0043710F" w:rsidSect="000263D8">
      <w:footerReference w:type="even" r:id="rId10"/>
      <w:footerReference w:type="default" r:id="rId11"/>
      <w:headerReference w:type="first" r:id="rId12"/>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2D" w:rsidRDefault="00B2722D">
      <w:r>
        <w:separator/>
      </w:r>
    </w:p>
  </w:endnote>
  <w:endnote w:type="continuationSeparator" w:id="0">
    <w:p w:rsidR="00B2722D" w:rsidRDefault="00B27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6E6649"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A" w:rsidRPr="002F062C" w:rsidRDefault="006E6649"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C32ECA"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1D5EC8">
      <w:rPr>
        <w:rStyle w:val="Seitenzahl"/>
        <w:rFonts w:ascii="Arial" w:hAnsi="Arial" w:cs="Arial"/>
        <w:noProof/>
        <w:sz w:val="18"/>
        <w:szCs w:val="18"/>
      </w:rPr>
      <w:t>2</w:t>
    </w:r>
    <w:r w:rsidRPr="002F062C">
      <w:rPr>
        <w:rStyle w:val="Seitenzahl"/>
        <w:rFonts w:ascii="Arial" w:hAnsi="Arial" w:cs="Arial"/>
        <w:sz w:val="18"/>
        <w:szCs w:val="18"/>
      </w:rPr>
      <w:fldChar w:fldCharType="end"/>
    </w:r>
  </w:p>
  <w:p w:rsidR="002504AF" w:rsidRDefault="002504AF" w:rsidP="00C32ECA">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2D" w:rsidRDefault="00B2722D">
      <w:r>
        <w:separator/>
      </w:r>
    </w:p>
  </w:footnote>
  <w:footnote w:type="continuationSeparator" w:id="0">
    <w:p w:rsidR="00B2722D" w:rsidRDefault="00B2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B10602">
    <w:pPr>
      <w:pStyle w:val="Kopfzeile"/>
    </w:pPr>
    <w:r w:rsidRPr="00B10602">
      <w:rPr>
        <w:noProof/>
        <w:lang w:val="de-AT" w:eastAsia="de-AT"/>
      </w:rPr>
      <w:drawing>
        <wp:anchor distT="0" distB="0" distL="114300" distR="114300" simplePos="0" relativeHeight="251659264" behindDoc="0" locked="0" layoutInCell="1" allowOverlap="1">
          <wp:simplePos x="0" y="0"/>
          <wp:positionH relativeFrom="column">
            <wp:posOffset>-570865</wp:posOffset>
          </wp:positionH>
          <wp:positionV relativeFrom="paragraph">
            <wp:posOffset>-1567815</wp:posOffset>
          </wp:positionV>
          <wp:extent cx="3933825" cy="1595755"/>
          <wp:effectExtent l="19050" t="0" r="9525" b="0"/>
          <wp:wrapTight wrapText="bothSides">
            <wp:wrapPolygon edited="0">
              <wp:start x="-105" y="0"/>
              <wp:lineTo x="-105" y="21402"/>
              <wp:lineTo x="21652" y="21402"/>
              <wp:lineTo x="21652" y="0"/>
              <wp:lineTo x="-105" y="0"/>
            </wp:wrapPolygon>
          </wp:wrapTight>
          <wp:docPr id="8"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3825"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60418"/>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137C"/>
    <w:rsid w:val="00042B2D"/>
    <w:rsid w:val="00044950"/>
    <w:rsid w:val="000478D8"/>
    <w:rsid w:val="00047D12"/>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238"/>
    <w:rsid w:val="000A58B3"/>
    <w:rsid w:val="000A597A"/>
    <w:rsid w:val="000A6166"/>
    <w:rsid w:val="000A63B5"/>
    <w:rsid w:val="000A760C"/>
    <w:rsid w:val="000A7D74"/>
    <w:rsid w:val="000B0461"/>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F39BB"/>
    <w:rsid w:val="0010052E"/>
    <w:rsid w:val="0010191A"/>
    <w:rsid w:val="00102CF8"/>
    <w:rsid w:val="00103DD2"/>
    <w:rsid w:val="00104AAC"/>
    <w:rsid w:val="00107E98"/>
    <w:rsid w:val="0011115E"/>
    <w:rsid w:val="00112019"/>
    <w:rsid w:val="0011591C"/>
    <w:rsid w:val="001161AE"/>
    <w:rsid w:val="00116230"/>
    <w:rsid w:val="00120819"/>
    <w:rsid w:val="00120B3E"/>
    <w:rsid w:val="0012102A"/>
    <w:rsid w:val="00121996"/>
    <w:rsid w:val="00121B20"/>
    <w:rsid w:val="00121C2C"/>
    <w:rsid w:val="0012613A"/>
    <w:rsid w:val="0013234B"/>
    <w:rsid w:val="001334FB"/>
    <w:rsid w:val="00134B58"/>
    <w:rsid w:val="00137C2F"/>
    <w:rsid w:val="001421A6"/>
    <w:rsid w:val="00142719"/>
    <w:rsid w:val="00142C4D"/>
    <w:rsid w:val="001431F0"/>
    <w:rsid w:val="00143D8D"/>
    <w:rsid w:val="00147278"/>
    <w:rsid w:val="00151F22"/>
    <w:rsid w:val="001536BF"/>
    <w:rsid w:val="00153B9E"/>
    <w:rsid w:val="00155F9F"/>
    <w:rsid w:val="00161353"/>
    <w:rsid w:val="00162846"/>
    <w:rsid w:val="001638D8"/>
    <w:rsid w:val="00170D83"/>
    <w:rsid w:val="001759FA"/>
    <w:rsid w:val="00176230"/>
    <w:rsid w:val="0017689A"/>
    <w:rsid w:val="00177D60"/>
    <w:rsid w:val="001805E4"/>
    <w:rsid w:val="001824AE"/>
    <w:rsid w:val="00182AA5"/>
    <w:rsid w:val="00183B3E"/>
    <w:rsid w:val="00183D14"/>
    <w:rsid w:val="001840D9"/>
    <w:rsid w:val="001851AC"/>
    <w:rsid w:val="00185442"/>
    <w:rsid w:val="00187AB7"/>
    <w:rsid w:val="0019068D"/>
    <w:rsid w:val="00192676"/>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22E2"/>
    <w:rsid w:val="001B6C42"/>
    <w:rsid w:val="001C1192"/>
    <w:rsid w:val="001C160D"/>
    <w:rsid w:val="001C7D49"/>
    <w:rsid w:val="001D0FAF"/>
    <w:rsid w:val="001D40AC"/>
    <w:rsid w:val="001D4C04"/>
    <w:rsid w:val="001D4D31"/>
    <w:rsid w:val="001D5998"/>
    <w:rsid w:val="001D5EC8"/>
    <w:rsid w:val="001D72FF"/>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5CBB"/>
    <w:rsid w:val="00207893"/>
    <w:rsid w:val="00211612"/>
    <w:rsid w:val="00211BCC"/>
    <w:rsid w:val="0021443C"/>
    <w:rsid w:val="002149C6"/>
    <w:rsid w:val="00220CAB"/>
    <w:rsid w:val="00221EBF"/>
    <w:rsid w:val="00222EB8"/>
    <w:rsid w:val="00225952"/>
    <w:rsid w:val="00230CE1"/>
    <w:rsid w:val="0023110E"/>
    <w:rsid w:val="00237BED"/>
    <w:rsid w:val="00242B8B"/>
    <w:rsid w:val="0024342C"/>
    <w:rsid w:val="002504AF"/>
    <w:rsid w:val="00252A7E"/>
    <w:rsid w:val="00253561"/>
    <w:rsid w:val="00257B65"/>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3314"/>
    <w:rsid w:val="002844AD"/>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669"/>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228A"/>
    <w:rsid w:val="002F3518"/>
    <w:rsid w:val="002F4579"/>
    <w:rsid w:val="002F478E"/>
    <w:rsid w:val="002F79D4"/>
    <w:rsid w:val="00302FC9"/>
    <w:rsid w:val="00303936"/>
    <w:rsid w:val="00304A81"/>
    <w:rsid w:val="003103FC"/>
    <w:rsid w:val="0031063D"/>
    <w:rsid w:val="00311113"/>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1D12"/>
    <w:rsid w:val="0035448E"/>
    <w:rsid w:val="003560C3"/>
    <w:rsid w:val="00356112"/>
    <w:rsid w:val="00360A3C"/>
    <w:rsid w:val="00361F92"/>
    <w:rsid w:val="00362E61"/>
    <w:rsid w:val="003637CF"/>
    <w:rsid w:val="00364B49"/>
    <w:rsid w:val="003656C6"/>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6559"/>
    <w:rsid w:val="003E05BA"/>
    <w:rsid w:val="003E2A11"/>
    <w:rsid w:val="003E2F95"/>
    <w:rsid w:val="003E3A8B"/>
    <w:rsid w:val="003E3BD7"/>
    <w:rsid w:val="003E5023"/>
    <w:rsid w:val="003E671F"/>
    <w:rsid w:val="003E6AE5"/>
    <w:rsid w:val="003E6E6E"/>
    <w:rsid w:val="003E78E8"/>
    <w:rsid w:val="003F01A3"/>
    <w:rsid w:val="003F0435"/>
    <w:rsid w:val="003F1190"/>
    <w:rsid w:val="003F11F3"/>
    <w:rsid w:val="003F3FD8"/>
    <w:rsid w:val="003F5E6A"/>
    <w:rsid w:val="003F5FB8"/>
    <w:rsid w:val="003F7722"/>
    <w:rsid w:val="00400285"/>
    <w:rsid w:val="0040147A"/>
    <w:rsid w:val="00401B0A"/>
    <w:rsid w:val="004025B2"/>
    <w:rsid w:val="00403354"/>
    <w:rsid w:val="00404136"/>
    <w:rsid w:val="004059B4"/>
    <w:rsid w:val="00406D69"/>
    <w:rsid w:val="00407061"/>
    <w:rsid w:val="00410F4B"/>
    <w:rsid w:val="00411348"/>
    <w:rsid w:val="00411F20"/>
    <w:rsid w:val="00412467"/>
    <w:rsid w:val="00414D9B"/>
    <w:rsid w:val="004169CD"/>
    <w:rsid w:val="004177EE"/>
    <w:rsid w:val="00421AAB"/>
    <w:rsid w:val="00421BAE"/>
    <w:rsid w:val="004257D8"/>
    <w:rsid w:val="004266F4"/>
    <w:rsid w:val="0042685F"/>
    <w:rsid w:val="004279F8"/>
    <w:rsid w:val="0043299D"/>
    <w:rsid w:val="004359D5"/>
    <w:rsid w:val="0043710F"/>
    <w:rsid w:val="004406F5"/>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583C"/>
    <w:rsid w:val="004A7A06"/>
    <w:rsid w:val="004A7CC4"/>
    <w:rsid w:val="004B341E"/>
    <w:rsid w:val="004B4B41"/>
    <w:rsid w:val="004B7882"/>
    <w:rsid w:val="004B78B6"/>
    <w:rsid w:val="004C399B"/>
    <w:rsid w:val="004C3BF2"/>
    <w:rsid w:val="004C459A"/>
    <w:rsid w:val="004C4DC4"/>
    <w:rsid w:val="004C6776"/>
    <w:rsid w:val="004D0093"/>
    <w:rsid w:val="004D1258"/>
    <w:rsid w:val="004D1AA2"/>
    <w:rsid w:val="004D2526"/>
    <w:rsid w:val="004D279A"/>
    <w:rsid w:val="004E17D1"/>
    <w:rsid w:val="004E1ABA"/>
    <w:rsid w:val="004E510A"/>
    <w:rsid w:val="004E7347"/>
    <w:rsid w:val="004F064A"/>
    <w:rsid w:val="004F2673"/>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49AC"/>
    <w:rsid w:val="00515917"/>
    <w:rsid w:val="00522142"/>
    <w:rsid w:val="00522458"/>
    <w:rsid w:val="00522B17"/>
    <w:rsid w:val="00524C68"/>
    <w:rsid w:val="00525B1D"/>
    <w:rsid w:val="005308FD"/>
    <w:rsid w:val="00532D73"/>
    <w:rsid w:val="005339D6"/>
    <w:rsid w:val="00533DFC"/>
    <w:rsid w:val="00536E30"/>
    <w:rsid w:val="00537847"/>
    <w:rsid w:val="00541632"/>
    <w:rsid w:val="00541982"/>
    <w:rsid w:val="005427C4"/>
    <w:rsid w:val="00544E81"/>
    <w:rsid w:val="005511A0"/>
    <w:rsid w:val="005542C9"/>
    <w:rsid w:val="00555993"/>
    <w:rsid w:val="005568ED"/>
    <w:rsid w:val="005615F0"/>
    <w:rsid w:val="00562D5E"/>
    <w:rsid w:val="00562D82"/>
    <w:rsid w:val="005653AB"/>
    <w:rsid w:val="00565589"/>
    <w:rsid w:val="00566D2B"/>
    <w:rsid w:val="00570141"/>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343"/>
    <w:rsid w:val="005D0491"/>
    <w:rsid w:val="005D0D7C"/>
    <w:rsid w:val="005D1F30"/>
    <w:rsid w:val="005D2463"/>
    <w:rsid w:val="005D4072"/>
    <w:rsid w:val="005D743F"/>
    <w:rsid w:val="005E086E"/>
    <w:rsid w:val="005E0B1C"/>
    <w:rsid w:val="005E3C12"/>
    <w:rsid w:val="005E4ED5"/>
    <w:rsid w:val="005E5125"/>
    <w:rsid w:val="005E537A"/>
    <w:rsid w:val="005E55DC"/>
    <w:rsid w:val="005E577B"/>
    <w:rsid w:val="005E741D"/>
    <w:rsid w:val="005E7CEA"/>
    <w:rsid w:val="005F1058"/>
    <w:rsid w:val="005F1E73"/>
    <w:rsid w:val="005F4472"/>
    <w:rsid w:val="005F4E85"/>
    <w:rsid w:val="005F5B5B"/>
    <w:rsid w:val="005F75DE"/>
    <w:rsid w:val="005F7BEA"/>
    <w:rsid w:val="00600BF4"/>
    <w:rsid w:val="00602748"/>
    <w:rsid w:val="006036A3"/>
    <w:rsid w:val="00604254"/>
    <w:rsid w:val="00606902"/>
    <w:rsid w:val="006071CA"/>
    <w:rsid w:val="0060791E"/>
    <w:rsid w:val="0061053E"/>
    <w:rsid w:val="0061147C"/>
    <w:rsid w:val="0061514C"/>
    <w:rsid w:val="00615853"/>
    <w:rsid w:val="006167B2"/>
    <w:rsid w:val="00623114"/>
    <w:rsid w:val="006238D8"/>
    <w:rsid w:val="0062682E"/>
    <w:rsid w:val="00626D1F"/>
    <w:rsid w:val="00633161"/>
    <w:rsid w:val="00637DCC"/>
    <w:rsid w:val="006400C1"/>
    <w:rsid w:val="006405FF"/>
    <w:rsid w:val="00643512"/>
    <w:rsid w:val="00643CFC"/>
    <w:rsid w:val="00645E21"/>
    <w:rsid w:val="00646F61"/>
    <w:rsid w:val="00647780"/>
    <w:rsid w:val="00647ECB"/>
    <w:rsid w:val="00655588"/>
    <w:rsid w:val="00655D90"/>
    <w:rsid w:val="006643C4"/>
    <w:rsid w:val="006659DC"/>
    <w:rsid w:val="00666483"/>
    <w:rsid w:val="0066684E"/>
    <w:rsid w:val="00666E07"/>
    <w:rsid w:val="00667CFF"/>
    <w:rsid w:val="00667FC0"/>
    <w:rsid w:val="006700BA"/>
    <w:rsid w:val="00670ED2"/>
    <w:rsid w:val="00671561"/>
    <w:rsid w:val="0067239D"/>
    <w:rsid w:val="006731F8"/>
    <w:rsid w:val="00674E96"/>
    <w:rsid w:val="0067511D"/>
    <w:rsid w:val="00675BED"/>
    <w:rsid w:val="00680769"/>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074D"/>
    <w:rsid w:val="006C18F6"/>
    <w:rsid w:val="006C31E5"/>
    <w:rsid w:val="006C3D8D"/>
    <w:rsid w:val="006C4183"/>
    <w:rsid w:val="006C5DC3"/>
    <w:rsid w:val="006D0DA7"/>
    <w:rsid w:val="006D30A6"/>
    <w:rsid w:val="006D671A"/>
    <w:rsid w:val="006D6C1A"/>
    <w:rsid w:val="006D786E"/>
    <w:rsid w:val="006E0CF6"/>
    <w:rsid w:val="006E0E1F"/>
    <w:rsid w:val="006E1C0D"/>
    <w:rsid w:val="006E2249"/>
    <w:rsid w:val="006E3049"/>
    <w:rsid w:val="006E31BB"/>
    <w:rsid w:val="006E3B9B"/>
    <w:rsid w:val="006E6649"/>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DEE"/>
    <w:rsid w:val="00740FA2"/>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660CD"/>
    <w:rsid w:val="0076674B"/>
    <w:rsid w:val="007705A2"/>
    <w:rsid w:val="00774EA9"/>
    <w:rsid w:val="00775BB8"/>
    <w:rsid w:val="00776BD7"/>
    <w:rsid w:val="00776E4A"/>
    <w:rsid w:val="007779B4"/>
    <w:rsid w:val="007811A2"/>
    <w:rsid w:val="00781A96"/>
    <w:rsid w:val="00782382"/>
    <w:rsid w:val="00783019"/>
    <w:rsid w:val="00783279"/>
    <w:rsid w:val="00784C2F"/>
    <w:rsid w:val="00784E01"/>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E15"/>
    <w:rsid w:val="007D0773"/>
    <w:rsid w:val="007D118B"/>
    <w:rsid w:val="007D14C1"/>
    <w:rsid w:val="007D499E"/>
    <w:rsid w:val="007D5680"/>
    <w:rsid w:val="007E07BB"/>
    <w:rsid w:val="007E2440"/>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0066"/>
    <w:rsid w:val="008A2EDC"/>
    <w:rsid w:val="008A2F2E"/>
    <w:rsid w:val="008A31A1"/>
    <w:rsid w:val="008A6DA5"/>
    <w:rsid w:val="008A72D3"/>
    <w:rsid w:val="008B1130"/>
    <w:rsid w:val="008B2341"/>
    <w:rsid w:val="008B7CED"/>
    <w:rsid w:val="008B7E1A"/>
    <w:rsid w:val="008C085D"/>
    <w:rsid w:val="008C08B6"/>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8F671C"/>
    <w:rsid w:val="009004FE"/>
    <w:rsid w:val="00900AF9"/>
    <w:rsid w:val="00900B6C"/>
    <w:rsid w:val="009014E0"/>
    <w:rsid w:val="00901D05"/>
    <w:rsid w:val="00901F5A"/>
    <w:rsid w:val="00902DE1"/>
    <w:rsid w:val="00910CD2"/>
    <w:rsid w:val="00915C29"/>
    <w:rsid w:val="009172CE"/>
    <w:rsid w:val="009176F7"/>
    <w:rsid w:val="0091791C"/>
    <w:rsid w:val="009202AF"/>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835"/>
    <w:rsid w:val="009F1B3D"/>
    <w:rsid w:val="009F4523"/>
    <w:rsid w:val="009F48C7"/>
    <w:rsid w:val="009F5C19"/>
    <w:rsid w:val="00A00B24"/>
    <w:rsid w:val="00A03D6F"/>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4353"/>
    <w:rsid w:val="00A45A3A"/>
    <w:rsid w:val="00A47B53"/>
    <w:rsid w:val="00A47F41"/>
    <w:rsid w:val="00A52F78"/>
    <w:rsid w:val="00A54100"/>
    <w:rsid w:val="00A542A5"/>
    <w:rsid w:val="00A545D3"/>
    <w:rsid w:val="00A5467A"/>
    <w:rsid w:val="00A55DEC"/>
    <w:rsid w:val="00A5694D"/>
    <w:rsid w:val="00A60831"/>
    <w:rsid w:val="00A621C2"/>
    <w:rsid w:val="00A70205"/>
    <w:rsid w:val="00A711CC"/>
    <w:rsid w:val="00A721CA"/>
    <w:rsid w:val="00A73C7B"/>
    <w:rsid w:val="00A74DE5"/>
    <w:rsid w:val="00A75116"/>
    <w:rsid w:val="00A7572C"/>
    <w:rsid w:val="00A76460"/>
    <w:rsid w:val="00A772DA"/>
    <w:rsid w:val="00A8106F"/>
    <w:rsid w:val="00A8381D"/>
    <w:rsid w:val="00A83FCB"/>
    <w:rsid w:val="00A8480B"/>
    <w:rsid w:val="00A8766B"/>
    <w:rsid w:val="00A87E4A"/>
    <w:rsid w:val="00A90635"/>
    <w:rsid w:val="00A90878"/>
    <w:rsid w:val="00A908D7"/>
    <w:rsid w:val="00A90F37"/>
    <w:rsid w:val="00A91B0C"/>
    <w:rsid w:val="00A944D1"/>
    <w:rsid w:val="00A94A6F"/>
    <w:rsid w:val="00A95A97"/>
    <w:rsid w:val="00A961DB"/>
    <w:rsid w:val="00AA02E4"/>
    <w:rsid w:val="00AA131E"/>
    <w:rsid w:val="00AA681E"/>
    <w:rsid w:val="00AA6A1F"/>
    <w:rsid w:val="00AA6CA3"/>
    <w:rsid w:val="00AB0860"/>
    <w:rsid w:val="00AB1010"/>
    <w:rsid w:val="00AB13A2"/>
    <w:rsid w:val="00AB1802"/>
    <w:rsid w:val="00AB1FD8"/>
    <w:rsid w:val="00AB2F83"/>
    <w:rsid w:val="00AB315E"/>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199"/>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602"/>
    <w:rsid w:val="00B109A8"/>
    <w:rsid w:val="00B11139"/>
    <w:rsid w:val="00B111A3"/>
    <w:rsid w:val="00B11E0A"/>
    <w:rsid w:val="00B11EEB"/>
    <w:rsid w:val="00B1388A"/>
    <w:rsid w:val="00B13BB2"/>
    <w:rsid w:val="00B13DB8"/>
    <w:rsid w:val="00B153FC"/>
    <w:rsid w:val="00B1699E"/>
    <w:rsid w:val="00B17504"/>
    <w:rsid w:val="00B20C18"/>
    <w:rsid w:val="00B22A49"/>
    <w:rsid w:val="00B22FD4"/>
    <w:rsid w:val="00B2642E"/>
    <w:rsid w:val="00B2722D"/>
    <w:rsid w:val="00B302CA"/>
    <w:rsid w:val="00B30620"/>
    <w:rsid w:val="00B309FA"/>
    <w:rsid w:val="00B3377A"/>
    <w:rsid w:val="00B36812"/>
    <w:rsid w:val="00B36B62"/>
    <w:rsid w:val="00B41E7E"/>
    <w:rsid w:val="00B4409E"/>
    <w:rsid w:val="00B45D00"/>
    <w:rsid w:val="00B4613E"/>
    <w:rsid w:val="00B4689E"/>
    <w:rsid w:val="00B521BA"/>
    <w:rsid w:val="00B54BA8"/>
    <w:rsid w:val="00B55068"/>
    <w:rsid w:val="00B554A4"/>
    <w:rsid w:val="00B62079"/>
    <w:rsid w:val="00B630E9"/>
    <w:rsid w:val="00B6366E"/>
    <w:rsid w:val="00B674DF"/>
    <w:rsid w:val="00B6776E"/>
    <w:rsid w:val="00B7161D"/>
    <w:rsid w:val="00B71988"/>
    <w:rsid w:val="00B7471B"/>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3313"/>
    <w:rsid w:val="00BB5E8D"/>
    <w:rsid w:val="00BB6B6F"/>
    <w:rsid w:val="00BB7390"/>
    <w:rsid w:val="00BB7DD5"/>
    <w:rsid w:val="00BC15D5"/>
    <w:rsid w:val="00BC2754"/>
    <w:rsid w:val="00BC50AB"/>
    <w:rsid w:val="00BC694F"/>
    <w:rsid w:val="00BD0537"/>
    <w:rsid w:val="00BD08F2"/>
    <w:rsid w:val="00BD1088"/>
    <w:rsid w:val="00BD2390"/>
    <w:rsid w:val="00BD2C96"/>
    <w:rsid w:val="00BD2CB4"/>
    <w:rsid w:val="00BD4228"/>
    <w:rsid w:val="00BD44A4"/>
    <w:rsid w:val="00BD4E80"/>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07CA5"/>
    <w:rsid w:val="00C10CCC"/>
    <w:rsid w:val="00C117B3"/>
    <w:rsid w:val="00C13E0F"/>
    <w:rsid w:val="00C14D16"/>
    <w:rsid w:val="00C1602F"/>
    <w:rsid w:val="00C16F54"/>
    <w:rsid w:val="00C17A95"/>
    <w:rsid w:val="00C17E4F"/>
    <w:rsid w:val="00C22231"/>
    <w:rsid w:val="00C233A8"/>
    <w:rsid w:val="00C32ECA"/>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0FA"/>
    <w:rsid w:val="00C73C35"/>
    <w:rsid w:val="00C740E5"/>
    <w:rsid w:val="00C76C45"/>
    <w:rsid w:val="00C76D54"/>
    <w:rsid w:val="00C8268D"/>
    <w:rsid w:val="00C83179"/>
    <w:rsid w:val="00C83CDB"/>
    <w:rsid w:val="00C847C8"/>
    <w:rsid w:val="00C86BE7"/>
    <w:rsid w:val="00C86D9E"/>
    <w:rsid w:val="00C87E76"/>
    <w:rsid w:val="00C91210"/>
    <w:rsid w:val="00C928CE"/>
    <w:rsid w:val="00C9535A"/>
    <w:rsid w:val="00C95913"/>
    <w:rsid w:val="00C97863"/>
    <w:rsid w:val="00CA18CD"/>
    <w:rsid w:val="00CA3A3D"/>
    <w:rsid w:val="00CA5EB5"/>
    <w:rsid w:val="00CA7238"/>
    <w:rsid w:val="00CA7BDD"/>
    <w:rsid w:val="00CB15DB"/>
    <w:rsid w:val="00CB18B6"/>
    <w:rsid w:val="00CB1F69"/>
    <w:rsid w:val="00CB2A2D"/>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5DE0"/>
    <w:rsid w:val="00CD5EAE"/>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0DC1"/>
    <w:rsid w:val="00D13B7E"/>
    <w:rsid w:val="00D14AAB"/>
    <w:rsid w:val="00D14F71"/>
    <w:rsid w:val="00D15C95"/>
    <w:rsid w:val="00D1635D"/>
    <w:rsid w:val="00D1687C"/>
    <w:rsid w:val="00D20068"/>
    <w:rsid w:val="00D22EBE"/>
    <w:rsid w:val="00D233BC"/>
    <w:rsid w:val="00D25EB2"/>
    <w:rsid w:val="00D30D44"/>
    <w:rsid w:val="00D31788"/>
    <w:rsid w:val="00D32439"/>
    <w:rsid w:val="00D32972"/>
    <w:rsid w:val="00D32A36"/>
    <w:rsid w:val="00D33C20"/>
    <w:rsid w:val="00D35885"/>
    <w:rsid w:val="00D4073D"/>
    <w:rsid w:val="00D414BF"/>
    <w:rsid w:val="00D4518E"/>
    <w:rsid w:val="00D4720B"/>
    <w:rsid w:val="00D50A92"/>
    <w:rsid w:val="00D551B5"/>
    <w:rsid w:val="00D55466"/>
    <w:rsid w:val="00D56CB4"/>
    <w:rsid w:val="00D56F8B"/>
    <w:rsid w:val="00D57752"/>
    <w:rsid w:val="00D603A9"/>
    <w:rsid w:val="00D61A22"/>
    <w:rsid w:val="00D63742"/>
    <w:rsid w:val="00D651F8"/>
    <w:rsid w:val="00D65917"/>
    <w:rsid w:val="00D66BE8"/>
    <w:rsid w:val="00D67163"/>
    <w:rsid w:val="00D6716D"/>
    <w:rsid w:val="00D7262F"/>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1B07"/>
    <w:rsid w:val="00DA26D2"/>
    <w:rsid w:val="00DA3E30"/>
    <w:rsid w:val="00DA43F9"/>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521E"/>
    <w:rsid w:val="00DE6967"/>
    <w:rsid w:val="00DE6F98"/>
    <w:rsid w:val="00DE7D4D"/>
    <w:rsid w:val="00DF0955"/>
    <w:rsid w:val="00DF0CBA"/>
    <w:rsid w:val="00DF2756"/>
    <w:rsid w:val="00DF27CF"/>
    <w:rsid w:val="00DF41D0"/>
    <w:rsid w:val="00DF467E"/>
    <w:rsid w:val="00E004C4"/>
    <w:rsid w:val="00E0143B"/>
    <w:rsid w:val="00E019E8"/>
    <w:rsid w:val="00E033D8"/>
    <w:rsid w:val="00E05417"/>
    <w:rsid w:val="00E061AA"/>
    <w:rsid w:val="00E06862"/>
    <w:rsid w:val="00E07851"/>
    <w:rsid w:val="00E101AE"/>
    <w:rsid w:val="00E10E73"/>
    <w:rsid w:val="00E1189C"/>
    <w:rsid w:val="00E11DBF"/>
    <w:rsid w:val="00E11E71"/>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16E1"/>
    <w:rsid w:val="00E54F0D"/>
    <w:rsid w:val="00E563A4"/>
    <w:rsid w:val="00E56693"/>
    <w:rsid w:val="00E57317"/>
    <w:rsid w:val="00E60DFC"/>
    <w:rsid w:val="00E62CA2"/>
    <w:rsid w:val="00E64188"/>
    <w:rsid w:val="00E7041D"/>
    <w:rsid w:val="00E80D9C"/>
    <w:rsid w:val="00E8220D"/>
    <w:rsid w:val="00E822DE"/>
    <w:rsid w:val="00E83D26"/>
    <w:rsid w:val="00E84529"/>
    <w:rsid w:val="00E84930"/>
    <w:rsid w:val="00E84F42"/>
    <w:rsid w:val="00E874EC"/>
    <w:rsid w:val="00E93541"/>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A6D8A"/>
    <w:rsid w:val="00EB083C"/>
    <w:rsid w:val="00EB266D"/>
    <w:rsid w:val="00EB282D"/>
    <w:rsid w:val="00EB2D74"/>
    <w:rsid w:val="00EB40B7"/>
    <w:rsid w:val="00EB579C"/>
    <w:rsid w:val="00EB65D3"/>
    <w:rsid w:val="00EB7719"/>
    <w:rsid w:val="00EC14CF"/>
    <w:rsid w:val="00EC4A5A"/>
    <w:rsid w:val="00EC51C6"/>
    <w:rsid w:val="00EC5D67"/>
    <w:rsid w:val="00EC7F7E"/>
    <w:rsid w:val="00ED026A"/>
    <w:rsid w:val="00ED02E7"/>
    <w:rsid w:val="00ED26E7"/>
    <w:rsid w:val="00ED32F7"/>
    <w:rsid w:val="00ED4CDD"/>
    <w:rsid w:val="00ED6ADD"/>
    <w:rsid w:val="00ED7FE3"/>
    <w:rsid w:val="00EE4757"/>
    <w:rsid w:val="00EE4B32"/>
    <w:rsid w:val="00EE5CD9"/>
    <w:rsid w:val="00EE5F58"/>
    <w:rsid w:val="00EE636D"/>
    <w:rsid w:val="00EF1C94"/>
    <w:rsid w:val="00EF27E0"/>
    <w:rsid w:val="00EF2D4F"/>
    <w:rsid w:val="00EF3C02"/>
    <w:rsid w:val="00EF7BEC"/>
    <w:rsid w:val="00F001C8"/>
    <w:rsid w:val="00F00DD4"/>
    <w:rsid w:val="00F02BC3"/>
    <w:rsid w:val="00F02D1C"/>
    <w:rsid w:val="00F04991"/>
    <w:rsid w:val="00F04B8E"/>
    <w:rsid w:val="00F05E65"/>
    <w:rsid w:val="00F1492A"/>
    <w:rsid w:val="00F14E8D"/>
    <w:rsid w:val="00F15969"/>
    <w:rsid w:val="00F167CD"/>
    <w:rsid w:val="00F16C99"/>
    <w:rsid w:val="00F17039"/>
    <w:rsid w:val="00F17923"/>
    <w:rsid w:val="00F17AFE"/>
    <w:rsid w:val="00F24621"/>
    <w:rsid w:val="00F255AA"/>
    <w:rsid w:val="00F25892"/>
    <w:rsid w:val="00F2679D"/>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0C0A"/>
    <w:rsid w:val="00F7216B"/>
    <w:rsid w:val="00F770B7"/>
    <w:rsid w:val="00F8082E"/>
    <w:rsid w:val="00F878CA"/>
    <w:rsid w:val="00F87B97"/>
    <w:rsid w:val="00F90386"/>
    <w:rsid w:val="00F90F81"/>
    <w:rsid w:val="00F91F29"/>
    <w:rsid w:val="00F922E2"/>
    <w:rsid w:val="00F92685"/>
    <w:rsid w:val="00F938C8"/>
    <w:rsid w:val="00F94697"/>
    <w:rsid w:val="00F97995"/>
    <w:rsid w:val="00FA07E0"/>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link w:val="Textkrper2Zchn"/>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Textkrper2Zchn">
    <w:name w:val="Textkörper 2 Zchn"/>
    <w:basedOn w:val="Absatz-Standardschriftart"/>
    <w:link w:val="Textkrper2"/>
    <w:rsid w:val="00A60831"/>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B49"/>
    <w:rPr>
      <w:sz w:val="24"/>
      <w:szCs w:val="24"/>
      <w:lang w:val="de-DE" w:eastAsia="de-DE"/>
    </w:rPr>
  </w:style>
  <w:style w:type="paragraph" w:styleId="Heading1">
    <w:name w:val="heading 1"/>
    <w:basedOn w:val="Normal"/>
    <w:next w:val="Normal"/>
    <w:link w:val="Heading1Char"/>
    <w:qFormat/>
    <w:rsid w:val="00E41D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DF7"/>
    <w:pPr>
      <w:keepNext/>
      <w:spacing w:before="240" w:after="60"/>
      <w:outlineLvl w:val="2"/>
    </w:pPr>
    <w:rPr>
      <w:rFonts w:ascii="Arial" w:hAnsi="Arial" w:cs="Arial"/>
      <w:b/>
      <w:bCs/>
      <w:sz w:val="26"/>
      <w:szCs w:val="26"/>
    </w:rPr>
  </w:style>
  <w:style w:type="paragraph" w:styleId="Heading4">
    <w:name w:val="heading 4"/>
    <w:basedOn w:val="Normal"/>
    <w:next w:val="Normal"/>
    <w:qFormat/>
    <w:rsid w:val="00E41DF7"/>
    <w:pPr>
      <w:keepNext/>
      <w:spacing w:before="240" w:after="60"/>
      <w:outlineLvl w:val="3"/>
    </w:pPr>
    <w:rPr>
      <w:b/>
      <w:bCs/>
      <w:sz w:val="28"/>
      <w:szCs w:val="28"/>
    </w:rPr>
  </w:style>
  <w:style w:type="paragraph" w:styleId="Heading5">
    <w:name w:val="heading 5"/>
    <w:basedOn w:val="Normal"/>
    <w:next w:val="Normal"/>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DF7"/>
    <w:rPr>
      <w:color w:val="0000FF"/>
      <w:u w:val="single"/>
    </w:rPr>
  </w:style>
  <w:style w:type="paragraph" w:styleId="NormalWeb">
    <w:name w:val="Normal (Web)"/>
    <w:basedOn w:val="Normal"/>
    <w:uiPriority w:val="99"/>
    <w:rsid w:val="00E41DF7"/>
    <w:pPr>
      <w:spacing w:before="100" w:beforeAutospacing="1" w:after="100" w:afterAutospacing="1"/>
    </w:pPr>
  </w:style>
  <w:style w:type="paragraph" w:styleId="BodyText">
    <w:name w:val="Body Text"/>
    <w:basedOn w:val="Normal"/>
    <w:rsid w:val="00E41DF7"/>
    <w:pPr>
      <w:spacing w:line="300" w:lineRule="atLeast"/>
      <w:jc w:val="both"/>
    </w:pPr>
    <w:rPr>
      <w:rFonts w:ascii="Verdana" w:hAnsi="Verdana"/>
      <w:sz w:val="18"/>
    </w:rPr>
  </w:style>
  <w:style w:type="paragraph" w:styleId="BodyText2">
    <w:name w:val="Body Text 2"/>
    <w:basedOn w:val="Normal"/>
    <w:rsid w:val="00E41DF7"/>
    <w:pPr>
      <w:spacing w:after="120" w:line="480" w:lineRule="auto"/>
    </w:pPr>
  </w:style>
  <w:style w:type="paragraph" w:styleId="BodyText3">
    <w:name w:val="Body Text 3"/>
    <w:basedOn w:val="Normal"/>
    <w:rsid w:val="00E41DF7"/>
    <w:pPr>
      <w:spacing w:after="120"/>
    </w:pPr>
    <w:rPr>
      <w:sz w:val="16"/>
      <w:szCs w:val="16"/>
    </w:rPr>
  </w:style>
  <w:style w:type="paragraph" w:customStyle="1" w:styleId="StandardAria11pkt">
    <w:name w:val="Standard + Aria. 11pkt"/>
    <w:basedOn w:val="BodyText2"/>
    <w:rsid w:val="00E41DF7"/>
    <w:pPr>
      <w:widowControl w:val="0"/>
      <w:spacing w:after="0" w:line="240" w:lineRule="auto"/>
    </w:pPr>
    <w:rPr>
      <w:rFonts w:ascii="Arial" w:hAnsi="Arial" w:cs="Arial"/>
      <w:b/>
      <w:bCs/>
      <w:sz w:val="22"/>
      <w:szCs w:val="22"/>
    </w:rPr>
  </w:style>
  <w:style w:type="paragraph" w:styleId="FootnoteText">
    <w:name w:val="footnote text"/>
    <w:basedOn w:val="Normal"/>
    <w:link w:val="FootnoteTextChar"/>
    <w:uiPriority w:val="99"/>
    <w:rsid w:val="00E41DF7"/>
    <w:rPr>
      <w:sz w:val="20"/>
      <w:szCs w:val="20"/>
    </w:rPr>
  </w:style>
  <w:style w:type="character" w:styleId="FootnoteReference">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Normal"/>
    <w:rsid w:val="00E41DF7"/>
    <w:pPr>
      <w:autoSpaceDE w:val="0"/>
      <w:autoSpaceDN w:val="0"/>
    </w:pPr>
    <w:rPr>
      <w:rFonts w:ascii="Helvetica" w:hAnsi="Helvetica" w:cs="Helvetica"/>
    </w:rPr>
  </w:style>
  <w:style w:type="paragraph" w:styleId="DocumentMap">
    <w:name w:val="Document Map"/>
    <w:basedOn w:val="Normal"/>
    <w:semiHidden/>
    <w:rsid w:val="00E41DF7"/>
    <w:pPr>
      <w:shd w:val="clear" w:color="auto" w:fill="000080"/>
    </w:pPr>
    <w:rPr>
      <w:rFonts w:ascii="Tahoma" w:hAnsi="Tahoma" w:cs="Tahoma"/>
      <w:sz w:val="20"/>
      <w:szCs w:val="20"/>
    </w:rPr>
  </w:style>
  <w:style w:type="paragraph" w:styleId="BodyTextIndent">
    <w:name w:val="Body Text Indent"/>
    <w:basedOn w:val="Normal"/>
    <w:rsid w:val="00E41DF7"/>
    <w:pPr>
      <w:spacing w:after="120"/>
      <w:ind w:left="283"/>
    </w:pPr>
  </w:style>
  <w:style w:type="character" w:customStyle="1" w:styleId="mw-headline">
    <w:name w:val="mw-headline"/>
    <w:basedOn w:val="DefaultParagraphFont"/>
    <w:rsid w:val="00E41DF7"/>
  </w:style>
  <w:style w:type="character" w:customStyle="1" w:styleId="editsection">
    <w:name w:val="editsection"/>
    <w:basedOn w:val="DefaultParagraphFont"/>
    <w:rsid w:val="00E41DF7"/>
  </w:style>
  <w:style w:type="paragraph" w:styleId="ListBullet">
    <w:name w:val="List Bullet"/>
    <w:basedOn w:val="Normal"/>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BodyTextIndent"/>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Header">
    <w:name w:val="header"/>
    <w:basedOn w:val="Normal"/>
    <w:rsid w:val="00E41DF7"/>
    <w:pPr>
      <w:tabs>
        <w:tab w:val="center" w:pos="4536"/>
        <w:tab w:val="right" w:pos="9072"/>
      </w:tabs>
    </w:pPr>
  </w:style>
  <w:style w:type="paragraph" w:styleId="Footer">
    <w:name w:val="footer"/>
    <w:basedOn w:val="Normal"/>
    <w:rsid w:val="00E41DF7"/>
    <w:pPr>
      <w:tabs>
        <w:tab w:val="center" w:pos="4536"/>
        <w:tab w:val="right" w:pos="9072"/>
      </w:tabs>
    </w:pPr>
  </w:style>
  <w:style w:type="paragraph" w:customStyle="1" w:styleId="Listenabsatz1">
    <w:name w:val="Listenabsatz1"/>
    <w:basedOn w:val="Normal"/>
    <w:qFormat/>
    <w:rsid w:val="00E41DF7"/>
    <w:pPr>
      <w:ind w:left="720"/>
    </w:pPr>
    <w:rPr>
      <w:rFonts w:ascii="Times" w:eastAsia="Times" w:hAnsi="Times"/>
      <w:szCs w:val="20"/>
      <w:lang w:val="fr-FR" w:eastAsia="fr-FR"/>
    </w:rPr>
  </w:style>
  <w:style w:type="paragraph" w:customStyle="1" w:styleId="Standaard11">
    <w:name w:val="Standaard 11"/>
    <w:basedOn w:val="Normal"/>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PageNumber">
    <w:name w:val="page number"/>
    <w:basedOn w:val="DefaultParagraphFont"/>
    <w:rsid w:val="00E41DF7"/>
  </w:style>
  <w:style w:type="character" w:styleId="FollowedHyperlink">
    <w:name w:val="FollowedHyperlink"/>
    <w:rsid w:val="00F46B43"/>
    <w:rPr>
      <w:color w:val="800080"/>
      <w:u w:val="single"/>
    </w:rPr>
  </w:style>
  <w:style w:type="character" w:styleId="Strong">
    <w:name w:val="Strong"/>
    <w:qFormat/>
    <w:rsid w:val="00AC2AE4"/>
    <w:rPr>
      <w:b/>
      <w:bCs/>
    </w:rPr>
  </w:style>
  <w:style w:type="character" w:customStyle="1" w:styleId="apple-style-span">
    <w:name w:val="apple-style-span"/>
    <w:basedOn w:val="DefaultParagraphFont"/>
    <w:rsid w:val="00AA6A1F"/>
  </w:style>
  <w:style w:type="paragraph" w:styleId="PlainText">
    <w:name w:val="Plain Text"/>
    <w:basedOn w:val="Normal"/>
    <w:link w:val="PlainTextChar"/>
    <w:uiPriority w:val="99"/>
    <w:rsid w:val="000654DB"/>
    <w:rPr>
      <w:rFonts w:ascii="Courier New" w:hAnsi="Courier New" w:cs="Courier New"/>
      <w:sz w:val="20"/>
      <w:szCs w:val="20"/>
      <w:lang w:val="de-AT" w:eastAsia="de-AT"/>
    </w:rPr>
  </w:style>
  <w:style w:type="paragraph" w:styleId="BalloonText">
    <w:name w:val="Balloon Text"/>
    <w:basedOn w:val="Normal"/>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DefaultParagraphFont"/>
    <w:rsid w:val="00BD2CB4"/>
  </w:style>
  <w:style w:type="character" w:customStyle="1" w:styleId="Heading1Char">
    <w:name w:val="Heading 1 Char"/>
    <w:basedOn w:val="DefaultParagraphFont"/>
    <w:link w:val="Heading1"/>
    <w:rsid w:val="009C0080"/>
    <w:rPr>
      <w:rFonts w:ascii="Arial" w:hAnsi="Arial" w:cs="Arial"/>
      <w:b/>
      <w:bCs/>
      <w:kern w:val="32"/>
      <w:sz w:val="32"/>
      <w:szCs w:val="32"/>
      <w:lang w:val="de-DE" w:eastAsia="de-DE"/>
    </w:rPr>
  </w:style>
  <w:style w:type="character" w:customStyle="1" w:styleId="FootnoteTextChar">
    <w:name w:val="Footnote Text Char"/>
    <w:basedOn w:val="DefaultParagraphFont"/>
    <w:link w:val="FootnoteText"/>
    <w:uiPriority w:val="99"/>
    <w:rsid w:val="009C0080"/>
    <w:rPr>
      <w:lang w:val="de-DE" w:eastAsia="de-DE"/>
    </w:rPr>
  </w:style>
  <w:style w:type="paragraph" w:styleId="ListParagraph">
    <w:name w:val="List Paragraph"/>
    <w:basedOn w:val="Normal"/>
    <w:uiPriority w:val="34"/>
    <w:qFormat/>
    <w:rsid w:val="00C91210"/>
    <w:pPr>
      <w:ind w:left="720"/>
      <w:contextualSpacing/>
    </w:pPr>
    <w:rPr>
      <w:rFonts w:ascii="Century Schoolbook" w:hAnsi="Century Schoolbook"/>
      <w:szCs w:val="20"/>
    </w:rPr>
  </w:style>
  <w:style w:type="paragraph" w:customStyle="1" w:styleId="bold">
    <w:name w:val="bold"/>
    <w:basedOn w:val="Normal"/>
    <w:rsid w:val="006F6CAB"/>
    <w:pPr>
      <w:spacing w:before="100" w:beforeAutospacing="1" w:after="100" w:afterAutospacing="1"/>
    </w:pPr>
    <w:rPr>
      <w:lang w:val="de-AT" w:eastAsia="de-AT"/>
    </w:rPr>
  </w:style>
  <w:style w:type="character" w:styleId="CommentReference">
    <w:name w:val="annotation reference"/>
    <w:basedOn w:val="DefaultParagraphFont"/>
    <w:rsid w:val="00CC7E93"/>
    <w:rPr>
      <w:sz w:val="16"/>
      <w:szCs w:val="16"/>
    </w:rPr>
  </w:style>
  <w:style w:type="paragraph" w:styleId="CommentText">
    <w:name w:val="annotation text"/>
    <w:basedOn w:val="Normal"/>
    <w:link w:val="CommentTextChar"/>
    <w:rsid w:val="00CC7E93"/>
    <w:rPr>
      <w:sz w:val="20"/>
      <w:szCs w:val="20"/>
    </w:rPr>
  </w:style>
  <w:style w:type="character" w:customStyle="1" w:styleId="CommentTextChar">
    <w:name w:val="Comment Text Char"/>
    <w:basedOn w:val="DefaultParagraphFont"/>
    <w:link w:val="CommentText"/>
    <w:rsid w:val="00CC7E93"/>
    <w:rPr>
      <w:lang w:val="de-DE" w:eastAsia="de-DE"/>
    </w:rPr>
  </w:style>
  <w:style w:type="paragraph" w:styleId="CommentSubject">
    <w:name w:val="annotation subject"/>
    <w:basedOn w:val="CommentText"/>
    <w:next w:val="CommentText"/>
    <w:link w:val="CommentSubjectChar"/>
    <w:rsid w:val="00CC7E93"/>
    <w:rPr>
      <w:b/>
      <w:bCs/>
    </w:rPr>
  </w:style>
  <w:style w:type="character" w:customStyle="1" w:styleId="CommentSubjectChar">
    <w:name w:val="Comment Subject Char"/>
    <w:basedOn w:val="CommentTextChar"/>
    <w:link w:val="CommentSubject"/>
    <w:rsid w:val="00CC7E93"/>
    <w:rPr>
      <w:b/>
      <w:bCs/>
      <w:lang w:val="de-DE" w:eastAsia="de-DE"/>
    </w:rPr>
  </w:style>
  <w:style w:type="paragraph" w:styleId="Revision">
    <w:name w:val="Revision"/>
    <w:hidden/>
    <w:uiPriority w:val="99"/>
    <w:semiHidden/>
    <w:rsid w:val="00CC7E93"/>
    <w:rPr>
      <w:sz w:val="24"/>
      <w:szCs w:val="24"/>
      <w:lang w:val="de-DE" w:eastAsia="de-DE"/>
    </w:rPr>
  </w:style>
  <w:style w:type="character" w:customStyle="1" w:styleId="PlainTextChar">
    <w:name w:val="Plain Text Char"/>
    <w:basedOn w:val="DefaultParagraphFont"/>
    <w:link w:val="PlainText"/>
    <w:uiPriority w:val="99"/>
    <w:rsid w:val="00847175"/>
    <w:rPr>
      <w:rFonts w:ascii="Courier New" w:hAnsi="Courier New" w:cs="Courier New"/>
    </w:rPr>
  </w:style>
  <w:style w:type="character" w:customStyle="1" w:styleId="glossary">
    <w:name w:val="glossary"/>
    <w:basedOn w:val="DefaultParagraphFon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766686468">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B9A9B-354D-42CF-9C54-56400AD289B3}">
  <ds:schemaRefs>
    <ds:schemaRef ds:uri="http://schemas.openxmlformats.org/officeDocument/2006/bibliography"/>
  </ds:schemaRefs>
</ds:datastoreItem>
</file>

<file path=customXml/itemProps2.xml><?xml version="1.0" encoding="utf-8"?>
<ds:datastoreItem xmlns:ds="http://schemas.openxmlformats.org/officeDocument/2006/customXml" ds:itemID="{416B7121-E34C-4F98-907F-EF017D31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5312</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2015-10-18T14:18:00Z</cp:lastPrinted>
  <dcterms:created xsi:type="dcterms:W3CDTF">2015-10-18T14:19:00Z</dcterms:created>
  <dcterms:modified xsi:type="dcterms:W3CDTF">2015-10-18T14:19:00Z</dcterms:modified>
</cp:coreProperties>
</file>