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D1" w:rsidRPr="00DD4C16" w:rsidRDefault="00501754" w:rsidP="00843BD1">
      <w:pPr>
        <w:spacing w:after="120"/>
        <w:rPr>
          <w:rFonts w:ascii="Arial" w:hAnsi="Arial" w:cs="Arial"/>
          <w:b/>
          <w:sz w:val="26"/>
          <w:szCs w:val="26"/>
        </w:rPr>
      </w:pPr>
      <w:r w:rsidRPr="00DD4C16">
        <w:rPr>
          <w:rFonts w:ascii="Arial" w:hAnsi="Arial" w:cs="Arial"/>
          <w:b/>
          <w:i/>
          <w:sz w:val="26"/>
          <w:szCs w:val="26"/>
        </w:rPr>
        <w:t>Univ.-Prof. Dr. Bernhard Schwarz</w:t>
      </w:r>
      <w:r w:rsidRPr="00DD4C16">
        <w:rPr>
          <w:rFonts w:ascii="Arial" w:hAnsi="Arial" w:cs="Arial"/>
          <w:b/>
          <w:i/>
          <w:sz w:val="26"/>
          <w:szCs w:val="26"/>
        </w:rPr>
        <w:br/>
      </w:r>
      <w:r w:rsidRPr="00DD4C16">
        <w:rPr>
          <w:rFonts w:ascii="Arial" w:hAnsi="Arial" w:cs="Arial"/>
          <w:b/>
          <w:sz w:val="26"/>
          <w:szCs w:val="26"/>
        </w:rPr>
        <w:t>Wirtschaftliche Auswirkungen von psychischen Erkrankungen unter besonderer B</w:t>
      </w:r>
      <w:r w:rsidR="00C03782" w:rsidRPr="00DD4C16">
        <w:rPr>
          <w:rFonts w:ascii="Arial" w:hAnsi="Arial" w:cs="Arial"/>
          <w:b/>
          <w:sz w:val="26"/>
          <w:szCs w:val="26"/>
        </w:rPr>
        <w:t>erücksichtigung der Depression</w:t>
      </w:r>
    </w:p>
    <w:p w:rsidR="0007541A" w:rsidRPr="00DD4C16" w:rsidRDefault="00501754">
      <w:pPr>
        <w:rPr>
          <w:rFonts w:ascii="Arial" w:hAnsi="Arial" w:cs="Arial"/>
          <w:sz w:val="20"/>
          <w:szCs w:val="20"/>
        </w:rPr>
      </w:pPr>
      <w:r w:rsidRPr="00DD4C16">
        <w:rPr>
          <w:rFonts w:ascii="Arial" w:hAnsi="Arial" w:cs="Arial"/>
          <w:sz w:val="20"/>
          <w:szCs w:val="20"/>
        </w:rPr>
        <w:t>Psychische Erkrankungen gehören in Europa zu den am häufigsten auftretenden Diagnosen, besonders im erwerbsfähigen Alter. Besonders bedeutend sind in diesem Zusammenhang</w:t>
      </w:r>
      <w:r w:rsidR="00BD330C" w:rsidRPr="00DD4C16">
        <w:rPr>
          <w:rFonts w:ascii="Arial" w:hAnsi="Arial" w:cs="Arial"/>
          <w:sz w:val="20"/>
          <w:szCs w:val="20"/>
        </w:rPr>
        <w:t xml:space="preserve"> affektive Erkrankungen</w:t>
      </w:r>
      <w:r w:rsidR="00C03782" w:rsidRPr="00DD4C16">
        <w:rPr>
          <w:rFonts w:ascii="Arial" w:hAnsi="Arial" w:cs="Arial"/>
          <w:sz w:val="20"/>
          <w:szCs w:val="20"/>
        </w:rPr>
        <w:t xml:space="preserve"> (</w:t>
      </w:r>
      <w:r w:rsidR="00BD330C" w:rsidRPr="00DD4C16">
        <w:rPr>
          <w:rFonts w:ascii="Arial" w:hAnsi="Arial" w:cs="Arial"/>
          <w:sz w:val="20"/>
          <w:szCs w:val="20"/>
        </w:rPr>
        <w:t>zu denen auch die Depression gehört</w:t>
      </w:r>
      <w:r w:rsidR="00C03782" w:rsidRPr="00DD4C16">
        <w:rPr>
          <w:rFonts w:ascii="Arial" w:hAnsi="Arial" w:cs="Arial"/>
          <w:sz w:val="20"/>
          <w:szCs w:val="20"/>
        </w:rPr>
        <w:t>)</w:t>
      </w:r>
      <w:r w:rsidR="00BD330C" w:rsidRPr="00DD4C16">
        <w:rPr>
          <w:rFonts w:ascii="Arial" w:hAnsi="Arial" w:cs="Arial"/>
          <w:sz w:val="20"/>
          <w:szCs w:val="20"/>
        </w:rPr>
        <w:t xml:space="preserve"> mit 10-20%, Angsterkrankungen mit 14-25</w:t>
      </w:r>
      <w:r w:rsidRPr="00DD4C16">
        <w:rPr>
          <w:rFonts w:ascii="Arial" w:hAnsi="Arial" w:cs="Arial"/>
          <w:sz w:val="20"/>
          <w:szCs w:val="20"/>
        </w:rPr>
        <w:t>%</w:t>
      </w:r>
      <w:r w:rsidR="00F222A7" w:rsidRPr="00DD4C16">
        <w:rPr>
          <w:rFonts w:ascii="Arial" w:hAnsi="Arial" w:cs="Arial"/>
          <w:sz w:val="20"/>
          <w:szCs w:val="20"/>
        </w:rPr>
        <w:t>,</w:t>
      </w:r>
      <w:r w:rsidR="00974175" w:rsidRPr="00DD4C16">
        <w:rPr>
          <w:rFonts w:ascii="Arial" w:hAnsi="Arial" w:cs="Arial"/>
          <w:sz w:val="20"/>
          <w:szCs w:val="20"/>
        </w:rPr>
        <w:t xml:space="preserve"> </w:t>
      </w:r>
      <w:r w:rsidRPr="00DD4C16">
        <w:rPr>
          <w:rFonts w:ascii="Arial" w:hAnsi="Arial" w:cs="Arial"/>
          <w:sz w:val="20"/>
          <w:szCs w:val="20"/>
        </w:rPr>
        <w:t>Anpassungs</w:t>
      </w:r>
      <w:r w:rsidR="00BD330C" w:rsidRPr="00DD4C16">
        <w:rPr>
          <w:rFonts w:ascii="Arial" w:hAnsi="Arial" w:cs="Arial"/>
          <w:sz w:val="20"/>
          <w:szCs w:val="20"/>
        </w:rPr>
        <w:t xml:space="preserve">störungen (einschließlich </w:t>
      </w:r>
      <w:r w:rsidRPr="00DD4C16">
        <w:rPr>
          <w:rFonts w:ascii="Arial" w:hAnsi="Arial" w:cs="Arial"/>
          <w:sz w:val="20"/>
          <w:szCs w:val="20"/>
        </w:rPr>
        <w:t xml:space="preserve">dem </w:t>
      </w:r>
      <w:r w:rsidR="00C03782" w:rsidRPr="00DD4C16">
        <w:rPr>
          <w:rFonts w:ascii="Arial" w:hAnsi="Arial" w:cs="Arial"/>
          <w:sz w:val="20"/>
          <w:szCs w:val="20"/>
        </w:rPr>
        <w:t>sogenannten</w:t>
      </w:r>
      <w:r w:rsidRPr="00DD4C16">
        <w:rPr>
          <w:rFonts w:ascii="Arial" w:hAnsi="Arial" w:cs="Arial"/>
          <w:sz w:val="20"/>
          <w:szCs w:val="20"/>
        </w:rPr>
        <w:t xml:space="preserve"> </w:t>
      </w:r>
      <w:r w:rsidR="00BD330C" w:rsidRPr="00DD4C16">
        <w:rPr>
          <w:rFonts w:ascii="Arial" w:hAnsi="Arial" w:cs="Arial"/>
          <w:sz w:val="20"/>
          <w:szCs w:val="20"/>
        </w:rPr>
        <w:t>„Burn Out“) mit 20-50%</w:t>
      </w:r>
      <w:r w:rsidR="00974175" w:rsidRPr="00DD4C16">
        <w:rPr>
          <w:rFonts w:ascii="Arial" w:hAnsi="Arial" w:cs="Arial"/>
          <w:sz w:val="20"/>
          <w:szCs w:val="20"/>
        </w:rPr>
        <w:t xml:space="preserve"> und Suchterkrankungen mit einer Prävalenz von 15-27%</w:t>
      </w:r>
      <w:r w:rsidR="00F222A7" w:rsidRPr="00DD4C16">
        <w:rPr>
          <w:rFonts w:ascii="Arial" w:hAnsi="Arial" w:cs="Arial"/>
          <w:sz w:val="20"/>
          <w:szCs w:val="20"/>
        </w:rPr>
        <w:t>.</w:t>
      </w:r>
    </w:p>
    <w:p w:rsidR="00BD330C" w:rsidRPr="00DD4C16" w:rsidRDefault="00BD330C" w:rsidP="00BD330C">
      <w:pPr>
        <w:spacing w:after="0"/>
        <w:rPr>
          <w:rFonts w:ascii="Arial" w:hAnsi="Arial" w:cs="Arial"/>
          <w:b/>
          <w:sz w:val="20"/>
          <w:szCs w:val="20"/>
        </w:rPr>
      </w:pPr>
      <w:r w:rsidRPr="00DD4C16">
        <w:rPr>
          <w:rFonts w:ascii="Arial" w:hAnsi="Arial" w:cs="Arial"/>
          <w:b/>
          <w:sz w:val="20"/>
          <w:szCs w:val="20"/>
        </w:rPr>
        <w:t>Depression</w:t>
      </w:r>
      <w:r w:rsidR="00C03782" w:rsidRPr="00DD4C16">
        <w:rPr>
          <w:rFonts w:ascii="Arial" w:hAnsi="Arial" w:cs="Arial"/>
          <w:b/>
          <w:sz w:val="20"/>
          <w:szCs w:val="20"/>
        </w:rPr>
        <w:t>en</w:t>
      </w:r>
      <w:r w:rsidRPr="00DD4C16">
        <w:rPr>
          <w:rFonts w:ascii="Arial" w:hAnsi="Arial" w:cs="Arial"/>
          <w:b/>
          <w:sz w:val="20"/>
          <w:szCs w:val="20"/>
        </w:rPr>
        <w:t xml:space="preserve"> oft in Kombination mit anderen Erkrankungen  </w:t>
      </w:r>
    </w:p>
    <w:p w:rsidR="006051A6" w:rsidRPr="00DD4C16" w:rsidRDefault="00BD330C">
      <w:pPr>
        <w:rPr>
          <w:rFonts w:ascii="Arial" w:hAnsi="Arial" w:cs="Arial"/>
          <w:b/>
          <w:sz w:val="20"/>
          <w:szCs w:val="20"/>
        </w:rPr>
      </w:pPr>
      <w:r w:rsidRPr="00DD4C16">
        <w:rPr>
          <w:rFonts w:ascii="Arial" w:hAnsi="Arial" w:cs="Arial"/>
          <w:sz w:val="20"/>
          <w:szCs w:val="20"/>
        </w:rPr>
        <w:t xml:space="preserve">Depression ist bei europäischen Erwachsenen eine der am häufigsten vorkommenden Diagnosen. </w:t>
      </w:r>
      <w:r w:rsidR="00804116">
        <w:rPr>
          <w:rFonts w:ascii="Arial" w:hAnsi="Arial" w:cs="Arial"/>
          <w:sz w:val="20"/>
          <w:szCs w:val="20"/>
        </w:rPr>
        <w:br/>
      </w:r>
      <w:r w:rsidRPr="00DD4C16">
        <w:rPr>
          <w:rFonts w:ascii="Arial" w:hAnsi="Arial" w:cs="Arial"/>
          <w:sz w:val="20"/>
          <w:szCs w:val="20"/>
        </w:rPr>
        <w:t>5-8% aller Erwachsenen erleiden pro Jahr eine depressive Episode mit einer durchschnittlichen Dauer von etwa 12 Wochen. 2-10% benötigen eine stationäre Betreuung, bei 20-30% erfolgt eine Chronifizierung bzw. nur eine Teilremission (</w:t>
      </w:r>
      <w:r w:rsidR="00D22A42" w:rsidRPr="00DD4C16">
        <w:rPr>
          <w:rFonts w:ascii="Arial" w:hAnsi="Arial" w:cs="Arial"/>
          <w:sz w:val="20"/>
          <w:szCs w:val="20"/>
        </w:rPr>
        <w:t xml:space="preserve">= </w:t>
      </w:r>
      <w:r w:rsidRPr="00DD4C16">
        <w:rPr>
          <w:rFonts w:ascii="Arial" w:hAnsi="Arial" w:cs="Arial"/>
          <w:sz w:val="20"/>
          <w:szCs w:val="20"/>
        </w:rPr>
        <w:t xml:space="preserve">nur teilweise Genesung). Weltweit werden etwa 12% aller Erkrankungsjahre durch Depressionen </w:t>
      </w:r>
      <w:r w:rsidR="00C03782" w:rsidRPr="00DD4C16">
        <w:rPr>
          <w:rFonts w:ascii="Arial" w:hAnsi="Arial" w:cs="Arial"/>
          <w:sz w:val="20"/>
          <w:szCs w:val="20"/>
        </w:rPr>
        <w:t>verursacht</w:t>
      </w:r>
      <w:r w:rsidRPr="00DD4C16">
        <w:rPr>
          <w:rFonts w:ascii="Arial" w:hAnsi="Arial" w:cs="Arial"/>
          <w:sz w:val="20"/>
          <w:szCs w:val="20"/>
        </w:rPr>
        <w:t xml:space="preserve">. Oftmals bestehen Komorbiditäten, etwa mit </w:t>
      </w:r>
      <w:r w:rsidR="00974175" w:rsidRPr="00DD4C16">
        <w:rPr>
          <w:rFonts w:ascii="Arial" w:hAnsi="Arial" w:cs="Arial"/>
          <w:sz w:val="20"/>
          <w:szCs w:val="20"/>
        </w:rPr>
        <w:t xml:space="preserve">der </w:t>
      </w:r>
      <w:r w:rsidRPr="00DD4C16">
        <w:rPr>
          <w:rFonts w:ascii="Arial" w:hAnsi="Arial" w:cs="Arial"/>
          <w:sz w:val="20"/>
          <w:szCs w:val="20"/>
        </w:rPr>
        <w:t>Alkohol</w:t>
      </w:r>
      <w:r w:rsidR="00974175" w:rsidRPr="00DD4C16">
        <w:rPr>
          <w:rFonts w:ascii="Arial" w:hAnsi="Arial" w:cs="Arial"/>
          <w:sz w:val="20"/>
          <w:szCs w:val="20"/>
        </w:rPr>
        <w:t>krankheit</w:t>
      </w:r>
      <w:r w:rsidRPr="00DD4C16">
        <w:rPr>
          <w:rFonts w:ascii="Arial" w:hAnsi="Arial" w:cs="Arial"/>
          <w:sz w:val="20"/>
          <w:szCs w:val="20"/>
        </w:rPr>
        <w:t>, Krebsleiden, Demenz oder Insulten.</w:t>
      </w:r>
    </w:p>
    <w:p w:rsidR="00BD330C" w:rsidRPr="00DD4C16" w:rsidRDefault="00C03782" w:rsidP="00BD330C">
      <w:pPr>
        <w:spacing w:after="0"/>
        <w:rPr>
          <w:rFonts w:ascii="Arial" w:hAnsi="Arial" w:cs="Arial"/>
          <w:b/>
          <w:sz w:val="20"/>
          <w:szCs w:val="20"/>
        </w:rPr>
      </w:pPr>
      <w:r w:rsidRPr="00DD4C16">
        <w:rPr>
          <w:rFonts w:ascii="Arial" w:hAnsi="Arial" w:cs="Arial"/>
          <w:b/>
          <w:sz w:val="20"/>
          <w:szCs w:val="20"/>
        </w:rPr>
        <w:t>Psychische Erkrankungen haben m</w:t>
      </w:r>
      <w:r w:rsidR="00BD330C" w:rsidRPr="00DD4C16">
        <w:rPr>
          <w:rFonts w:ascii="Arial" w:hAnsi="Arial" w:cs="Arial"/>
          <w:b/>
          <w:sz w:val="20"/>
          <w:szCs w:val="20"/>
        </w:rPr>
        <w:t xml:space="preserve">assive wirtschaftliche </w:t>
      </w:r>
      <w:r w:rsidRPr="00DD4C16">
        <w:rPr>
          <w:rFonts w:ascii="Arial" w:hAnsi="Arial" w:cs="Arial"/>
          <w:b/>
          <w:sz w:val="20"/>
          <w:szCs w:val="20"/>
        </w:rPr>
        <w:t>Folgen</w:t>
      </w:r>
    </w:p>
    <w:p w:rsidR="00F574E4" w:rsidRPr="00DD4C16" w:rsidRDefault="00BD330C" w:rsidP="00F574E4">
      <w:pPr>
        <w:rPr>
          <w:rFonts w:ascii="Arial" w:hAnsi="Arial" w:cs="Arial"/>
          <w:sz w:val="20"/>
          <w:szCs w:val="20"/>
        </w:rPr>
      </w:pPr>
      <w:r w:rsidRPr="00DD4C16">
        <w:rPr>
          <w:rFonts w:ascii="Arial" w:hAnsi="Arial" w:cs="Arial"/>
          <w:sz w:val="20"/>
          <w:szCs w:val="20"/>
        </w:rPr>
        <w:t xml:space="preserve">Die wichtigsten wirtschaftlichen Auswirkungen sind ein gesteigerter Bedarf nach medizinischen Leistungen und eine verringerte Arbeits- und Erwerbsfähigkeit mit Frühpensionierungen, Arbeitsunfähigkeit und Präsentismus (Anwesenheit am Arbeitsplatz trotz </w:t>
      </w:r>
      <w:r w:rsidR="00B30CBB" w:rsidRPr="00DD4C16">
        <w:rPr>
          <w:rFonts w:ascii="Arial" w:hAnsi="Arial" w:cs="Arial"/>
          <w:sz w:val="20"/>
          <w:szCs w:val="20"/>
        </w:rPr>
        <w:t>eingeschränkter Gesundheit bzw. Erkrankung)</w:t>
      </w:r>
      <w:r w:rsidRPr="00DD4C16">
        <w:rPr>
          <w:rFonts w:ascii="Arial" w:hAnsi="Arial" w:cs="Arial"/>
          <w:sz w:val="20"/>
          <w:szCs w:val="20"/>
        </w:rPr>
        <w:t>. Für Europa wurde</w:t>
      </w:r>
      <w:r w:rsidR="00974175" w:rsidRPr="00DD4C16">
        <w:rPr>
          <w:rFonts w:ascii="Arial" w:hAnsi="Arial" w:cs="Arial"/>
          <w:sz w:val="20"/>
          <w:szCs w:val="20"/>
        </w:rPr>
        <w:t>n</w:t>
      </w:r>
      <w:r w:rsidRPr="00DD4C16">
        <w:rPr>
          <w:rFonts w:ascii="Arial" w:hAnsi="Arial" w:cs="Arial"/>
          <w:sz w:val="20"/>
          <w:szCs w:val="20"/>
        </w:rPr>
        <w:t xml:space="preserve"> die volkswirtschaftlichen Auswirku</w:t>
      </w:r>
      <w:r w:rsidR="00804116">
        <w:rPr>
          <w:rFonts w:ascii="Arial" w:hAnsi="Arial" w:cs="Arial"/>
          <w:sz w:val="20"/>
          <w:szCs w:val="20"/>
        </w:rPr>
        <w:t xml:space="preserve">ngen der Depressionen auf knapp </w:t>
      </w:r>
      <w:r w:rsidR="00C03782" w:rsidRPr="00DD4C16">
        <w:rPr>
          <w:rFonts w:ascii="Arial" w:hAnsi="Arial" w:cs="Arial"/>
          <w:sz w:val="20"/>
          <w:szCs w:val="20"/>
        </w:rPr>
        <w:t>€</w:t>
      </w:r>
      <w:r w:rsidRPr="00DD4C16">
        <w:rPr>
          <w:rFonts w:ascii="Arial" w:hAnsi="Arial" w:cs="Arial"/>
          <w:sz w:val="20"/>
          <w:szCs w:val="20"/>
        </w:rPr>
        <w:t xml:space="preserve"> 120 Mrd. geschätzt</w:t>
      </w:r>
      <w:r w:rsidR="008A0E5D" w:rsidRPr="00DD4C16">
        <w:rPr>
          <w:rFonts w:ascii="Arial" w:hAnsi="Arial" w:cs="Arial"/>
          <w:sz w:val="20"/>
          <w:szCs w:val="20"/>
        </w:rPr>
        <w:t>;</w:t>
      </w:r>
      <w:r w:rsidRPr="00DD4C16">
        <w:rPr>
          <w:rFonts w:ascii="Arial" w:hAnsi="Arial" w:cs="Arial"/>
          <w:sz w:val="20"/>
          <w:szCs w:val="20"/>
        </w:rPr>
        <w:t xml:space="preserve"> davon entfallen etwas mehr als ein Drittel auf direkte Behandlungskosten und knapp zwei Drittel auf Produktivitätsverluste. </w:t>
      </w:r>
    </w:p>
    <w:p w:rsidR="00BD330C" w:rsidRPr="00DD4C16" w:rsidRDefault="00BD330C" w:rsidP="00BD330C">
      <w:pPr>
        <w:spacing w:after="0"/>
        <w:rPr>
          <w:rFonts w:ascii="Arial" w:hAnsi="Arial" w:cs="Arial"/>
          <w:b/>
          <w:sz w:val="20"/>
          <w:szCs w:val="20"/>
        </w:rPr>
      </w:pPr>
      <w:r w:rsidRPr="00DD4C16">
        <w:rPr>
          <w:rFonts w:ascii="Arial" w:hAnsi="Arial" w:cs="Arial"/>
          <w:b/>
          <w:sz w:val="20"/>
          <w:szCs w:val="20"/>
        </w:rPr>
        <w:t xml:space="preserve">Psychiatrische Leiden </w:t>
      </w:r>
      <w:r w:rsidR="00C03782" w:rsidRPr="00DD4C16">
        <w:rPr>
          <w:rFonts w:ascii="Arial" w:hAnsi="Arial" w:cs="Arial"/>
          <w:b/>
          <w:sz w:val="20"/>
          <w:szCs w:val="20"/>
        </w:rPr>
        <w:t xml:space="preserve">sind </w:t>
      </w:r>
      <w:r w:rsidRPr="00DD4C16">
        <w:rPr>
          <w:rFonts w:ascii="Arial" w:hAnsi="Arial" w:cs="Arial"/>
          <w:b/>
          <w:sz w:val="20"/>
          <w:szCs w:val="20"/>
        </w:rPr>
        <w:t>wesentliche</w:t>
      </w:r>
      <w:r w:rsidR="00C03782" w:rsidRPr="00DD4C16">
        <w:rPr>
          <w:rFonts w:ascii="Arial" w:hAnsi="Arial" w:cs="Arial"/>
          <w:b/>
          <w:sz w:val="20"/>
          <w:szCs w:val="20"/>
        </w:rPr>
        <w:t>r</w:t>
      </w:r>
      <w:r w:rsidRPr="00DD4C16">
        <w:rPr>
          <w:rFonts w:ascii="Arial" w:hAnsi="Arial" w:cs="Arial"/>
          <w:b/>
          <w:sz w:val="20"/>
          <w:szCs w:val="20"/>
        </w:rPr>
        <w:t xml:space="preserve"> </w:t>
      </w:r>
      <w:r w:rsidR="00C03782" w:rsidRPr="00DD4C16">
        <w:rPr>
          <w:rFonts w:ascii="Arial" w:hAnsi="Arial" w:cs="Arial"/>
          <w:b/>
          <w:sz w:val="20"/>
          <w:szCs w:val="20"/>
        </w:rPr>
        <w:t>Grund</w:t>
      </w:r>
      <w:r w:rsidRPr="00DD4C16">
        <w:rPr>
          <w:rFonts w:ascii="Arial" w:hAnsi="Arial" w:cs="Arial"/>
          <w:b/>
          <w:sz w:val="20"/>
          <w:szCs w:val="20"/>
        </w:rPr>
        <w:t xml:space="preserve"> für Invaliditätspensionen</w:t>
      </w:r>
    </w:p>
    <w:p w:rsidR="00F574E4" w:rsidRPr="00DD4C16" w:rsidRDefault="00BD330C">
      <w:pPr>
        <w:rPr>
          <w:rFonts w:ascii="Arial" w:hAnsi="Arial" w:cs="Arial"/>
          <w:sz w:val="20"/>
          <w:szCs w:val="20"/>
        </w:rPr>
      </w:pPr>
      <w:r w:rsidRPr="00DD4C16">
        <w:rPr>
          <w:rFonts w:ascii="Arial" w:hAnsi="Arial" w:cs="Arial"/>
          <w:sz w:val="20"/>
          <w:szCs w:val="20"/>
        </w:rPr>
        <w:t>Invaliditätspensionen</w:t>
      </w:r>
      <w:r w:rsidR="00B97CCE" w:rsidRPr="00DD4C16">
        <w:rPr>
          <w:rFonts w:ascii="Arial" w:hAnsi="Arial" w:cs="Arial"/>
          <w:sz w:val="20"/>
          <w:szCs w:val="20"/>
        </w:rPr>
        <w:t>,</w:t>
      </w:r>
      <w:r w:rsidRPr="00DD4C16">
        <w:rPr>
          <w:rFonts w:ascii="Arial" w:hAnsi="Arial" w:cs="Arial"/>
          <w:sz w:val="20"/>
          <w:szCs w:val="20"/>
        </w:rPr>
        <w:t xml:space="preserve"> bedingt durch psychische bzw. psychiatrische Leiden</w:t>
      </w:r>
      <w:r w:rsidR="00B97CCE" w:rsidRPr="00DD4C16">
        <w:rPr>
          <w:rFonts w:ascii="Arial" w:hAnsi="Arial" w:cs="Arial"/>
          <w:sz w:val="20"/>
          <w:szCs w:val="20"/>
        </w:rPr>
        <w:t>,</w:t>
      </w:r>
      <w:r w:rsidRPr="00DD4C16">
        <w:rPr>
          <w:rFonts w:ascii="Arial" w:hAnsi="Arial" w:cs="Arial"/>
          <w:sz w:val="20"/>
          <w:szCs w:val="20"/>
        </w:rPr>
        <w:t xml:space="preserve"> sind speziell in Österreich von großer Bedeutung. Derzeit gibt es in Österreich etwa 460.000 Invaliditätspensionisten</w:t>
      </w:r>
      <w:r w:rsidR="00B97CCE" w:rsidRPr="00DD4C16">
        <w:rPr>
          <w:rFonts w:ascii="Arial" w:hAnsi="Arial" w:cs="Arial"/>
          <w:sz w:val="20"/>
          <w:szCs w:val="20"/>
        </w:rPr>
        <w:t>;</w:t>
      </w:r>
      <w:r w:rsidRPr="00DD4C16">
        <w:rPr>
          <w:rFonts w:ascii="Arial" w:hAnsi="Arial" w:cs="Arial"/>
          <w:sz w:val="20"/>
          <w:szCs w:val="20"/>
        </w:rPr>
        <w:t xml:space="preserve"> der jährliche Neuzugang liegt bei ca. 30.000, davon über 9.000 jährlich durch psychiatrische Krankheiten. Dementsprechend ist die Beschäftigungsrate psychisch Kranker besonders in Österreich im internationalen Vergleich niedrig (Beschäftigungsrate etwa 50%, Arbeitslosenrate etwa 15%). </w:t>
      </w:r>
    </w:p>
    <w:p w:rsidR="00BD330C" w:rsidRPr="00DD4C16" w:rsidRDefault="00BD330C" w:rsidP="00BD330C">
      <w:pPr>
        <w:spacing w:after="0"/>
        <w:rPr>
          <w:rFonts w:ascii="Arial" w:hAnsi="Arial" w:cs="Arial"/>
          <w:b/>
          <w:sz w:val="20"/>
          <w:szCs w:val="20"/>
        </w:rPr>
      </w:pPr>
      <w:r w:rsidRPr="00DD4C16">
        <w:rPr>
          <w:rFonts w:ascii="Arial" w:hAnsi="Arial" w:cs="Arial"/>
          <w:b/>
          <w:sz w:val="20"/>
          <w:szCs w:val="20"/>
        </w:rPr>
        <w:t xml:space="preserve">Krankenstand </w:t>
      </w:r>
      <w:r w:rsidR="00C03782" w:rsidRPr="00DD4C16">
        <w:rPr>
          <w:rFonts w:ascii="Arial" w:hAnsi="Arial" w:cs="Arial"/>
          <w:b/>
          <w:sz w:val="20"/>
          <w:szCs w:val="20"/>
        </w:rPr>
        <w:t xml:space="preserve">wird </w:t>
      </w:r>
      <w:r w:rsidRPr="00DD4C16">
        <w:rPr>
          <w:rFonts w:ascii="Arial" w:hAnsi="Arial" w:cs="Arial"/>
          <w:b/>
          <w:sz w:val="20"/>
          <w:szCs w:val="20"/>
        </w:rPr>
        <w:t xml:space="preserve">häufig durch psychische </w:t>
      </w:r>
      <w:r w:rsidR="00D22A42" w:rsidRPr="00DD4C16">
        <w:rPr>
          <w:rFonts w:ascii="Arial" w:hAnsi="Arial" w:cs="Arial"/>
          <w:b/>
          <w:sz w:val="20"/>
          <w:szCs w:val="20"/>
        </w:rPr>
        <w:t xml:space="preserve">Erkrankungen </w:t>
      </w:r>
      <w:r w:rsidRPr="00DD4C16">
        <w:rPr>
          <w:rFonts w:ascii="Arial" w:hAnsi="Arial" w:cs="Arial"/>
          <w:b/>
          <w:sz w:val="20"/>
          <w:szCs w:val="20"/>
        </w:rPr>
        <w:t>verursacht</w:t>
      </w:r>
    </w:p>
    <w:p w:rsidR="00F574E4" w:rsidRPr="00DD4C16" w:rsidRDefault="00BD330C">
      <w:pPr>
        <w:rPr>
          <w:rFonts w:ascii="Arial" w:hAnsi="Arial" w:cs="Arial"/>
          <w:sz w:val="20"/>
          <w:szCs w:val="20"/>
        </w:rPr>
      </w:pPr>
      <w:r w:rsidRPr="00DD4C16">
        <w:rPr>
          <w:rFonts w:ascii="Arial" w:hAnsi="Arial" w:cs="Arial"/>
          <w:sz w:val="20"/>
          <w:szCs w:val="20"/>
        </w:rPr>
        <w:t xml:space="preserve">Auch in Bezug auf Krankenstandstage sind </w:t>
      </w:r>
      <w:r w:rsidR="008A0E5D" w:rsidRPr="00DD4C16">
        <w:rPr>
          <w:rFonts w:ascii="Arial" w:hAnsi="Arial" w:cs="Arial"/>
          <w:sz w:val="20"/>
          <w:szCs w:val="20"/>
        </w:rPr>
        <w:t>psychische bzw. psychiatrische Leiden</w:t>
      </w:r>
      <w:r w:rsidR="008A0E5D" w:rsidRPr="00DD4C16" w:rsidDel="008A0E5D">
        <w:rPr>
          <w:rFonts w:ascii="Arial" w:hAnsi="Arial" w:cs="Arial"/>
          <w:sz w:val="20"/>
          <w:szCs w:val="20"/>
        </w:rPr>
        <w:t xml:space="preserve"> </w:t>
      </w:r>
      <w:r w:rsidRPr="00DD4C16">
        <w:rPr>
          <w:rFonts w:ascii="Arial" w:hAnsi="Arial" w:cs="Arial"/>
          <w:sz w:val="20"/>
          <w:szCs w:val="20"/>
        </w:rPr>
        <w:t xml:space="preserve">ein wichtiger Faktor, die durchschnittliche Dauer liegt mit 40 Tagen deutlich über dem </w:t>
      </w:r>
      <w:r w:rsidR="00501754" w:rsidRPr="00DD4C16">
        <w:rPr>
          <w:rFonts w:ascii="Arial" w:hAnsi="Arial" w:cs="Arial"/>
          <w:sz w:val="20"/>
          <w:szCs w:val="20"/>
        </w:rPr>
        <w:t>Durchschnitt (</w:t>
      </w:r>
      <w:r w:rsidR="00C03782" w:rsidRPr="00DD4C16">
        <w:rPr>
          <w:rFonts w:ascii="Arial" w:hAnsi="Arial" w:cs="Arial"/>
          <w:sz w:val="20"/>
          <w:szCs w:val="20"/>
        </w:rPr>
        <w:t>elf</w:t>
      </w:r>
      <w:r w:rsidR="00501754" w:rsidRPr="00DD4C16">
        <w:rPr>
          <w:rFonts w:ascii="Arial" w:hAnsi="Arial" w:cs="Arial"/>
          <w:sz w:val="20"/>
          <w:szCs w:val="20"/>
        </w:rPr>
        <w:t xml:space="preserve"> Tage).  </w:t>
      </w:r>
      <w:r w:rsidRPr="00DD4C16">
        <w:rPr>
          <w:rFonts w:ascii="Arial" w:hAnsi="Arial" w:cs="Arial"/>
          <w:sz w:val="20"/>
          <w:szCs w:val="20"/>
        </w:rPr>
        <w:t xml:space="preserve">Der wichtigste wirtschaftliche Faktor ist aber der Präsentismus. Die Produktivitätsverluste durch Präsentismus betragen laut verschiedener internationaler Studien das 4-5 fache der durch Krankenstände verursachten. </w:t>
      </w:r>
    </w:p>
    <w:p w:rsidR="00BD330C" w:rsidRPr="00DD4C16" w:rsidRDefault="00C03782" w:rsidP="00BD330C">
      <w:pPr>
        <w:spacing w:after="0"/>
        <w:rPr>
          <w:rFonts w:ascii="Arial" w:hAnsi="Arial" w:cs="Arial"/>
          <w:b/>
          <w:sz w:val="20"/>
          <w:szCs w:val="20"/>
        </w:rPr>
      </w:pPr>
      <w:r w:rsidRPr="00DD4C16">
        <w:rPr>
          <w:rFonts w:ascii="Arial" w:hAnsi="Arial" w:cs="Arial"/>
          <w:b/>
          <w:sz w:val="20"/>
          <w:szCs w:val="20"/>
        </w:rPr>
        <w:lastRenderedPageBreak/>
        <w:t xml:space="preserve">Österreich: </w:t>
      </w:r>
      <w:r w:rsidR="00BD330C" w:rsidRPr="00DD4C16">
        <w:rPr>
          <w:rFonts w:ascii="Arial" w:hAnsi="Arial" w:cs="Arial"/>
          <w:b/>
          <w:sz w:val="20"/>
          <w:szCs w:val="20"/>
        </w:rPr>
        <w:t xml:space="preserve">Niedrige Dichte an Fachärzten für Psychiatrie </w:t>
      </w:r>
    </w:p>
    <w:p w:rsidR="00F574E4" w:rsidRPr="00DD4C16" w:rsidRDefault="00BD330C">
      <w:pPr>
        <w:rPr>
          <w:rFonts w:ascii="Arial" w:hAnsi="Arial" w:cs="Arial"/>
          <w:sz w:val="20"/>
          <w:szCs w:val="20"/>
        </w:rPr>
      </w:pPr>
      <w:r w:rsidRPr="00DD4C16">
        <w:rPr>
          <w:rFonts w:ascii="Arial" w:hAnsi="Arial" w:cs="Arial"/>
          <w:sz w:val="20"/>
          <w:szCs w:val="20"/>
        </w:rPr>
        <w:t>Dem großen medizinischem Bedarf und der großen wirtschaftlichen Bedeutung steht besonders in Österreich eine niedrige Dichte an Fachspezialisten, besonders an Fachärzten für Psychiatrie gegenüber. Pro 1000 Einwohner gibt es in Österreich 0,14 Fachärzte für Psychiatrie</w:t>
      </w:r>
      <w:r w:rsidR="00C03782" w:rsidRPr="00DD4C16">
        <w:rPr>
          <w:rFonts w:ascii="Arial" w:hAnsi="Arial" w:cs="Arial"/>
          <w:sz w:val="20"/>
          <w:szCs w:val="20"/>
        </w:rPr>
        <w:t xml:space="preserve">; </w:t>
      </w:r>
      <w:r w:rsidRPr="00DD4C16">
        <w:rPr>
          <w:rFonts w:ascii="Arial" w:hAnsi="Arial" w:cs="Arial"/>
          <w:sz w:val="20"/>
          <w:szCs w:val="20"/>
        </w:rPr>
        <w:t xml:space="preserve">der Anteil </w:t>
      </w:r>
      <w:r w:rsidR="00C03782" w:rsidRPr="00DD4C16">
        <w:rPr>
          <w:rFonts w:ascii="Arial" w:hAnsi="Arial" w:cs="Arial"/>
          <w:sz w:val="20"/>
          <w:szCs w:val="20"/>
        </w:rPr>
        <w:t xml:space="preserve">der Psychiater </w:t>
      </w:r>
      <w:r w:rsidRPr="00DD4C16">
        <w:rPr>
          <w:rFonts w:ascii="Arial" w:hAnsi="Arial" w:cs="Arial"/>
          <w:sz w:val="20"/>
          <w:szCs w:val="20"/>
        </w:rPr>
        <w:t xml:space="preserve">an allen Ärzten beträgt 3,0%.  Damit rangiert </w:t>
      </w:r>
      <w:r w:rsidR="00D22A42" w:rsidRPr="00DD4C16">
        <w:rPr>
          <w:rFonts w:ascii="Arial" w:hAnsi="Arial" w:cs="Arial"/>
          <w:sz w:val="20"/>
          <w:szCs w:val="20"/>
        </w:rPr>
        <w:t xml:space="preserve">Österreich </w:t>
      </w:r>
      <w:r w:rsidR="00C03782" w:rsidRPr="00DD4C16">
        <w:rPr>
          <w:rFonts w:ascii="Arial" w:hAnsi="Arial" w:cs="Arial"/>
          <w:sz w:val="20"/>
          <w:szCs w:val="20"/>
        </w:rPr>
        <w:t xml:space="preserve">im  </w:t>
      </w:r>
      <w:r w:rsidRPr="00DD4C16">
        <w:rPr>
          <w:rFonts w:ascii="Arial" w:hAnsi="Arial" w:cs="Arial"/>
          <w:sz w:val="20"/>
          <w:szCs w:val="20"/>
        </w:rPr>
        <w:t>europäische</w:t>
      </w:r>
      <w:r w:rsidR="00C03782" w:rsidRPr="00DD4C16">
        <w:rPr>
          <w:rFonts w:ascii="Arial" w:hAnsi="Arial" w:cs="Arial"/>
          <w:sz w:val="20"/>
          <w:szCs w:val="20"/>
        </w:rPr>
        <w:t>n</w:t>
      </w:r>
      <w:r w:rsidRPr="00DD4C16">
        <w:rPr>
          <w:rFonts w:ascii="Arial" w:hAnsi="Arial" w:cs="Arial"/>
          <w:sz w:val="20"/>
          <w:szCs w:val="20"/>
        </w:rPr>
        <w:t xml:space="preserve"> Vergleich an hinterer Stelle. Länder wie Italien, Schweden und Norwegen</w:t>
      </w:r>
      <w:r w:rsidR="00974175" w:rsidRPr="00DD4C16">
        <w:rPr>
          <w:rFonts w:ascii="Arial" w:hAnsi="Arial" w:cs="Arial"/>
          <w:sz w:val="20"/>
          <w:szCs w:val="20"/>
        </w:rPr>
        <w:t xml:space="preserve"> </w:t>
      </w:r>
      <w:r w:rsidRPr="00DD4C16">
        <w:rPr>
          <w:rFonts w:ascii="Arial" w:hAnsi="Arial" w:cs="Arial"/>
          <w:sz w:val="20"/>
          <w:szCs w:val="20"/>
        </w:rPr>
        <w:t xml:space="preserve">haben eine Dichte über 0,20 pro 1000 Einwohner und einen Anteil </w:t>
      </w:r>
      <w:r w:rsidR="00C03782" w:rsidRPr="00DD4C16">
        <w:rPr>
          <w:rFonts w:ascii="Arial" w:hAnsi="Arial" w:cs="Arial"/>
          <w:sz w:val="20"/>
          <w:szCs w:val="20"/>
        </w:rPr>
        <w:t xml:space="preserve">von Psychiatern </w:t>
      </w:r>
      <w:r w:rsidRPr="00DD4C16">
        <w:rPr>
          <w:rFonts w:ascii="Arial" w:hAnsi="Arial" w:cs="Arial"/>
          <w:sz w:val="20"/>
          <w:szCs w:val="20"/>
        </w:rPr>
        <w:t xml:space="preserve">an allen Ärzten von über 5%. </w:t>
      </w:r>
    </w:p>
    <w:p w:rsidR="00BD330C" w:rsidRPr="00DD4C16" w:rsidRDefault="00C03782" w:rsidP="00BD330C">
      <w:pPr>
        <w:spacing w:after="0"/>
        <w:rPr>
          <w:rFonts w:ascii="Arial" w:hAnsi="Arial" w:cs="Arial"/>
          <w:b/>
          <w:sz w:val="20"/>
          <w:szCs w:val="20"/>
        </w:rPr>
      </w:pPr>
      <w:r w:rsidRPr="00DD4C16">
        <w:rPr>
          <w:rFonts w:ascii="Arial" w:hAnsi="Arial" w:cs="Arial"/>
          <w:b/>
          <w:sz w:val="20"/>
          <w:szCs w:val="20"/>
        </w:rPr>
        <w:t>Was ist zu tun?</w:t>
      </w:r>
    </w:p>
    <w:p w:rsidR="009069D1" w:rsidRPr="00DD4C16" w:rsidRDefault="00BD330C">
      <w:pPr>
        <w:rPr>
          <w:rFonts w:ascii="Arial" w:hAnsi="Arial" w:cs="Arial"/>
          <w:sz w:val="20"/>
          <w:szCs w:val="20"/>
        </w:rPr>
      </w:pPr>
      <w:r w:rsidRPr="00DD4C16">
        <w:rPr>
          <w:rFonts w:ascii="Arial" w:hAnsi="Arial" w:cs="Arial"/>
          <w:sz w:val="20"/>
          <w:szCs w:val="20"/>
        </w:rPr>
        <w:t xml:space="preserve">Psychische und psychiatrische Leiden umfassen alle Altersgruppen und Gesellschaftsschichten. Zur Verbesserung der Betreuungssituation und </w:t>
      </w:r>
      <w:r w:rsidR="00C03782" w:rsidRPr="00DD4C16">
        <w:rPr>
          <w:rFonts w:ascii="Arial" w:hAnsi="Arial" w:cs="Arial"/>
          <w:sz w:val="20"/>
          <w:szCs w:val="20"/>
        </w:rPr>
        <w:t xml:space="preserve">Milderung </w:t>
      </w:r>
      <w:r w:rsidRPr="00DD4C16">
        <w:rPr>
          <w:rFonts w:ascii="Arial" w:hAnsi="Arial" w:cs="Arial"/>
          <w:sz w:val="20"/>
          <w:szCs w:val="20"/>
        </w:rPr>
        <w:t xml:space="preserve">der Konsequenzen sind umfassende Maßnahmen </w:t>
      </w:r>
      <w:r w:rsidR="00C03782" w:rsidRPr="00DD4C16">
        <w:rPr>
          <w:rFonts w:ascii="Arial" w:hAnsi="Arial" w:cs="Arial"/>
          <w:sz w:val="20"/>
          <w:szCs w:val="20"/>
        </w:rPr>
        <w:t xml:space="preserve">nötig, </w:t>
      </w:r>
      <w:r w:rsidRPr="00DD4C16">
        <w:rPr>
          <w:rFonts w:ascii="Arial" w:hAnsi="Arial" w:cs="Arial"/>
          <w:sz w:val="20"/>
          <w:szCs w:val="20"/>
        </w:rPr>
        <w:t>die alle Lebenssphären betreffen. Dazu zählen Maßnahmen bei Kindern und Jugendlichen, im betrieblichen Umfeld und in der Altenversorgung. Sie betreffen nicht nur die Betreuungsstrukturen, sondern auch das in Österreich mit 16% schlecht ausgeprägte Inanspruchnahmeverhalten (davon 13% bei Allgemeinmedizinern und nur etwa 1% bei Psychiatern)</w:t>
      </w:r>
      <w:r w:rsidR="008A0E5D" w:rsidRPr="00DD4C16">
        <w:rPr>
          <w:rFonts w:ascii="Arial" w:hAnsi="Arial" w:cs="Arial"/>
          <w:sz w:val="20"/>
          <w:szCs w:val="20"/>
        </w:rPr>
        <w:t xml:space="preserve"> sowie </w:t>
      </w:r>
      <w:r w:rsidRPr="00DD4C16">
        <w:rPr>
          <w:rFonts w:ascii="Arial" w:hAnsi="Arial" w:cs="Arial"/>
          <w:sz w:val="20"/>
          <w:szCs w:val="20"/>
        </w:rPr>
        <w:t>das  allgemeine Verständnis um die Erkrankungsgruppe</w:t>
      </w:r>
      <w:r w:rsidR="00C03782" w:rsidRPr="00DD4C16">
        <w:rPr>
          <w:rFonts w:ascii="Arial" w:hAnsi="Arial" w:cs="Arial"/>
          <w:sz w:val="20"/>
          <w:szCs w:val="20"/>
        </w:rPr>
        <w:t>.</w:t>
      </w:r>
      <w:r w:rsidRPr="00DD4C16">
        <w:rPr>
          <w:rFonts w:ascii="Arial" w:hAnsi="Arial" w:cs="Arial"/>
          <w:sz w:val="20"/>
          <w:szCs w:val="20"/>
        </w:rPr>
        <w:t xml:space="preserve"> </w:t>
      </w:r>
      <w:r w:rsidR="00C03782" w:rsidRPr="00DD4C16">
        <w:rPr>
          <w:rFonts w:ascii="Arial" w:hAnsi="Arial" w:cs="Arial"/>
          <w:sz w:val="20"/>
          <w:szCs w:val="20"/>
        </w:rPr>
        <w:t>Von ganz essenzieller Bedeutung ist aber</w:t>
      </w:r>
      <w:r w:rsidRPr="00DD4C16">
        <w:rPr>
          <w:rFonts w:ascii="Arial" w:hAnsi="Arial" w:cs="Arial"/>
          <w:sz w:val="20"/>
          <w:szCs w:val="20"/>
        </w:rPr>
        <w:t xml:space="preserve"> </w:t>
      </w:r>
      <w:r w:rsidR="00C03782" w:rsidRPr="00DD4C16">
        <w:rPr>
          <w:rFonts w:ascii="Arial" w:hAnsi="Arial" w:cs="Arial"/>
          <w:sz w:val="20"/>
          <w:szCs w:val="20"/>
        </w:rPr>
        <w:t xml:space="preserve">vor allem </w:t>
      </w:r>
      <w:r w:rsidRPr="00DD4C16">
        <w:rPr>
          <w:rFonts w:ascii="Arial" w:hAnsi="Arial" w:cs="Arial"/>
          <w:sz w:val="20"/>
          <w:szCs w:val="20"/>
        </w:rPr>
        <w:t>die Entstigmatisierung psychischer Leiden.</w:t>
      </w:r>
    </w:p>
    <w:p w:rsidR="00E02A0B" w:rsidRPr="00DD4C16" w:rsidRDefault="00E02A0B">
      <w:pPr>
        <w:spacing w:after="120" w:line="240" w:lineRule="auto"/>
        <w:rPr>
          <w:rFonts w:ascii="Arial" w:eastAsia="Calibri" w:hAnsi="Arial" w:cs="Arial"/>
          <w:b/>
          <w:sz w:val="20"/>
          <w:szCs w:val="20"/>
          <w:lang w:val="de-DE"/>
        </w:rPr>
      </w:pPr>
    </w:p>
    <w:p w:rsidR="00BD330C" w:rsidRPr="00DD4C16" w:rsidRDefault="00501754">
      <w:pPr>
        <w:spacing w:after="120" w:line="240" w:lineRule="auto"/>
        <w:rPr>
          <w:rFonts w:ascii="Arial" w:eastAsia="Calibri" w:hAnsi="Arial" w:cs="Arial"/>
          <w:b/>
          <w:sz w:val="20"/>
          <w:szCs w:val="20"/>
          <w:lang w:val="de-DE"/>
        </w:rPr>
      </w:pPr>
      <w:r w:rsidRPr="00DD4C16">
        <w:rPr>
          <w:rFonts w:ascii="Arial" w:eastAsia="Calibri" w:hAnsi="Arial" w:cs="Arial"/>
          <w:b/>
          <w:sz w:val="20"/>
          <w:szCs w:val="20"/>
          <w:lang w:val="de-DE"/>
        </w:rPr>
        <w:t>Kontakt für Journalisten-Rückfragen</w:t>
      </w:r>
    </w:p>
    <w:p w:rsidR="00BD330C" w:rsidRPr="00DD4C16" w:rsidRDefault="00501754">
      <w:pPr>
        <w:spacing w:after="0" w:line="240" w:lineRule="auto"/>
        <w:rPr>
          <w:rFonts w:ascii="Arial" w:eastAsia="Calibri" w:hAnsi="Arial" w:cs="Arial"/>
          <w:b/>
          <w:i/>
          <w:sz w:val="20"/>
          <w:szCs w:val="20"/>
          <w:lang w:val="de-DE"/>
        </w:rPr>
      </w:pPr>
      <w:r w:rsidRPr="00DD4C16">
        <w:rPr>
          <w:rFonts w:ascii="Arial" w:eastAsia="Calibri" w:hAnsi="Arial" w:cs="Arial"/>
          <w:b/>
          <w:i/>
          <w:sz w:val="20"/>
          <w:szCs w:val="20"/>
          <w:lang w:val="de-DE"/>
        </w:rPr>
        <w:t xml:space="preserve">Univ.-Prof. Dr. </w:t>
      </w:r>
      <w:r w:rsidRPr="00DD4C16">
        <w:rPr>
          <w:rFonts w:ascii="Arial" w:hAnsi="Arial" w:cs="Arial"/>
          <w:b/>
          <w:i/>
          <w:sz w:val="20"/>
          <w:szCs w:val="20"/>
          <w:lang w:val="de-DE"/>
        </w:rPr>
        <w:t>Bernhard Schwarz</w:t>
      </w:r>
    </w:p>
    <w:p w:rsidR="00BD330C" w:rsidRPr="00DD4C16" w:rsidRDefault="00501754">
      <w:pPr>
        <w:spacing w:after="0" w:line="240" w:lineRule="auto"/>
        <w:contextualSpacing/>
        <w:rPr>
          <w:rFonts w:ascii="Arial" w:hAnsi="Arial" w:cs="Arial"/>
          <w:sz w:val="20"/>
          <w:szCs w:val="20"/>
        </w:rPr>
      </w:pPr>
      <w:r w:rsidRPr="00DD4C16">
        <w:rPr>
          <w:rFonts w:ascii="Arial" w:hAnsi="Arial" w:cs="Arial"/>
          <w:sz w:val="20"/>
          <w:szCs w:val="20"/>
        </w:rPr>
        <w:t>Zentrum für Public Health der Medizinischen Universität Wien</w:t>
      </w:r>
    </w:p>
    <w:p w:rsidR="00BD330C" w:rsidRPr="00DD4C16" w:rsidRDefault="00501754">
      <w:pPr>
        <w:spacing w:after="0" w:line="240" w:lineRule="auto"/>
        <w:contextualSpacing/>
        <w:rPr>
          <w:rFonts w:ascii="Arial" w:hAnsi="Arial" w:cs="Arial"/>
          <w:sz w:val="20"/>
          <w:szCs w:val="20"/>
        </w:rPr>
      </w:pPr>
      <w:r w:rsidRPr="00DD4C16">
        <w:rPr>
          <w:rFonts w:ascii="Arial" w:hAnsi="Arial" w:cs="Arial"/>
          <w:sz w:val="20"/>
          <w:szCs w:val="20"/>
        </w:rPr>
        <w:t xml:space="preserve">Karl Landsteiner Institut für Gesundheitsökonomie </w:t>
      </w:r>
    </w:p>
    <w:p w:rsidR="00BD330C" w:rsidRPr="00DD4C16" w:rsidRDefault="00501754">
      <w:pPr>
        <w:spacing w:after="0" w:line="240" w:lineRule="auto"/>
        <w:contextualSpacing/>
        <w:rPr>
          <w:rFonts w:ascii="Arial" w:hAnsi="Arial" w:cs="Arial"/>
          <w:sz w:val="20"/>
          <w:szCs w:val="20"/>
        </w:rPr>
      </w:pPr>
      <w:r w:rsidRPr="00DD4C16">
        <w:rPr>
          <w:rFonts w:ascii="Arial" w:hAnsi="Arial" w:cs="Arial"/>
          <w:sz w:val="20"/>
          <w:szCs w:val="20"/>
        </w:rPr>
        <w:t>Halsriegelstraße 26</w:t>
      </w:r>
    </w:p>
    <w:p w:rsidR="00BD330C" w:rsidRPr="00DD4C16" w:rsidRDefault="00501754">
      <w:pPr>
        <w:spacing w:after="0" w:line="240" w:lineRule="auto"/>
        <w:contextualSpacing/>
        <w:rPr>
          <w:rFonts w:ascii="Arial" w:hAnsi="Arial" w:cs="Arial"/>
          <w:sz w:val="20"/>
          <w:szCs w:val="20"/>
          <w:lang w:val="en-US"/>
        </w:rPr>
      </w:pPr>
      <w:r w:rsidRPr="00DD4C16">
        <w:rPr>
          <w:rFonts w:ascii="Arial" w:hAnsi="Arial" w:cs="Arial"/>
          <w:sz w:val="20"/>
          <w:szCs w:val="20"/>
          <w:lang w:val="en-US"/>
        </w:rPr>
        <w:t>A-2500 Baden</w:t>
      </w:r>
    </w:p>
    <w:p w:rsidR="00BD330C" w:rsidRPr="00DD4C16" w:rsidRDefault="00501754">
      <w:pPr>
        <w:spacing w:after="0" w:line="240" w:lineRule="auto"/>
        <w:contextualSpacing/>
        <w:rPr>
          <w:rFonts w:ascii="Arial" w:hAnsi="Arial" w:cs="Arial"/>
          <w:sz w:val="20"/>
          <w:szCs w:val="20"/>
        </w:rPr>
      </w:pPr>
      <w:r w:rsidRPr="00DD4C16">
        <w:rPr>
          <w:rFonts w:ascii="Arial" w:hAnsi="Arial" w:cs="Arial"/>
          <w:sz w:val="20"/>
          <w:szCs w:val="20"/>
        </w:rPr>
        <w:t>Tel.:</w:t>
      </w:r>
      <w:r w:rsidR="008A0E5D" w:rsidRPr="00DD4C16">
        <w:rPr>
          <w:rFonts w:ascii="Arial" w:hAnsi="Arial" w:cs="Arial"/>
          <w:sz w:val="20"/>
          <w:szCs w:val="20"/>
        </w:rPr>
        <w:t xml:space="preserve"> </w:t>
      </w:r>
      <w:r w:rsidR="00A87BA5" w:rsidRPr="00DD4C16">
        <w:rPr>
          <w:rFonts w:ascii="Arial" w:hAnsi="Arial" w:cs="Arial"/>
          <w:sz w:val="20"/>
          <w:szCs w:val="20"/>
        </w:rPr>
        <w:t xml:space="preserve"> +43</w:t>
      </w:r>
      <w:r w:rsidR="007047ED" w:rsidRPr="00DD4C16">
        <w:rPr>
          <w:rFonts w:ascii="Arial" w:hAnsi="Arial" w:cs="Arial"/>
          <w:sz w:val="20"/>
          <w:szCs w:val="20"/>
        </w:rPr>
        <w:t xml:space="preserve"> (</w:t>
      </w:r>
      <w:r w:rsidR="00A87BA5" w:rsidRPr="00DD4C16">
        <w:rPr>
          <w:rFonts w:ascii="Arial" w:hAnsi="Arial" w:cs="Arial"/>
          <w:sz w:val="20"/>
          <w:szCs w:val="20"/>
        </w:rPr>
        <w:t>0</w:t>
      </w:r>
      <w:r w:rsidR="007047ED" w:rsidRPr="00DD4C16">
        <w:rPr>
          <w:rFonts w:ascii="Arial" w:hAnsi="Arial" w:cs="Arial"/>
          <w:sz w:val="20"/>
          <w:szCs w:val="20"/>
        </w:rPr>
        <w:t>)</w:t>
      </w:r>
      <w:r w:rsidR="00A87BA5" w:rsidRPr="00DD4C16">
        <w:rPr>
          <w:rFonts w:ascii="Arial" w:hAnsi="Arial" w:cs="Arial"/>
          <w:sz w:val="20"/>
          <w:szCs w:val="20"/>
        </w:rPr>
        <w:t>664-2530809</w:t>
      </w:r>
    </w:p>
    <w:p w:rsidR="00BD330C" w:rsidRPr="00DD4C16" w:rsidRDefault="006214E2">
      <w:pPr>
        <w:spacing w:after="0" w:line="240" w:lineRule="auto"/>
        <w:contextualSpacing/>
        <w:rPr>
          <w:rFonts w:ascii="Arial" w:hAnsi="Arial" w:cs="Arial"/>
          <w:sz w:val="20"/>
          <w:szCs w:val="20"/>
          <w:lang w:val="en-US"/>
        </w:rPr>
      </w:pPr>
      <w:hyperlink r:id="rId7" w:history="1">
        <w:r w:rsidR="00501754" w:rsidRPr="00DD4C16">
          <w:rPr>
            <w:rStyle w:val="Hyperlink"/>
            <w:rFonts w:ascii="Arial" w:hAnsi="Arial" w:cs="Arial"/>
            <w:color w:val="auto"/>
            <w:sz w:val="20"/>
            <w:szCs w:val="20"/>
            <w:u w:val="none"/>
            <w:lang w:val="en-US"/>
          </w:rPr>
          <w:t>bernhard.schwarz@meduniwien.ac.at</w:t>
        </w:r>
      </w:hyperlink>
    </w:p>
    <w:p w:rsidR="00A8073A" w:rsidRPr="00DD4C16" w:rsidRDefault="006214E2">
      <w:pPr>
        <w:spacing w:after="0" w:line="240" w:lineRule="auto"/>
        <w:contextualSpacing/>
        <w:rPr>
          <w:rFonts w:ascii="Arial" w:hAnsi="Arial" w:cs="Arial"/>
          <w:sz w:val="20"/>
          <w:szCs w:val="20"/>
        </w:rPr>
      </w:pPr>
      <w:hyperlink r:id="rId8" w:history="1">
        <w:r w:rsidR="00501754" w:rsidRPr="00DD4C16">
          <w:rPr>
            <w:rStyle w:val="Hyperlink"/>
            <w:rFonts w:ascii="Arial" w:hAnsi="Arial" w:cs="Arial"/>
            <w:color w:val="auto"/>
            <w:sz w:val="20"/>
            <w:szCs w:val="20"/>
            <w:u w:val="none"/>
            <w:lang w:val="en-US"/>
          </w:rPr>
          <w:t>www.karl-landsteiner.at</w:t>
        </w:r>
      </w:hyperlink>
      <w:bookmarkStart w:id="0" w:name="_GoBack"/>
      <w:bookmarkEnd w:id="0"/>
    </w:p>
    <w:p w:rsidR="00E02A0B" w:rsidRPr="00DD4C16" w:rsidRDefault="00E02A0B" w:rsidP="00E02A0B">
      <w:pPr>
        <w:spacing w:line="240" w:lineRule="auto"/>
        <w:contextualSpacing/>
        <w:rPr>
          <w:rFonts w:ascii="Arial" w:eastAsia="Times New Roman" w:hAnsi="Arial" w:cs="Arial"/>
          <w:sz w:val="20"/>
          <w:szCs w:val="20"/>
        </w:rPr>
      </w:pPr>
    </w:p>
    <w:p w:rsidR="00DD4C16" w:rsidRDefault="00DD4C16" w:rsidP="00E02A0B">
      <w:pPr>
        <w:spacing w:line="240" w:lineRule="auto"/>
        <w:contextualSpacing/>
        <w:rPr>
          <w:rFonts w:ascii="Arial" w:eastAsia="Times New Roman" w:hAnsi="Arial" w:cs="Arial"/>
          <w:sz w:val="20"/>
          <w:szCs w:val="20"/>
        </w:rPr>
      </w:pPr>
    </w:p>
    <w:p w:rsidR="00E02A0B" w:rsidRPr="00DD4C16" w:rsidRDefault="00FF7F6C" w:rsidP="00E02A0B">
      <w:pPr>
        <w:spacing w:line="240" w:lineRule="auto"/>
        <w:contextualSpacing/>
        <w:rPr>
          <w:rFonts w:ascii="Arial" w:eastAsia="Times New Roman" w:hAnsi="Arial" w:cs="Arial"/>
          <w:sz w:val="20"/>
          <w:szCs w:val="20"/>
        </w:rPr>
      </w:pPr>
      <w:r w:rsidRPr="00DD4C16">
        <w:rPr>
          <w:rFonts w:ascii="Arial" w:eastAsia="Times New Roman" w:hAnsi="Arial" w:cs="Arial"/>
          <w:sz w:val="20"/>
          <w:szCs w:val="20"/>
        </w:rPr>
        <w:br/>
      </w:r>
      <w:r w:rsidR="00E02A0B" w:rsidRPr="00DD4C16">
        <w:rPr>
          <w:rFonts w:ascii="Arial" w:eastAsia="Times New Roman" w:hAnsi="Arial" w:cs="Arial"/>
          <w:sz w:val="20"/>
          <w:szCs w:val="20"/>
        </w:rPr>
        <w:t>20. Februar 2013</w:t>
      </w:r>
    </w:p>
    <w:sectPr w:rsidR="00E02A0B" w:rsidRPr="00DD4C16" w:rsidSect="00E02A0B">
      <w:headerReference w:type="default" r:id="rId9"/>
      <w:footerReference w:type="default" r:id="rId10"/>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AD" w:rsidRDefault="00D908AD" w:rsidP="00B07BDA">
      <w:pPr>
        <w:spacing w:after="0" w:line="240" w:lineRule="auto"/>
      </w:pPr>
      <w:r>
        <w:separator/>
      </w:r>
    </w:p>
  </w:endnote>
  <w:endnote w:type="continuationSeparator" w:id="0">
    <w:p w:rsidR="00D908AD" w:rsidRDefault="00D908AD"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1" w:rsidRPr="00DD4C16" w:rsidRDefault="00556ED5" w:rsidP="00556ED5">
    <w:pPr>
      <w:pStyle w:val="Fuzeile"/>
      <w:tabs>
        <w:tab w:val="clear" w:pos="9072"/>
        <w:tab w:val="right" w:pos="9214"/>
      </w:tabs>
      <w:spacing w:before="240"/>
      <w:ind w:right="357"/>
      <w:rPr>
        <w:rFonts w:ascii="Arial" w:hAnsi="Arial" w:cs="Arial"/>
        <w:i/>
        <w:sz w:val="20"/>
        <w:szCs w:val="18"/>
        <w:lang w:val="de-DE"/>
      </w:rPr>
    </w:pPr>
    <w:r w:rsidRPr="00DD4C16">
      <w:rPr>
        <w:rFonts w:ascii="Arial" w:hAnsi="Arial" w:cs="Arial"/>
        <w:i/>
        <w:sz w:val="20"/>
        <w:szCs w:val="18"/>
        <w:lang w:val="de-DE"/>
      </w:rPr>
      <w:t>-----------------------------------------------------------------------------------</w:t>
    </w:r>
    <w:r w:rsidR="00754ADE">
      <w:rPr>
        <w:rFonts w:ascii="Arial" w:hAnsi="Arial" w:cs="Arial"/>
        <w:i/>
        <w:sz w:val="20"/>
        <w:szCs w:val="18"/>
        <w:lang w:val="de-DE"/>
      </w:rPr>
      <w:t>-----------</w:t>
    </w:r>
    <w:r w:rsidRPr="00DD4C16">
      <w:rPr>
        <w:rFonts w:ascii="Arial" w:hAnsi="Arial" w:cs="Arial"/>
        <w:i/>
        <w:sz w:val="20"/>
        <w:szCs w:val="18"/>
        <w:lang w:val="de-DE"/>
      </w:rPr>
      <w:t>--------------------------------------</w:t>
    </w:r>
    <w:r w:rsidR="004346A1" w:rsidRPr="00DD4C16">
      <w:rPr>
        <w:rFonts w:ascii="Arial" w:hAnsi="Arial" w:cs="Arial"/>
        <w:i/>
        <w:sz w:val="20"/>
        <w:szCs w:val="18"/>
        <w:lang w:val="de-DE"/>
      </w:rPr>
      <w:t>Lundbeck Presseforum Psychiatrie am 20. Februar 2013 „Was heißt ‚psychisch krank‘?“</w:t>
    </w:r>
  </w:p>
  <w:p w:rsidR="004346A1" w:rsidRPr="00DD4C16" w:rsidRDefault="004346A1" w:rsidP="00556ED5">
    <w:pPr>
      <w:tabs>
        <w:tab w:val="right" w:pos="9214"/>
      </w:tabs>
      <w:spacing w:after="0" w:line="240" w:lineRule="auto"/>
      <w:ind w:right="395"/>
      <w:rPr>
        <w:rFonts w:ascii="Arial" w:hAnsi="Arial" w:cs="Arial"/>
        <w:i/>
        <w:sz w:val="20"/>
        <w:szCs w:val="18"/>
        <w:lang w:val="de-DE"/>
      </w:rPr>
    </w:pPr>
    <w:r w:rsidRPr="00DD4C16">
      <w:rPr>
        <w:rFonts w:ascii="Arial" w:hAnsi="Arial" w:cs="Arial"/>
        <w:i/>
        <w:sz w:val="20"/>
        <w:szCs w:val="18"/>
        <w:lang w:val="de-DE"/>
      </w:rPr>
      <w:t>Univ.-Prof. Dr. Bernhard Schwarz: „Wirtschaftliche Auswirkungen von psychischen Erkrankungen unter besonderer Berücksichtigung der Depression“</w:t>
    </w:r>
    <w:r w:rsidR="00556ED5" w:rsidRPr="00DD4C16">
      <w:rPr>
        <w:rFonts w:ascii="Arial" w:hAnsi="Arial" w:cs="Arial"/>
        <w:i/>
        <w:sz w:val="20"/>
        <w:szCs w:val="18"/>
        <w:lang w:val="de-DE"/>
      </w:rPr>
      <w:t xml:space="preserve"> </w:t>
    </w:r>
    <w:r w:rsidR="00556ED5" w:rsidRPr="00DD4C16">
      <w:rPr>
        <w:rFonts w:ascii="Arial" w:hAnsi="Arial" w:cs="Arial"/>
        <w:i/>
        <w:sz w:val="20"/>
        <w:szCs w:val="18"/>
        <w:lang w:val="de-DE"/>
      </w:rPr>
      <w:tab/>
    </w:r>
    <w:r w:rsidR="006214E2" w:rsidRPr="00DD4C16">
      <w:rPr>
        <w:rFonts w:ascii="Arial" w:hAnsi="Arial" w:cs="Arial"/>
        <w:sz w:val="18"/>
        <w:szCs w:val="18"/>
        <w:lang w:val="de-DE"/>
      </w:rPr>
      <w:fldChar w:fldCharType="begin"/>
    </w:r>
    <w:r w:rsidR="00556ED5" w:rsidRPr="00DD4C16">
      <w:rPr>
        <w:rFonts w:ascii="Arial" w:hAnsi="Arial" w:cs="Arial"/>
        <w:sz w:val="18"/>
        <w:szCs w:val="18"/>
        <w:lang w:val="de-DE"/>
      </w:rPr>
      <w:instrText xml:space="preserve"> PAGE   \* MERGEFORMAT </w:instrText>
    </w:r>
    <w:r w:rsidR="006214E2" w:rsidRPr="00DD4C16">
      <w:rPr>
        <w:rFonts w:ascii="Arial" w:hAnsi="Arial" w:cs="Arial"/>
        <w:sz w:val="18"/>
        <w:szCs w:val="18"/>
        <w:lang w:val="de-DE"/>
      </w:rPr>
      <w:fldChar w:fldCharType="separate"/>
    </w:r>
    <w:r w:rsidR="00D908AD">
      <w:rPr>
        <w:rFonts w:ascii="Arial" w:hAnsi="Arial" w:cs="Arial"/>
        <w:noProof/>
        <w:sz w:val="18"/>
        <w:szCs w:val="18"/>
        <w:lang w:val="de-DE"/>
      </w:rPr>
      <w:t>1</w:t>
    </w:r>
    <w:r w:rsidR="006214E2" w:rsidRPr="00DD4C16">
      <w:rPr>
        <w:rFonts w:ascii="Arial" w:hAnsi="Arial" w:cs="Arial"/>
        <w:sz w:val="18"/>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AD" w:rsidRDefault="00D908AD" w:rsidP="00B07BDA">
      <w:pPr>
        <w:spacing w:after="0" w:line="240" w:lineRule="auto"/>
      </w:pPr>
      <w:r>
        <w:separator/>
      </w:r>
    </w:p>
  </w:footnote>
  <w:footnote w:type="continuationSeparator" w:id="0">
    <w:p w:rsidR="00D908AD" w:rsidRDefault="00D908AD"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16" w:rsidRPr="00F50050" w:rsidRDefault="00DD4C16" w:rsidP="00DD4C16">
    <w:pPr>
      <w:spacing w:after="720"/>
      <w:jc w:val="right"/>
      <w:rPr>
        <w:rFonts w:ascii="Arial" w:hAnsi="Arial" w:cs="Arial"/>
        <w:sz w:val="32"/>
        <w:szCs w:val="34"/>
      </w:rPr>
    </w:pPr>
    <w:r>
      <w:rPr>
        <w:rFonts w:ascii="Arial" w:hAnsi="Arial" w:cs="Arial"/>
        <w:sz w:val="32"/>
        <w:szCs w:val="34"/>
      </w:rPr>
      <w:t>Lundbeck Presseforum Psychiatrie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savePreviewPicture/>
  <w:hdrShapeDefaults>
    <o:shapedefaults v:ext="edit" spidmax="30722"/>
  </w:hdrShapeDefaults>
  <w:footnotePr>
    <w:footnote w:id="-1"/>
    <w:footnote w:id="0"/>
  </w:footnotePr>
  <w:endnotePr>
    <w:endnote w:id="-1"/>
    <w:endnote w:id="0"/>
  </w:endnotePr>
  <w:compat/>
  <w:rsids>
    <w:rsidRoot w:val="006051A6"/>
    <w:rsid w:val="0004447E"/>
    <w:rsid w:val="0007541A"/>
    <w:rsid w:val="000F11B0"/>
    <w:rsid w:val="000F7465"/>
    <w:rsid w:val="00111E73"/>
    <w:rsid w:val="001A012F"/>
    <w:rsid w:val="001E7A97"/>
    <w:rsid w:val="0025064A"/>
    <w:rsid w:val="002D3362"/>
    <w:rsid w:val="002E4909"/>
    <w:rsid w:val="0038745F"/>
    <w:rsid w:val="003B55E4"/>
    <w:rsid w:val="004346A1"/>
    <w:rsid w:val="0044477A"/>
    <w:rsid w:val="00501754"/>
    <w:rsid w:val="00533D92"/>
    <w:rsid w:val="00546C10"/>
    <w:rsid w:val="00556ED5"/>
    <w:rsid w:val="005818A0"/>
    <w:rsid w:val="005F3ABA"/>
    <w:rsid w:val="006051A6"/>
    <w:rsid w:val="006214E2"/>
    <w:rsid w:val="006A6289"/>
    <w:rsid w:val="007047ED"/>
    <w:rsid w:val="00716876"/>
    <w:rsid w:val="00730107"/>
    <w:rsid w:val="00754ADE"/>
    <w:rsid w:val="007C0CE6"/>
    <w:rsid w:val="007F62C6"/>
    <w:rsid w:val="00802085"/>
    <w:rsid w:val="00804116"/>
    <w:rsid w:val="00843BD1"/>
    <w:rsid w:val="00845EA2"/>
    <w:rsid w:val="00847234"/>
    <w:rsid w:val="008A0E5D"/>
    <w:rsid w:val="008A7C52"/>
    <w:rsid w:val="008F3957"/>
    <w:rsid w:val="009069D1"/>
    <w:rsid w:val="00951B53"/>
    <w:rsid w:val="00974175"/>
    <w:rsid w:val="00A209A7"/>
    <w:rsid w:val="00A8073A"/>
    <w:rsid w:val="00A87BA5"/>
    <w:rsid w:val="00A93248"/>
    <w:rsid w:val="00B07BDA"/>
    <w:rsid w:val="00B30CBB"/>
    <w:rsid w:val="00B63B2F"/>
    <w:rsid w:val="00B97CCE"/>
    <w:rsid w:val="00BD330C"/>
    <w:rsid w:val="00C03782"/>
    <w:rsid w:val="00C82841"/>
    <w:rsid w:val="00CA640C"/>
    <w:rsid w:val="00D01191"/>
    <w:rsid w:val="00D22023"/>
    <w:rsid w:val="00D22A42"/>
    <w:rsid w:val="00D235CA"/>
    <w:rsid w:val="00D242A8"/>
    <w:rsid w:val="00D908AD"/>
    <w:rsid w:val="00DD4C16"/>
    <w:rsid w:val="00E02A0B"/>
    <w:rsid w:val="00E86F6B"/>
    <w:rsid w:val="00EA1418"/>
    <w:rsid w:val="00EA49DB"/>
    <w:rsid w:val="00EE7982"/>
    <w:rsid w:val="00F222A7"/>
    <w:rsid w:val="00F47184"/>
    <w:rsid w:val="00F51289"/>
    <w:rsid w:val="00F574E4"/>
    <w:rsid w:val="00F734C6"/>
    <w:rsid w:val="00FF7F6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8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iPriority w:val="99"/>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CommentTextChar"/>
    <w:uiPriority w:val="99"/>
    <w:semiHidden/>
    <w:unhideWhenUsed/>
    <w:rsid w:val="00974175"/>
    <w:pPr>
      <w:spacing w:line="240" w:lineRule="auto"/>
    </w:pPr>
    <w:rPr>
      <w:sz w:val="20"/>
      <w:szCs w:val="20"/>
    </w:rPr>
  </w:style>
  <w:style w:type="character" w:customStyle="1" w:styleId="CommentTextChar">
    <w:name w:val="Comment Text Char"/>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CommentSubjectChar"/>
    <w:uiPriority w:val="99"/>
    <w:semiHidden/>
    <w:unhideWhenUsed/>
    <w:rsid w:val="00974175"/>
    <w:rPr>
      <w:b/>
      <w:bCs/>
    </w:rPr>
  </w:style>
  <w:style w:type="character" w:customStyle="1" w:styleId="CommentSubjectChar">
    <w:name w:val="Comment Subject Char"/>
    <w:basedOn w:val="CommentTextChar"/>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landsteiner.at/" TargetMode="External"/><Relationship Id="rId3" Type="http://schemas.openxmlformats.org/officeDocument/2006/relationships/settings" Target="settings.xml"/><Relationship Id="rId7" Type="http://schemas.openxmlformats.org/officeDocument/2006/relationships/hyperlink" Target="mailto:bernhard.schwarz@meduniwien.ac.at"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59CF1-7550-4AAA-8AC6-5EED3A7E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HPS</cp:lastModifiedBy>
  <cp:revision>13</cp:revision>
  <cp:lastPrinted>2013-02-19T20:56:00Z</cp:lastPrinted>
  <dcterms:created xsi:type="dcterms:W3CDTF">2013-02-14T11:14:00Z</dcterms:created>
  <dcterms:modified xsi:type="dcterms:W3CDTF">2013-02-19T20:59:00Z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