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E750B" w14:textId="77777777" w:rsidR="006F30A1" w:rsidRPr="000D4E4C" w:rsidRDefault="006F30A1" w:rsidP="005767FD">
      <w:pPr>
        <w:spacing w:after="120" w:line="312" w:lineRule="auto"/>
        <w:rPr>
          <w:rFonts w:ascii="Arial" w:hAnsi="Arial" w:cs="Arial"/>
          <w:b/>
          <w:sz w:val="18"/>
          <w:szCs w:val="10"/>
          <w:u w:val="single"/>
          <w:lang w:val="de-AT"/>
        </w:rPr>
      </w:pPr>
    </w:p>
    <w:p w14:paraId="269E750C" w14:textId="67444044" w:rsidR="00717F9B" w:rsidRPr="00FF125E" w:rsidRDefault="002574F7" w:rsidP="00717F9B">
      <w:pPr>
        <w:spacing w:after="120" w:line="312" w:lineRule="auto"/>
        <w:jc w:val="right"/>
        <w:rPr>
          <w:rFonts w:ascii="Arial" w:hAnsi="Arial" w:cs="Arial"/>
          <w:sz w:val="18"/>
          <w:szCs w:val="18"/>
          <w:lang w:val="pt-BR"/>
        </w:rPr>
      </w:pPr>
      <w:r>
        <w:rPr>
          <w:rFonts w:ascii="Arial" w:hAnsi="Arial" w:cs="Arial"/>
          <w:sz w:val="18"/>
          <w:szCs w:val="18"/>
          <w:lang w:val="pt-BR"/>
        </w:rPr>
        <w:t>Linz</w:t>
      </w:r>
      <w:r w:rsidR="00717F9B" w:rsidRPr="00FF125E">
        <w:rPr>
          <w:rFonts w:ascii="Arial" w:hAnsi="Arial" w:cs="Arial"/>
          <w:sz w:val="18"/>
          <w:szCs w:val="18"/>
          <w:lang w:val="pt-BR"/>
        </w:rPr>
        <w:t xml:space="preserve">, </w:t>
      </w:r>
      <w:r w:rsidR="00D72633">
        <w:rPr>
          <w:rFonts w:ascii="Arial" w:hAnsi="Arial" w:cs="Arial"/>
          <w:sz w:val="18"/>
          <w:szCs w:val="18"/>
          <w:lang w:val="pt-BR"/>
        </w:rPr>
        <w:t>1</w:t>
      </w:r>
      <w:r w:rsidR="00A90E5F">
        <w:rPr>
          <w:rFonts w:ascii="Arial" w:hAnsi="Arial" w:cs="Arial"/>
          <w:sz w:val="18"/>
          <w:szCs w:val="18"/>
          <w:lang w:val="pt-BR"/>
        </w:rPr>
        <w:t>7</w:t>
      </w:r>
      <w:r w:rsidR="00B00083" w:rsidRPr="00FF125E">
        <w:rPr>
          <w:rFonts w:ascii="Arial" w:hAnsi="Arial" w:cs="Arial"/>
          <w:sz w:val="18"/>
          <w:szCs w:val="18"/>
          <w:lang w:val="pt-BR"/>
        </w:rPr>
        <w:t>.</w:t>
      </w:r>
      <w:r w:rsidR="00B36117">
        <w:rPr>
          <w:rFonts w:ascii="Arial" w:hAnsi="Arial" w:cs="Arial"/>
          <w:sz w:val="18"/>
          <w:szCs w:val="18"/>
          <w:lang w:val="pt-BR"/>
        </w:rPr>
        <w:t>10</w:t>
      </w:r>
      <w:r w:rsidR="00B00083" w:rsidRPr="00FF125E">
        <w:rPr>
          <w:rFonts w:ascii="Arial" w:hAnsi="Arial" w:cs="Arial"/>
          <w:sz w:val="18"/>
          <w:szCs w:val="18"/>
          <w:lang w:val="pt-BR"/>
        </w:rPr>
        <w:t>.</w:t>
      </w:r>
      <w:r w:rsidR="00905976" w:rsidRPr="00FF125E">
        <w:rPr>
          <w:rFonts w:ascii="Arial" w:hAnsi="Arial" w:cs="Arial"/>
          <w:sz w:val="18"/>
          <w:szCs w:val="18"/>
          <w:lang w:val="pt-BR"/>
        </w:rPr>
        <w:t>202</w:t>
      </w:r>
      <w:r w:rsidR="00B00083" w:rsidRPr="00FF125E">
        <w:rPr>
          <w:rFonts w:ascii="Arial" w:hAnsi="Arial" w:cs="Arial"/>
          <w:sz w:val="18"/>
          <w:szCs w:val="18"/>
          <w:lang w:val="pt-BR"/>
        </w:rPr>
        <w:t>5</w:t>
      </w:r>
    </w:p>
    <w:p w14:paraId="269E750D" w14:textId="77777777" w:rsidR="006F30A1" w:rsidRPr="00FF125E" w:rsidRDefault="006F30A1" w:rsidP="005767FD">
      <w:pPr>
        <w:spacing w:after="120" w:line="312" w:lineRule="auto"/>
        <w:rPr>
          <w:rFonts w:ascii="Arial" w:hAnsi="Arial" w:cs="Arial"/>
          <w:b/>
          <w:sz w:val="20"/>
          <w:szCs w:val="12"/>
          <w:u w:val="single"/>
          <w:lang w:val="pt-BR"/>
        </w:rPr>
      </w:pPr>
    </w:p>
    <w:p w14:paraId="269E750E" w14:textId="23EBF235" w:rsidR="00315761" w:rsidRPr="00FF125E" w:rsidRDefault="00FF125E" w:rsidP="00315761">
      <w:pPr>
        <w:spacing w:after="120" w:line="312" w:lineRule="auto"/>
        <w:rPr>
          <w:rFonts w:ascii="Arial" w:hAnsi="Arial" w:cs="Arial"/>
          <w:b/>
          <w:color w:val="007BB8"/>
          <w:sz w:val="22"/>
          <w:szCs w:val="16"/>
          <w:u w:val="single"/>
          <w:lang w:val="pt-BR"/>
        </w:rPr>
      </w:pPr>
      <w:r w:rsidRPr="00FF125E">
        <w:rPr>
          <w:rFonts w:ascii="Arial" w:hAnsi="Arial" w:cs="Arial"/>
          <w:b/>
          <w:color w:val="007BB8"/>
          <w:sz w:val="22"/>
          <w:szCs w:val="16"/>
          <w:u w:val="single"/>
          <w:lang w:val="pt-BR"/>
        </w:rPr>
        <w:t>K O N G</w:t>
      </w:r>
      <w:r>
        <w:rPr>
          <w:rFonts w:ascii="Arial" w:hAnsi="Arial" w:cs="Arial"/>
          <w:b/>
          <w:color w:val="007BB8"/>
          <w:sz w:val="22"/>
          <w:szCs w:val="16"/>
          <w:u w:val="single"/>
          <w:lang w:val="pt-BR"/>
        </w:rPr>
        <w:t xml:space="preserve"> R E S S – N E W S </w:t>
      </w:r>
    </w:p>
    <w:p w14:paraId="269E750F" w14:textId="77777777" w:rsidR="000B3325" w:rsidRPr="00FF125E" w:rsidRDefault="000B3325" w:rsidP="00315761">
      <w:pPr>
        <w:spacing w:after="120" w:line="312" w:lineRule="auto"/>
        <w:rPr>
          <w:rFonts w:ascii="Arial" w:hAnsi="Arial" w:cs="Arial"/>
          <w:b/>
          <w:color w:val="007BB8"/>
          <w:sz w:val="28"/>
          <w:szCs w:val="16"/>
          <w:lang w:val="pt-BR"/>
        </w:rPr>
      </w:pPr>
    </w:p>
    <w:p w14:paraId="269E7510" w14:textId="115CECBF" w:rsidR="00056F94" w:rsidRPr="000D4E4C" w:rsidRDefault="00FE25DC" w:rsidP="00056F94">
      <w:pPr>
        <w:spacing w:after="120" w:line="312" w:lineRule="auto"/>
        <w:rPr>
          <w:rFonts w:ascii="Arial" w:hAnsi="Arial" w:cs="Arial"/>
          <w:b/>
          <w:color w:val="007BB8"/>
          <w:sz w:val="28"/>
          <w:szCs w:val="16"/>
          <w:lang w:val="de-AT"/>
        </w:rPr>
      </w:pPr>
      <w:r>
        <w:rPr>
          <w:rFonts w:ascii="Arial" w:hAnsi="Arial" w:cs="Arial"/>
          <w:b/>
          <w:color w:val="007BB8"/>
          <w:sz w:val="28"/>
          <w:szCs w:val="16"/>
          <w:lang w:val="de-AT"/>
        </w:rPr>
        <w:t>N</w:t>
      </w:r>
      <w:r w:rsidRPr="00FE25DC">
        <w:rPr>
          <w:rFonts w:ascii="Arial" w:hAnsi="Arial" w:cs="Arial"/>
          <w:b/>
          <w:color w:val="007BB8"/>
          <w:sz w:val="28"/>
          <w:szCs w:val="16"/>
          <w:lang w:val="de-AT"/>
        </w:rPr>
        <w:t>eue Ära der personalisierten Schlafmedizin</w:t>
      </w:r>
    </w:p>
    <w:p w14:paraId="269E7511" w14:textId="72CA40AC" w:rsidR="00056F94" w:rsidRPr="000D4E4C" w:rsidRDefault="0026630D" w:rsidP="00056F94">
      <w:pPr>
        <w:spacing w:after="120" w:line="312" w:lineRule="auto"/>
        <w:rPr>
          <w:rFonts w:ascii="Arial" w:hAnsi="Arial" w:cs="Arial"/>
          <w:b/>
          <w:color w:val="007BB8"/>
          <w:sz w:val="28"/>
          <w:szCs w:val="16"/>
          <w:u w:val="single"/>
          <w:lang w:val="de-AT"/>
        </w:rPr>
      </w:pPr>
      <w:r>
        <w:rPr>
          <w:rFonts w:ascii="Arial" w:hAnsi="Arial" w:cs="Arial"/>
          <w:b/>
          <w:color w:val="007BB8"/>
          <w:sz w:val="28"/>
          <w:szCs w:val="16"/>
          <w:u w:val="single"/>
          <w:lang w:val="de-AT"/>
        </w:rPr>
        <w:t xml:space="preserve">Mit </w:t>
      </w:r>
      <w:r w:rsidR="0019613B" w:rsidRPr="000D4E4C">
        <w:rPr>
          <w:rFonts w:ascii="Arial" w:hAnsi="Arial" w:cs="Arial"/>
          <w:b/>
          <w:color w:val="007BB8"/>
          <w:sz w:val="28"/>
          <w:szCs w:val="16"/>
          <w:u w:val="single"/>
          <w:lang w:val="de-AT"/>
        </w:rPr>
        <w:t>„</w:t>
      </w:r>
      <w:proofErr w:type="spellStart"/>
      <w:r w:rsidR="00056F94" w:rsidRPr="000D4E4C">
        <w:rPr>
          <w:rFonts w:ascii="Arial" w:hAnsi="Arial" w:cs="Arial"/>
          <w:b/>
          <w:color w:val="007BB8"/>
          <w:sz w:val="28"/>
          <w:szCs w:val="16"/>
          <w:u w:val="single"/>
          <w:lang w:val="de-AT"/>
        </w:rPr>
        <w:t>Abnehmspritze</w:t>
      </w:r>
      <w:proofErr w:type="spellEnd"/>
      <w:r w:rsidR="0019613B" w:rsidRPr="000D4E4C">
        <w:rPr>
          <w:rFonts w:ascii="Arial" w:hAnsi="Arial" w:cs="Arial"/>
          <w:b/>
          <w:color w:val="007BB8"/>
          <w:sz w:val="28"/>
          <w:szCs w:val="16"/>
          <w:u w:val="single"/>
          <w:lang w:val="de-AT"/>
        </w:rPr>
        <w:t>“</w:t>
      </w:r>
      <w:r w:rsidR="00056F94" w:rsidRPr="000D4E4C">
        <w:rPr>
          <w:rFonts w:ascii="Arial" w:hAnsi="Arial" w:cs="Arial"/>
          <w:b/>
          <w:color w:val="007BB8"/>
          <w:sz w:val="28"/>
          <w:szCs w:val="16"/>
          <w:u w:val="single"/>
          <w:lang w:val="de-AT"/>
        </w:rPr>
        <w:t xml:space="preserve"> </w:t>
      </w:r>
      <w:r>
        <w:rPr>
          <w:rFonts w:ascii="Arial" w:hAnsi="Arial" w:cs="Arial"/>
          <w:b/>
          <w:color w:val="007BB8"/>
          <w:sz w:val="28"/>
          <w:szCs w:val="16"/>
          <w:u w:val="single"/>
          <w:lang w:val="de-AT"/>
        </w:rPr>
        <w:t>und „Anti-</w:t>
      </w:r>
      <w:proofErr w:type="spellStart"/>
      <w:r>
        <w:rPr>
          <w:rFonts w:ascii="Arial" w:hAnsi="Arial" w:cs="Arial"/>
          <w:b/>
          <w:color w:val="007BB8"/>
          <w:sz w:val="28"/>
          <w:szCs w:val="16"/>
          <w:u w:val="single"/>
          <w:lang w:val="de-AT"/>
        </w:rPr>
        <w:t>Schnarchpille</w:t>
      </w:r>
      <w:proofErr w:type="spellEnd"/>
      <w:r w:rsidR="0095745A">
        <w:rPr>
          <w:rFonts w:ascii="Arial" w:hAnsi="Arial" w:cs="Arial"/>
          <w:b/>
          <w:color w:val="007BB8"/>
          <w:sz w:val="28"/>
          <w:szCs w:val="16"/>
          <w:u w:val="single"/>
          <w:lang w:val="de-AT"/>
        </w:rPr>
        <w:t>“</w:t>
      </w:r>
      <w:r>
        <w:rPr>
          <w:rFonts w:ascii="Arial" w:hAnsi="Arial" w:cs="Arial"/>
          <w:b/>
          <w:color w:val="007BB8"/>
          <w:sz w:val="28"/>
          <w:szCs w:val="16"/>
          <w:u w:val="single"/>
          <w:lang w:val="de-AT"/>
        </w:rPr>
        <w:t xml:space="preserve"> gegen gesundheits</w:t>
      </w:r>
      <w:r w:rsidR="00D5570B">
        <w:rPr>
          <w:rFonts w:ascii="Arial" w:hAnsi="Arial" w:cs="Arial"/>
          <w:b/>
          <w:color w:val="007BB8"/>
          <w:sz w:val="28"/>
          <w:szCs w:val="16"/>
          <w:u w:val="single"/>
          <w:lang w:val="de-AT"/>
        </w:rPr>
        <w:t>schädliches Schnarchen</w:t>
      </w:r>
    </w:p>
    <w:p w14:paraId="4C58E8D5" w14:textId="5AA300E7" w:rsidR="00ED66A8" w:rsidRDefault="00ED66A8" w:rsidP="00CC7279">
      <w:pPr>
        <w:spacing w:after="80" w:line="312" w:lineRule="auto"/>
        <w:rPr>
          <w:rFonts w:ascii="Arial" w:hAnsi="Arial" w:cs="Arial"/>
          <w:b/>
          <w:sz w:val="22"/>
          <w:lang w:val="de-AT"/>
        </w:rPr>
      </w:pPr>
      <w:r>
        <w:rPr>
          <w:rFonts w:ascii="Arial" w:hAnsi="Arial" w:cs="Arial"/>
          <w:b/>
          <w:sz w:val="22"/>
          <w:lang w:val="de-AT"/>
        </w:rPr>
        <w:t xml:space="preserve">Rund 700.000 </w:t>
      </w:r>
      <w:r w:rsidR="00576F34">
        <w:rPr>
          <w:rFonts w:ascii="Arial" w:hAnsi="Arial" w:cs="Arial"/>
          <w:b/>
          <w:sz w:val="22"/>
          <w:lang w:val="de-AT"/>
        </w:rPr>
        <w:t>Menschen in</w:t>
      </w:r>
      <w:r>
        <w:rPr>
          <w:rFonts w:ascii="Arial" w:hAnsi="Arial" w:cs="Arial"/>
          <w:b/>
          <w:sz w:val="22"/>
          <w:lang w:val="de-AT"/>
        </w:rPr>
        <w:t xml:space="preserve"> Österreich </w:t>
      </w:r>
      <w:r w:rsidR="003005B8">
        <w:rPr>
          <w:rFonts w:ascii="Arial" w:hAnsi="Arial" w:cs="Arial"/>
          <w:b/>
          <w:sz w:val="22"/>
          <w:lang w:val="de-AT"/>
        </w:rPr>
        <w:t>leide</w:t>
      </w:r>
      <w:r>
        <w:rPr>
          <w:rFonts w:ascii="Arial" w:hAnsi="Arial" w:cs="Arial"/>
          <w:b/>
          <w:sz w:val="22"/>
          <w:lang w:val="de-AT"/>
        </w:rPr>
        <w:t>n</w:t>
      </w:r>
      <w:r w:rsidR="003005B8">
        <w:rPr>
          <w:rFonts w:ascii="Arial" w:hAnsi="Arial" w:cs="Arial"/>
          <w:b/>
          <w:sz w:val="22"/>
          <w:lang w:val="de-AT"/>
        </w:rPr>
        <w:t xml:space="preserve"> unter Atemaussetzern während des Schlafes</w:t>
      </w:r>
      <w:r>
        <w:rPr>
          <w:rFonts w:ascii="Arial" w:hAnsi="Arial" w:cs="Arial"/>
          <w:b/>
          <w:sz w:val="22"/>
          <w:lang w:val="de-AT"/>
        </w:rPr>
        <w:t xml:space="preserve">, der sogenannten </w:t>
      </w:r>
      <w:r w:rsidRPr="00CC7279">
        <w:rPr>
          <w:rFonts w:ascii="Arial" w:hAnsi="Arial" w:cs="Arial"/>
          <w:b/>
          <w:sz w:val="22"/>
          <w:lang w:val="de-AT"/>
        </w:rPr>
        <w:t>obstruktiven Schlafapnoe (OSA)</w:t>
      </w:r>
      <w:r w:rsidR="003005B8">
        <w:rPr>
          <w:rFonts w:ascii="Arial" w:hAnsi="Arial" w:cs="Arial"/>
          <w:b/>
          <w:sz w:val="22"/>
          <w:lang w:val="de-AT"/>
        </w:rPr>
        <w:t>.</w:t>
      </w:r>
      <w:r>
        <w:rPr>
          <w:rFonts w:ascii="Arial" w:hAnsi="Arial" w:cs="Arial"/>
          <w:b/>
          <w:sz w:val="22"/>
          <w:lang w:val="de-AT"/>
        </w:rPr>
        <w:t xml:space="preserve"> </w:t>
      </w:r>
      <w:r w:rsidR="00CC3390">
        <w:rPr>
          <w:rFonts w:ascii="Arial" w:hAnsi="Arial" w:cs="Arial"/>
          <w:b/>
          <w:sz w:val="22"/>
          <w:lang w:val="de-AT"/>
        </w:rPr>
        <w:t>Hauptu</w:t>
      </w:r>
      <w:r w:rsidR="00576F34">
        <w:rPr>
          <w:rFonts w:ascii="Arial" w:hAnsi="Arial" w:cs="Arial"/>
          <w:b/>
          <w:sz w:val="22"/>
          <w:lang w:val="de-AT"/>
        </w:rPr>
        <w:t xml:space="preserve">rsache für OSA sind Übergewicht und </w:t>
      </w:r>
      <w:r w:rsidR="009E4194">
        <w:rPr>
          <w:rFonts w:ascii="Arial" w:hAnsi="Arial" w:cs="Arial"/>
          <w:b/>
          <w:sz w:val="22"/>
          <w:lang w:val="de-AT"/>
        </w:rPr>
        <w:t xml:space="preserve">ein </w:t>
      </w:r>
      <w:r w:rsidR="00576F34">
        <w:rPr>
          <w:rFonts w:ascii="Arial" w:hAnsi="Arial" w:cs="Arial"/>
          <w:b/>
          <w:sz w:val="22"/>
          <w:lang w:val="de-AT"/>
        </w:rPr>
        <w:t xml:space="preserve">Erschlaffen der </w:t>
      </w:r>
      <w:r w:rsidR="00576F34" w:rsidRPr="005D2C49">
        <w:rPr>
          <w:rFonts w:ascii="Arial" w:hAnsi="Arial" w:cs="Arial"/>
          <w:b/>
          <w:sz w:val="22"/>
          <w:lang w:val="de-AT"/>
        </w:rPr>
        <w:t>Zungen- und Rachenmuskulatur</w:t>
      </w:r>
      <w:r w:rsidR="00576F34">
        <w:rPr>
          <w:rFonts w:ascii="Arial" w:hAnsi="Arial" w:cs="Arial"/>
          <w:b/>
          <w:sz w:val="22"/>
          <w:lang w:val="de-AT"/>
        </w:rPr>
        <w:t xml:space="preserve">, wodurch die Atmung während des Schlafes massiv behindert </w:t>
      </w:r>
      <w:r w:rsidR="005528E7">
        <w:rPr>
          <w:rFonts w:ascii="Arial" w:hAnsi="Arial" w:cs="Arial"/>
          <w:b/>
          <w:sz w:val="22"/>
          <w:lang w:val="de-AT"/>
        </w:rPr>
        <w:t>wir</w:t>
      </w:r>
      <w:r w:rsidR="005500D5">
        <w:rPr>
          <w:rFonts w:ascii="Arial" w:hAnsi="Arial" w:cs="Arial"/>
          <w:b/>
          <w:sz w:val="22"/>
          <w:lang w:val="de-AT"/>
        </w:rPr>
        <w:t>d</w:t>
      </w:r>
      <w:r w:rsidR="005528E7">
        <w:rPr>
          <w:rFonts w:ascii="Arial" w:hAnsi="Arial" w:cs="Arial"/>
          <w:b/>
          <w:sz w:val="22"/>
          <w:lang w:val="de-AT"/>
        </w:rPr>
        <w:t xml:space="preserve">. Dies führt zu </w:t>
      </w:r>
      <w:r w:rsidR="00576F34">
        <w:rPr>
          <w:rFonts w:ascii="Arial" w:hAnsi="Arial" w:cs="Arial"/>
          <w:b/>
          <w:sz w:val="22"/>
          <w:lang w:val="de-AT"/>
        </w:rPr>
        <w:t xml:space="preserve">Atemaussetzern, </w:t>
      </w:r>
      <w:r w:rsidR="005528E7">
        <w:rPr>
          <w:rFonts w:ascii="Arial" w:hAnsi="Arial" w:cs="Arial"/>
          <w:b/>
          <w:sz w:val="22"/>
          <w:lang w:val="de-AT"/>
        </w:rPr>
        <w:t xml:space="preserve">die </w:t>
      </w:r>
      <w:r w:rsidR="00576F34">
        <w:rPr>
          <w:rFonts w:ascii="Arial" w:hAnsi="Arial" w:cs="Arial"/>
          <w:b/>
          <w:sz w:val="22"/>
          <w:lang w:val="de-AT"/>
        </w:rPr>
        <w:t xml:space="preserve">eine Sauerstoffunterversorgung verursachen, und zu lautem Schnarchen. </w:t>
      </w:r>
      <w:r w:rsidR="005500D5">
        <w:rPr>
          <w:rFonts w:ascii="Arial" w:hAnsi="Arial" w:cs="Arial"/>
          <w:b/>
          <w:sz w:val="22"/>
          <w:lang w:val="de-AT"/>
        </w:rPr>
        <w:t xml:space="preserve">Tagesmüdigkeit, erhöhter Blutdruck und Herz-Kreislauferkrankungen </w:t>
      </w:r>
      <w:r w:rsidR="00137C3F">
        <w:rPr>
          <w:rFonts w:ascii="Arial" w:hAnsi="Arial" w:cs="Arial"/>
          <w:b/>
          <w:sz w:val="22"/>
          <w:lang w:val="de-AT"/>
        </w:rPr>
        <w:t xml:space="preserve">können </w:t>
      </w:r>
      <w:r w:rsidR="005500D5">
        <w:rPr>
          <w:rFonts w:ascii="Arial" w:hAnsi="Arial" w:cs="Arial"/>
          <w:b/>
          <w:sz w:val="22"/>
          <w:lang w:val="de-AT"/>
        </w:rPr>
        <w:t>die gefährlichen Folgen</w:t>
      </w:r>
      <w:r w:rsidR="00137C3F">
        <w:rPr>
          <w:rFonts w:ascii="Arial" w:hAnsi="Arial" w:cs="Arial"/>
          <w:b/>
          <w:sz w:val="22"/>
          <w:lang w:val="de-AT"/>
        </w:rPr>
        <w:t xml:space="preserve"> sein.</w:t>
      </w:r>
    </w:p>
    <w:p w14:paraId="2DA82E16" w14:textId="4DB2C3AF" w:rsidR="005500D5" w:rsidRDefault="00ED66A8" w:rsidP="00CC7279">
      <w:pPr>
        <w:spacing w:after="80" w:line="312" w:lineRule="auto"/>
        <w:rPr>
          <w:rFonts w:ascii="Arial" w:hAnsi="Arial" w:cs="Arial"/>
          <w:b/>
          <w:sz w:val="22"/>
          <w:lang w:val="de-AT"/>
        </w:rPr>
      </w:pPr>
      <w:r>
        <w:rPr>
          <w:rFonts w:ascii="Arial" w:hAnsi="Arial" w:cs="Arial"/>
          <w:b/>
          <w:sz w:val="22"/>
          <w:lang w:val="de-AT"/>
        </w:rPr>
        <w:t>Bisher kam</w:t>
      </w:r>
      <w:r w:rsidR="005D2C49">
        <w:rPr>
          <w:rFonts w:ascii="Arial" w:hAnsi="Arial" w:cs="Arial"/>
          <w:b/>
          <w:sz w:val="22"/>
          <w:lang w:val="de-AT"/>
        </w:rPr>
        <w:t xml:space="preserve"> </w:t>
      </w:r>
      <w:r w:rsidR="00985093">
        <w:rPr>
          <w:rFonts w:ascii="Arial" w:hAnsi="Arial" w:cs="Arial"/>
          <w:b/>
          <w:sz w:val="22"/>
          <w:lang w:val="de-AT"/>
        </w:rPr>
        <w:t xml:space="preserve">zur </w:t>
      </w:r>
      <w:r w:rsidR="005D2C49">
        <w:rPr>
          <w:rFonts w:ascii="Arial" w:hAnsi="Arial" w:cs="Arial"/>
          <w:b/>
          <w:sz w:val="22"/>
          <w:lang w:val="de-AT"/>
        </w:rPr>
        <w:t xml:space="preserve">Behandlung </w:t>
      </w:r>
      <w:r w:rsidR="00E07387">
        <w:rPr>
          <w:rFonts w:ascii="Arial" w:hAnsi="Arial" w:cs="Arial"/>
          <w:b/>
          <w:sz w:val="22"/>
          <w:lang w:val="de-AT"/>
        </w:rPr>
        <w:t xml:space="preserve">hauptsächlich </w:t>
      </w:r>
      <w:r w:rsidR="005D2C49">
        <w:rPr>
          <w:rFonts w:ascii="Arial" w:hAnsi="Arial" w:cs="Arial"/>
          <w:b/>
          <w:sz w:val="22"/>
          <w:lang w:val="de-AT"/>
        </w:rPr>
        <w:t xml:space="preserve">die </w:t>
      </w:r>
      <w:r w:rsidR="005D2C49" w:rsidRPr="00CC7279">
        <w:rPr>
          <w:rFonts w:ascii="Arial" w:hAnsi="Arial" w:cs="Arial"/>
          <w:b/>
          <w:sz w:val="22"/>
          <w:lang w:val="de-AT"/>
        </w:rPr>
        <w:t xml:space="preserve">CPAP-Therapie </w:t>
      </w:r>
      <w:r w:rsidR="004039B0">
        <w:rPr>
          <w:rFonts w:ascii="Arial" w:hAnsi="Arial" w:cs="Arial"/>
          <w:b/>
          <w:sz w:val="22"/>
          <w:lang w:val="de-AT"/>
        </w:rPr>
        <w:t>zur Anwendung</w:t>
      </w:r>
      <w:r w:rsidR="005D2C49">
        <w:rPr>
          <w:rFonts w:ascii="Arial" w:hAnsi="Arial" w:cs="Arial"/>
          <w:b/>
          <w:sz w:val="22"/>
          <w:lang w:val="de-AT"/>
        </w:rPr>
        <w:t xml:space="preserve">, </w:t>
      </w:r>
      <w:r w:rsidR="008B100D">
        <w:rPr>
          <w:rFonts w:ascii="Arial" w:hAnsi="Arial" w:cs="Arial"/>
          <w:b/>
          <w:sz w:val="22"/>
          <w:lang w:val="de-AT"/>
        </w:rPr>
        <w:t>bei der mittels</w:t>
      </w:r>
      <w:r w:rsidR="009158AC">
        <w:rPr>
          <w:rFonts w:ascii="Arial" w:hAnsi="Arial" w:cs="Arial"/>
          <w:b/>
          <w:sz w:val="22"/>
          <w:lang w:val="de-AT"/>
        </w:rPr>
        <w:t xml:space="preserve"> einer</w:t>
      </w:r>
      <w:r w:rsidR="008B100D">
        <w:rPr>
          <w:rFonts w:ascii="Arial" w:hAnsi="Arial" w:cs="Arial"/>
          <w:b/>
          <w:sz w:val="22"/>
          <w:lang w:val="de-AT"/>
        </w:rPr>
        <w:t xml:space="preserve"> „Überdruck-Schlafmaske“ während des Schlafens Luft </w:t>
      </w:r>
      <w:r w:rsidR="00894865">
        <w:rPr>
          <w:rFonts w:ascii="Arial" w:hAnsi="Arial" w:cs="Arial"/>
          <w:b/>
          <w:sz w:val="22"/>
          <w:lang w:val="de-AT"/>
        </w:rPr>
        <w:t xml:space="preserve">in die </w:t>
      </w:r>
      <w:r w:rsidR="00371E54">
        <w:rPr>
          <w:rFonts w:ascii="Arial" w:hAnsi="Arial" w:cs="Arial"/>
          <w:b/>
          <w:sz w:val="22"/>
          <w:lang w:val="de-AT"/>
        </w:rPr>
        <w:t xml:space="preserve">Atemwege </w:t>
      </w:r>
      <w:r w:rsidR="008B100D" w:rsidRPr="00B21098">
        <w:rPr>
          <w:rFonts w:ascii="Arial" w:hAnsi="Arial" w:cs="Arial"/>
          <w:b/>
          <w:sz w:val="22"/>
          <w:lang w:val="de-AT"/>
        </w:rPr>
        <w:t>eingeblasen wird</w:t>
      </w:r>
      <w:r w:rsidR="007255B0" w:rsidRPr="00B21098">
        <w:rPr>
          <w:rFonts w:ascii="Arial" w:hAnsi="Arial" w:cs="Arial"/>
          <w:b/>
          <w:sz w:val="22"/>
          <w:lang w:val="de-AT"/>
        </w:rPr>
        <w:t xml:space="preserve">, um </w:t>
      </w:r>
      <w:r w:rsidR="002C0FA7" w:rsidRPr="00B21098">
        <w:rPr>
          <w:rFonts w:ascii="Arial" w:hAnsi="Arial" w:cs="Arial"/>
          <w:b/>
          <w:sz w:val="22"/>
          <w:lang w:val="de-AT"/>
        </w:rPr>
        <w:t xml:space="preserve">sie </w:t>
      </w:r>
      <w:r w:rsidR="007255B0" w:rsidRPr="00B21098">
        <w:rPr>
          <w:rFonts w:ascii="Arial" w:hAnsi="Arial" w:cs="Arial"/>
          <w:b/>
          <w:sz w:val="22"/>
          <w:lang w:val="de-AT"/>
        </w:rPr>
        <w:t>offen zu halten</w:t>
      </w:r>
      <w:r w:rsidR="00894865" w:rsidRPr="00B21098">
        <w:rPr>
          <w:rFonts w:ascii="Arial" w:hAnsi="Arial" w:cs="Arial"/>
          <w:b/>
          <w:sz w:val="22"/>
          <w:lang w:val="de-AT"/>
        </w:rPr>
        <w:t>. Viele Menschen empfinden das Tra</w:t>
      </w:r>
      <w:r w:rsidR="00C46944" w:rsidRPr="00B21098">
        <w:rPr>
          <w:rFonts w:ascii="Arial" w:hAnsi="Arial" w:cs="Arial"/>
          <w:b/>
          <w:sz w:val="22"/>
          <w:lang w:val="de-AT"/>
        </w:rPr>
        <w:t>g</w:t>
      </w:r>
      <w:r w:rsidR="00894865" w:rsidRPr="00B21098">
        <w:rPr>
          <w:rFonts w:ascii="Arial" w:hAnsi="Arial" w:cs="Arial"/>
          <w:b/>
          <w:sz w:val="22"/>
          <w:lang w:val="de-AT"/>
        </w:rPr>
        <w:t>en der Maske jedoch als unangenehm und nutzen sie</w:t>
      </w:r>
      <w:r w:rsidR="00C46944" w:rsidRPr="00B21098">
        <w:rPr>
          <w:rFonts w:ascii="Arial" w:hAnsi="Arial" w:cs="Arial"/>
          <w:b/>
          <w:sz w:val="22"/>
          <w:lang w:val="de-AT"/>
        </w:rPr>
        <w:t xml:space="preserve"> daher</w:t>
      </w:r>
      <w:r w:rsidR="00894865" w:rsidRPr="00B21098">
        <w:rPr>
          <w:rFonts w:ascii="Arial" w:hAnsi="Arial" w:cs="Arial"/>
          <w:b/>
          <w:sz w:val="22"/>
          <w:lang w:val="de-AT"/>
        </w:rPr>
        <w:t xml:space="preserve"> </w:t>
      </w:r>
      <w:r w:rsidR="002C0FA7" w:rsidRPr="00B21098">
        <w:rPr>
          <w:rFonts w:ascii="Arial" w:hAnsi="Arial" w:cs="Arial"/>
          <w:b/>
          <w:sz w:val="22"/>
          <w:lang w:val="de-AT"/>
        </w:rPr>
        <w:t xml:space="preserve">zu wenig oder </w:t>
      </w:r>
      <w:r w:rsidR="00D75887" w:rsidRPr="00B21098">
        <w:rPr>
          <w:rFonts w:ascii="Arial" w:hAnsi="Arial" w:cs="Arial"/>
          <w:b/>
          <w:sz w:val="22"/>
          <w:lang w:val="de-AT"/>
        </w:rPr>
        <w:t xml:space="preserve">gar </w:t>
      </w:r>
      <w:r w:rsidR="00894865" w:rsidRPr="00B21098">
        <w:rPr>
          <w:rFonts w:ascii="Arial" w:hAnsi="Arial" w:cs="Arial"/>
          <w:b/>
          <w:sz w:val="22"/>
          <w:lang w:val="de-AT"/>
        </w:rPr>
        <w:t>nicht. Nun gibt es zwei völlig neue Therapieansätze im Kampf gegen die obstruktive Schlafapnoe</w:t>
      </w:r>
      <w:r w:rsidR="00D75887" w:rsidRPr="00B21098">
        <w:rPr>
          <w:rFonts w:ascii="Arial" w:hAnsi="Arial" w:cs="Arial"/>
          <w:b/>
          <w:sz w:val="22"/>
          <w:lang w:val="de-AT"/>
        </w:rPr>
        <w:t>:</w:t>
      </w:r>
      <w:r w:rsidR="00894865" w:rsidRPr="00B21098">
        <w:rPr>
          <w:rFonts w:ascii="Arial" w:hAnsi="Arial" w:cs="Arial"/>
          <w:b/>
          <w:sz w:val="22"/>
          <w:lang w:val="de-AT"/>
        </w:rPr>
        <w:t xml:space="preserve"> die „</w:t>
      </w:r>
      <w:proofErr w:type="spellStart"/>
      <w:r w:rsidR="00894865" w:rsidRPr="00B21098">
        <w:rPr>
          <w:rFonts w:ascii="Arial" w:hAnsi="Arial" w:cs="Arial"/>
          <w:b/>
          <w:sz w:val="22"/>
          <w:lang w:val="de-AT"/>
        </w:rPr>
        <w:t>Abnehmspritze</w:t>
      </w:r>
      <w:proofErr w:type="spellEnd"/>
      <w:r w:rsidR="00894865" w:rsidRPr="00B21098">
        <w:rPr>
          <w:rFonts w:ascii="Arial" w:hAnsi="Arial" w:cs="Arial"/>
          <w:b/>
          <w:sz w:val="22"/>
          <w:lang w:val="de-AT"/>
        </w:rPr>
        <w:t xml:space="preserve">“ und </w:t>
      </w:r>
      <w:r w:rsidR="007255B0" w:rsidRPr="00B21098">
        <w:rPr>
          <w:rFonts w:ascii="Arial" w:hAnsi="Arial" w:cs="Arial"/>
          <w:b/>
          <w:sz w:val="22"/>
          <w:lang w:val="de-AT"/>
        </w:rPr>
        <w:t xml:space="preserve">die </w:t>
      </w:r>
      <w:r w:rsidR="00894865" w:rsidRPr="00B21098">
        <w:rPr>
          <w:rFonts w:ascii="Arial" w:hAnsi="Arial" w:cs="Arial"/>
          <w:b/>
          <w:sz w:val="22"/>
          <w:lang w:val="de-AT"/>
        </w:rPr>
        <w:t>„Anti-Schnarch-Pille“</w:t>
      </w:r>
      <w:r w:rsidR="00DA0E18" w:rsidRPr="00B21098">
        <w:rPr>
          <w:rFonts w:ascii="Arial" w:hAnsi="Arial" w:cs="Arial"/>
          <w:b/>
          <w:sz w:val="22"/>
          <w:lang w:val="de-AT"/>
        </w:rPr>
        <w:t xml:space="preserve">, die </w:t>
      </w:r>
      <w:r w:rsidR="0033664E" w:rsidRPr="00B21098">
        <w:rPr>
          <w:rFonts w:ascii="Arial" w:hAnsi="Arial" w:cs="Arial"/>
          <w:b/>
          <w:sz w:val="22"/>
          <w:lang w:val="de-AT"/>
        </w:rPr>
        <w:t xml:space="preserve">beide </w:t>
      </w:r>
      <w:r w:rsidR="00DA0E18" w:rsidRPr="00B21098">
        <w:rPr>
          <w:rFonts w:ascii="Arial" w:hAnsi="Arial" w:cs="Arial"/>
          <w:b/>
          <w:sz w:val="22"/>
          <w:lang w:val="de-AT"/>
        </w:rPr>
        <w:t>das Schnarchen ursächlich</w:t>
      </w:r>
      <w:r w:rsidR="00A35DBF" w:rsidRPr="00B21098">
        <w:rPr>
          <w:rFonts w:ascii="Arial" w:hAnsi="Arial" w:cs="Arial"/>
          <w:b/>
          <w:sz w:val="22"/>
          <w:lang w:val="de-AT"/>
        </w:rPr>
        <w:t xml:space="preserve"> bekämpfen</w:t>
      </w:r>
      <w:r w:rsidR="00DA0E18" w:rsidRPr="00B21098">
        <w:rPr>
          <w:rFonts w:ascii="Arial" w:hAnsi="Arial" w:cs="Arial"/>
          <w:b/>
          <w:sz w:val="22"/>
          <w:lang w:val="de-AT"/>
        </w:rPr>
        <w:t>.</w:t>
      </w:r>
      <w:r w:rsidR="003005B8" w:rsidRPr="00B21098">
        <w:rPr>
          <w:rFonts w:ascii="Arial" w:hAnsi="Arial" w:cs="Arial"/>
          <w:b/>
          <w:sz w:val="22"/>
          <w:lang w:val="de-AT"/>
        </w:rPr>
        <w:t xml:space="preserve"> </w:t>
      </w:r>
      <w:r w:rsidR="00E71240" w:rsidRPr="00B21098">
        <w:rPr>
          <w:rFonts w:ascii="Arial" w:hAnsi="Arial" w:cs="Arial"/>
          <w:b/>
          <w:sz w:val="22"/>
          <w:lang w:val="de-AT"/>
        </w:rPr>
        <w:t>Rückt</w:t>
      </w:r>
      <w:r w:rsidR="00894865" w:rsidRPr="00B21098">
        <w:rPr>
          <w:rFonts w:ascii="Arial" w:hAnsi="Arial" w:cs="Arial"/>
          <w:b/>
          <w:sz w:val="22"/>
          <w:lang w:val="de-AT"/>
        </w:rPr>
        <w:t xml:space="preserve"> damit</w:t>
      </w:r>
      <w:r w:rsidR="00E71240" w:rsidRPr="00B21098">
        <w:rPr>
          <w:rFonts w:ascii="Arial" w:hAnsi="Arial" w:cs="Arial"/>
          <w:b/>
          <w:sz w:val="22"/>
          <w:lang w:val="de-AT"/>
        </w:rPr>
        <w:t xml:space="preserve"> e</w:t>
      </w:r>
      <w:r w:rsidR="00CC7279" w:rsidRPr="00B21098">
        <w:rPr>
          <w:rFonts w:ascii="Arial" w:hAnsi="Arial" w:cs="Arial"/>
          <w:b/>
          <w:sz w:val="22"/>
          <w:lang w:val="de-AT"/>
        </w:rPr>
        <w:t>in Paradigmenwechsel bei der Behandlung der obstruktiven Schlafapnoe in Sichtweite</w:t>
      </w:r>
      <w:r w:rsidR="00E71240">
        <w:rPr>
          <w:rFonts w:ascii="Arial" w:hAnsi="Arial" w:cs="Arial"/>
          <w:b/>
          <w:sz w:val="22"/>
          <w:lang w:val="de-AT"/>
        </w:rPr>
        <w:t>?</w:t>
      </w:r>
      <w:r w:rsidR="00CC7279" w:rsidRPr="00CC7279">
        <w:rPr>
          <w:rFonts w:ascii="Arial" w:hAnsi="Arial" w:cs="Arial"/>
          <w:b/>
          <w:sz w:val="22"/>
          <w:lang w:val="de-AT"/>
        </w:rPr>
        <w:t xml:space="preserve"> </w:t>
      </w:r>
      <w:r w:rsidR="00DA0E18">
        <w:rPr>
          <w:rFonts w:ascii="Arial" w:hAnsi="Arial" w:cs="Arial"/>
          <w:b/>
          <w:sz w:val="22"/>
          <w:lang w:val="de-AT"/>
        </w:rPr>
        <w:t>Diese Frage stand im Fokus</w:t>
      </w:r>
      <w:r w:rsidR="00CC7279" w:rsidRPr="00CC7279">
        <w:rPr>
          <w:rFonts w:ascii="Arial" w:hAnsi="Arial" w:cs="Arial"/>
          <w:b/>
          <w:sz w:val="22"/>
          <w:lang w:val="de-AT"/>
        </w:rPr>
        <w:t xml:space="preserve"> einer wissenschaftlichen Sitzung bei</w:t>
      </w:r>
      <w:r w:rsidR="00C8418F">
        <w:rPr>
          <w:rFonts w:ascii="Arial" w:hAnsi="Arial" w:cs="Arial"/>
          <w:b/>
          <w:sz w:val="22"/>
          <w:lang w:val="de-AT"/>
        </w:rPr>
        <w:t xml:space="preserve"> der Jahrestagung </w:t>
      </w:r>
      <w:r w:rsidR="0054405F">
        <w:rPr>
          <w:rFonts w:ascii="Arial" w:hAnsi="Arial" w:cs="Arial"/>
          <w:b/>
          <w:sz w:val="22"/>
          <w:lang w:val="de-AT"/>
        </w:rPr>
        <w:t xml:space="preserve">der </w:t>
      </w:r>
      <w:r w:rsidR="006B57CD">
        <w:rPr>
          <w:rFonts w:ascii="Arial" w:hAnsi="Arial" w:cs="Arial"/>
          <w:b/>
          <w:sz w:val="22"/>
          <w:lang w:val="de-AT"/>
        </w:rPr>
        <w:t xml:space="preserve">Österreichischen </w:t>
      </w:r>
      <w:r w:rsidR="0054405F">
        <w:rPr>
          <w:rFonts w:ascii="Arial" w:hAnsi="Arial" w:cs="Arial"/>
          <w:b/>
          <w:sz w:val="22"/>
          <w:lang w:val="de-AT"/>
        </w:rPr>
        <w:t>Gesellschaft für Pneumologie (</w:t>
      </w:r>
      <w:r w:rsidR="0054405F" w:rsidRPr="00CC7279">
        <w:rPr>
          <w:rFonts w:ascii="Arial" w:hAnsi="Arial" w:cs="Arial"/>
          <w:b/>
          <w:sz w:val="22"/>
          <w:lang w:val="de-AT"/>
        </w:rPr>
        <w:t>ÖGP</w:t>
      </w:r>
      <w:r w:rsidR="0054405F">
        <w:rPr>
          <w:rFonts w:ascii="Arial" w:hAnsi="Arial" w:cs="Arial"/>
          <w:b/>
          <w:sz w:val="22"/>
          <w:lang w:val="de-AT"/>
        </w:rPr>
        <w:t>)</w:t>
      </w:r>
      <w:r w:rsidR="00FE25DC">
        <w:rPr>
          <w:rFonts w:ascii="Arial" w:hAnsi="Arial" w:cs="Arial"/>
          <w:b/>
          <w:sz w:val="22"/>
          <w:lang w:val="de-AT"/>
        </w:rPr>
        <w:t>,</w:t>
      </w:r>
      <w:r w:rsidR="0054405F">
        <w:rPr>
          <w:rFonts w:ascii="Arial" w:hAnsi="Arial" w:cs="Arial"/>
          <w:b/>
          <w:sz w:val="22"/>
          <w:lang w:val="de-AT"/>
        </w:rPr>
        <w:t xml:space="preserve"> </w:t>
      </w:r>
      <w:r w:rsidR="006B57CD">
        <w:rPr>
          <w:rFonts w:ascii="Arial" w:hAnsi="Arial" w:cs="Arial"/>
          <w:b/>
          <w:sz w:val="22"/>
          <w:lang w:val="de-AT"/>
        </w:rPr>
        <w:t xml:space="preserve">die zurzeit </w:t>
      </w:r>
      <w:r w:rsidR="00FE25DC">
        <w:rPr>
          <w:rFonts w:ascii="Arial" w:hAnsi="Arial" w:cs="Arial"/>
          <w:b/>
          <w:sz w:val="22"/>
          <w:lang w:val="de-AT"/>
        </w:rPr>
        <w:t>in Linz</w:t>
      </w:r>
      <w:r w:rsidR="006B57CD">
        <w:rPr>
          <w:rFonts w:ascii="Arial" w:hAnsi="Arial" w:cs="Arial"/>
          <w:b/>
          <w:sz w:val="22"/>
          <w:lang w:val="de-AT"/>
        </w:rPr>
        <w:t xml:space="preserve"> stattfindet (</w:t>
      </w:r>
      <w:r w:rsidR="006B57CD" w:rsidRPr="00CC7279">
        <w:rPr>
          <w:rFonts w:ascii="Arial" w:hAnsi="Arial" w:cs="Arial"/>
          <w:b/>
          <w:sz w:val="22"/>
          <w:lang w:val="de-AT"/>
        </w:rPr>
        <w:t>16.</w:t>
      </w:r>
      <w:r w:rsidR="006B57CD">
        <w:rPr>
          <w:rFonts w:ascii="Arial" w:hAnsi="Arial" w:cs="Arial"/>
          <w:b/>
          <w:sz w:val="22"/>
          <w:lang w:val="de-AT"/>
        </w:rPr>
        <w:t xml:space="preserve"> bis </w:t>
      </w:r>
      <w:r w:rsidR="006B57CD" w:rsidRPr="00CC7279">
        <w:rPr>
          <w:rFonts w:ascii="Arial" w:hAnsi="Arial" w:cs="Arial"/>
          <w:b/>
          <w:sz w:val="22"/>
          <w:lang w:val="de-AT"/>
        </w:rPr>
        <w:t>18. Oktober</w:t>
      </w:r>
      <w:r w:rsidR="006B57CD">
        <w:rPr>
          <w:rFonts w:ascii="Arial" w:hAnsi="Arial" w:cs="Arial"/>
          <w:b/>
          <w:sz w:val="22"/>
          <w:lang w:val="de-AT"/>
        </w:rPr>
        <w:t>)</w:t>
      </w:r>
      <w:r w:rsidR="005500D5">
        <w:rPr>
          <w:rFonts w:ascii="Arial" w:hAnsi="Arial" w:cs="Arial"/>
          <w:b/>
          <w:sz w:val="22"/>
          <w:lang w:val="de-AT"/>
        </w:rPr>
        <w:t>.</w:t>
      </w:r>
    </w:p>
    <w:p w14:paraId="3A6728F6" w14:textId="3B9AF0CC" w:rsidR="00B55B6B" w:rsidRDefault="00DA0E18" w:rsidP="00CC7279">
      <w:pPr>
        <w:spacing w:after="80" w:line="312" w:lineRule="auto"/>
        <w:rPr>
          <w:rFonts w:ascii="Arial" w:hAnsi="Arial" w:cs="Arial"/>
          <w:b/>
          <w:sz w:val="22"/>
          <w:lang w:val="de-AT"/>
        </w:rPr>
      </w:pPr>
      <w:r>
        <w:rPr>
          <w:rFonts w:ascii="Arial" w:hAnsi="Arial" w:cs="Arial"/>
          <w:b/>
          <w:sz w:val="22"/>
          <w:lang w:val="de-AT"/>
        </w:rPr>
        <w:t xml:space="preserve">Das Ergebnis: </w:t>
      </w:r>
      <w:r w:rsidR="00CA1B44">
        <w:rPr>
          <w:rFonts w:ascii="Arial" w:hAnsi="Arial" w:cs="Arial"/>
          <w:b/>
          <w:sz w:val="22"/>
          <w:lang w:val="de-AT"/>
        </w:rPr>
        <w:t>D</w:t>
      </w:r>
      <w:r w:rsidR="007603B7">
        <w:rPr>
          <w:rFonts w:ascii="Arial" w:hAnsi="Arial" w:cs="Arial"/>
          <w:b/>
          <w:sz w:val="22"/>
          <w:lang w:val="de-AT"/>
        </w:rPr>
        <w:t xml:space="preserve">ie Lungen-Expert*innen sehen </w:t>
      </w:r>
      <w:r w:rsidR="00D4350A">
        <w:rPr>
          <w:rFonts w:ascii="Arial" w:hAnsi="Arial" w:cs="Arial"/>
          <w:b/>
          <w:sz w:val="22"/>
          <w:lang w:val="de-AT"/>
        </w:rPr>
        <w:t xml:space="preserve">mit </w:t>
      </w:r>
      <w:r w:rsidR="00044545">
        <w:rPr>
          <w:rFonts w:ascii="Arial" w:hAnsi="Arial" w:cs="Arial"/>
          <w:b/>
          <w:sz w:val="22"/>
          <w:lang w:val="de-AT"/>
        </w:rPr>
        <w:t xml:space="preserve">diesen innovativen </w:t>
      </w:r>
      <w:r w:rsidR="007603B7">
        <w:rPr>
          <w:rFonts w:ascii="Arial" w:hAnsi="Arial" w:cs="Arial"/>
          <w:b/>
          <w:sz w:val="22"/>
          <w:lang w:val="de-AT"/>
        </w:rPr>
        <w:t>Behandlungsoptionen eine</w:t>
      </w:r>
      <w:r w:rsidR="005528E7">
        <w:rPr>
          <w:rFonts w:ascii="Arial" w:hAnsi="Arial" w:cs="Arial"/>
          <w:b/>
          <w:sz w:val="22"/>
          <w:lang w:val="de-AT"/>
        </w:rPr>
        <w:t xml:space="preserve"> </w:t>
      </w:r>
      <w:r w:rsidR="00DA356E">
        <w:rPr>
          <w:rFonts w:ascii="Arial" w:hAnsi="Arial" w:cs="Arial"/>
          <w:b/>
          <w:sz w:val="22"/>
          <w:lang w:val="de-AT"/>
        </w:rPr>
        <w:t xml:space="preserve">neue Ära der personalisierten Schlafmedizin </w:t>
      </w:r>
      <w:r w:rsidR="00A5376F">
        <w:rPr>
          <w:rFonts w:ascii="Arial" w:hAnsi="Arial" w:cs="Arial"/>
          <w:b/>
          <w:sz w:val="22"/>
          <w:lang w:val="de-AT"/>
        </w:rPr>
        <w:t>angebrochen</w:t>
      </w:r>
      <w:r w:rsidR="00D4350A">
        <w:rPr>
          <w:rFonts w:ascii="Arial" w:hAnsi="Arial" w:cs="Arial"/>
          <w:b/>
          <w:sz w:val="22"/>
          <w:lang w:val="de-AT"/>
        </w:rPr>
        <w:t>.</w:t>
      </w:r>
      <w:r w:rsidR="00872B24">
        <w:rPr>
          <w:rFonts w:ascii="Arial" w:hAnsi="Arial" w:cs="Arial"/>
          <w:b/>
          <w:sz w:val="22"/>
          <w:lang w:val="de-AT"/>
        </w:rPr>
        <w:t xml:space="preserve"> </w:t>
      </w:r>
      <w:r w:rsidR="005A6483">
        <w:rPr>
          <w:rFonts w:ascii="Arial" w:hAnsi="Arial" w:cs="Arial"/>
          <w:b/>
          <w:sz w:val="22"/>
          <w:lang w:val="de-AT"/>
        </w:rPr>
        <w:t xml:space="preserve">Denn </w:t>
      </w:r>
      <w:r w:rsidR="00D75887">
        <w:rPr>
          <w:rFonts w:ascii="Arial" w:hAnsi="Arial" w:cs="Arial"/>
          <w:b/>
          <w:sz w:val="22"/>
          <w:lang w:val="de-AT"/>
        </w:rPr>
        <w:t xml:space="preserve">sowohl </w:t>
      </w:r>
      <w:proofErr w:type="spellStart"/>
      <w:r w:rsidR="00D75887" w:rsidRPr="00CC7279">
        <w:rPr>
          <w:rFonts w:ascii="Arial" w:hAnsi="Arial" w:cs="Arial"/>
          <w:b/>
          <w:sz w:val="22"/>
          <w:lang w:val="de-AT"/>
        </w:rPr>
        <w:t>Abnehmspritze</w:t>
      </w:r>
      <w:proofErr w:type="spellEnd"/>
      <w:r w:rsidR="00D75887">
        <w:rPr>
          <w:rFonts w:ascii="Arial" w:hAnsi="Arial" w:cs="Arial"/>
          <w:b/>
          <w:sz w:val="22"/>
          <w:lang w:val="de-AT"/>
        </w:rPr>
        <w:t xml:space="preserve"> als auch Anti-Schnarch-Pille </w:t>
      </w:r>
      <w:r w:rsidR="005A6483">
        <w:rPr>
          <w:rFonts w:ascii="Arial" w:hAnsi="Arial" w:cs="Arial"/>
          <w:b/>
          <w:sz w:val="22"/>
          <w:lang w:val="de-AT"/>
        </w:rPr>
        <w:t xml:space="preserve">bieten eine </w:t>
      </w:r>
      <w:r w:rsidR="005528E7">
        <w:rPr>
          <w:rFonts w:ascii="Arial" w:hAnsi="Arial" w:cs="Arial"/>
          <w:b/>
          <w:sz w:val="22"/>
          <w:lang w:val="de-AT"/>
        </w:rPr>
        <w:t>wertvolle</w:t>
      </w:r>
      <w:r w:rsidR="007603B7">
        <w:rPr>
          <w:rFonts w:ascii="Arial" w:hAnsi="Arial" w:cs="Arial"/>
          <w:b/>
          <w:sz w:val="22"/>
          <w:lang w:val="de-AT"/>
        </w:rPr>
        <w:t xml:space="preserve"> Erweiterung der Möglichkeit</w:t>
      </w:r>
      <w:r w:rsidR="005528E7">
        <w:rPr>
          <w:rFonts w:ascii="Arial" w:hAnsi="Arial" w:cs="Arial"/>
          <w:b/>
          <w:sz w:val="22"/>
          <w:lang w:val="de-AT"/>
        </w:rPr>
        <w:t>en</w:t>
      </w:r>
      <w:r w:rsidR="007603B7">
        <w:rPr>
          <w:rFonts w:ascii="Arial" w:hAnsi="Arial" w:cs="Arial"/>
          <w:b/>
          <w:sz w:val="22"/>
          <w:lang w:val="de-AT"/>
        </w:rPr>
        <w:t xml:space="preserve">, </w:t>
      </w:r>
      <w:r w:rsidR="009158AC">
        <w:rPr>
          <w:rFonts w:ascii="Arial" w:hAnsi="Arial" w:cs="Arial"/>
          <w:b/>
          <w:sz w:val="22"/>
          <w:lang w:val="de-AT"/>
        </w:rPr>
        <w:t xml:space="preserve">um </w:t>
      </w:r>
      <w:r w:rsidR="007603B7">
        <w:rPr>
          <w:rFonts w:ascii="Arial" w:hAnsi="Arial" w:cs="Arial"/>
          <w:b/>
          <w:sz w:val="22"/>
          <w:lang w:val="de-AT"/>
        </w:rPr>
        <w:t xml:space="preserve">die Therapie </w:t>
      </w:r>
      <w:r w:rsidR="00DA356E">
        <w:rPr>
          <w:rFonts w:ascii="Arial" w:hAnsi="Arial" w:cs="Arial"/>
          <w:b/>
          <w:sz w:val="22"/>
          <w:lang w:val="de-AT"/>
        </w:rPr>
        <w:t xml:space="preserve">auf </w:t>
      </w:r>
      <w:r w:rsidR="007603B7" w:rsidRPr="007603B7">
        <w:rPr>
          <w:rFonts w:ascii="Arial" w:hAnsi="Arial" w:cs="Arial"/>
          <w:b/>
          <w:sz w:val="22"/>
          <w:lang w:val="de-AT"/>
        </w:rPr>
        <w:t>den jeweiligen Patienten</w:t>
      </w:r>
      <w:r w:rsidR="005528E7">
        <w:rPr>
          <w:rFonts w:ascii="Arial" w:hAnsi="Arial" w:cs="Arial"/>
          <w:b/>
          <w:sz w:val="22"/>
          <w:lang w:val="de-AT"/>
        </w:rPr>
        <w:t xml:space="preserve"> </w:t>
      </w:r>
      <w:r w:rsidR="007603B7" w:rsidRPr="007603B7">
        <w:rPr>
          <w:rFonts w:ascii="Arial" w:hAnsi="Arial" w:cs="Arial"/>
          <w:b/>
          <w:sz w:val="22"/>
          <w:lang w:val="de-AT"/>
        </w:rPr>
        <w:t>maßzuschneidern</w:t>
      </w:r>
      <w:r w:rsidR="005528E7">
        <w:rPr>
          <w:rFonts w:ascii="Arial" w:hAnsi="Arial" w:cs="Arial"/>
          <w:b/>
          <w:sz w:val="22"/>
          <w:lang w:val="de-AT"/>
        </w:rPr>
        <w:t>.</w:t>
      </w:r>
      <w:r w:rsidR="007603B7" w:rsidRPr="007603B7">
        <w:rPr>
          <w:rFonts w:ascii="Arial" w:hAnsi="Arial" w:cs="Arial"/>
          <w:b/>
          <w:sz w:val="22"/>
          <w:lang w:val="de-AT"/>
        </w:rPr>
        <w:t xml:space="preserve"> </w:t>
      </w:r>
    </w:p>
    <w:p w14:paraId="45C969A5" w14:textId="77777777" w:rsidR="00DA356E" w:rsidRDefault="00DA356E" w:rsidP="00CC7279">
      <w:pPr>
        <w:spacing w:after="80" w:line="312" w:lineRule="auto"/>
        <w:rPr>
          <w:rFonts w:ascii="Arial" w:hAnsi="Arial" w:cs="Arial"/>
          <w:b/>
          <w:sz w:val="22"/>
          <w:lang w:val="de-AT"/>
        </w:rPr>
      </w:pPr>
    </w:p>
    <w:p w14:paraId="1E88B377" w14:textId="5790992D" w:rsidR="00ED0DB3" w:rsidRPr="000D4E4C" w:rsidRDefault="00ED0DB3" w:rsidP="00ED0DB3">
      <w:pPr>
        <w:spacing w:line="312" w:lineRule="auto"/>
        <w:rPr>
          <w:rFonts w:ascii="Arial" w:hAnsi="Arial" w:cs="Arial"/>
          <w:b/>
          <w:color w:val="007BB8"/>
          <w:szCs w:val="18"/>
          <w:lang w:val="de-AT"/>
        </w:rPr>
      </w:pPr>
      <w:r w:rsidRPr="000D4E4C">
        <w:rPr>
          <w:rFonts w:ascii="Arial" w:hAnsi="Arial" w:cs="Arial"/>
          <w:b/>
          <w:color w:val="007BB8"/>
          <w:szCs w:val="18"/>
          <w:lang w:val="de-AT"/>
        </w:rPr>
        <w:t>„Gefährliches Schnarchen“</w:t>
      </w:r>
      <w:r w:rsidR="00975412">
        <w:rPr>
          <w:rFonts w:ascii="Arial" w:hAnsi="Arial" w:cs="Arial"/>
          <w:b/>
          <w:color w:val="007BB8"/>
          <w:szCs w:val="18"/>
          <w:lang w:val="de-AT"/>
        </w:rPr>
        <w:t xml:space="preserve"> – weit verbreitet</w:t>
      </w:r>
    </w:p>
    <w:p w14:paraId="33671C4E" w14:textId="65EA1AF6" w:rsidR="00CE7A27" w:rsidRPr="000D4E4C" w:rsidRDefault="00C3580E" w:rsidP="00B007F7">
      <w:pPr>
        <w:spacing w:after="120" w:line="312" w:lineRule="auto"/>
        <w:rPr>
          <w:rFonts w:ascii="Arial" w:hAnsi="Arial" w:cs="Arial"/>
          <w:sz w:val="22"/>
          <w:szCs w:val="16"/>
          <w:lang w:val="de-AT"/>
        </w:rPr>
      </w:pPr>
      <w:r w:rsidRPr="00C3580E">
        <w:rPr>
          <w:rFonts w:ascii="Arial" w:hAnsi="Arial" w:cs="Arial"/>
          <w:sz w:val="22"/>
          <w:lang w:val="de-AT"/>
        </w:rPr>
        <w:t>Obstruktive Schlafapnoe ist ein global verbreitetes Krankheitsbild.</w:t>
      </w:r>
      <w:r w:rsidR="00B007F7">
        <w:rPr>
          <w:rFonts w:ascii="Arial" w:hAnsi="Arial" w:cs="Arial"/>
          <w:sz w:val="22"/>
          <w:lang w:val="de-AT"/>
        </w:rPr>
        <w:t xml:space="preserve"> In Österreich </w:t>
      </w:r>
      <w:r w:rsidR="00CE7A27">
        <w:rPr>
          <w:rFonts w:ascii="Arial" w:hAnsi="Arial" w:cs="Arial"/>
          <w:sz w:val="22"/>
          <w:lang w:val="de-AT"/>
        </w:rPr>
        <w:t xml:space="preserve">geht </w:t>
      </w:r>
      <w:r w:rsidR="009F3C04">
        <w:rPr>
          <w:rFonts w:ascii="Arial" w:hAnsi="Arial" w:cs="Arial"/>
          <w:sz w:val="22"/>
          <w:lang w:val="de-AT"/>
        </w:rPr>
        <w:t xml:space="preserve">man </w:t>
      </w:r>
      <w:r w:rsidR="00CE7A27" w:rsidRPr="00ED0DB3">
        <w:rPr>
          <w:rFonts w:ascii="Arial" w:hAnsi="Arial" w:cs="Arial"/>
          <w:sz w:val="22"/>
          <w:lang w:val="de-AT"/>
        </w:rPr>
        <w:t xml:space="preserve">von </w:t>
      </w:r>
      <w:r w:rsidR="00CE7A27" w:rsidRPr="000D4E4C">
        <w:rPr>
          <w:rFonts w:ascii="Arial" w:hAnsi="Arial" w:cs="Arial"/>
          <w:sz w:val="22"/>
          <w:szCs w:val="16"/>
          <w:lang w:val="de-AT"/>
        </w:rPr>
        <w:t>etwa 8% der Bevölkerung</w:t>
      </w:r>
      <w:r w:rsidR="004552E9">
        <w:rPr>
          <w:rFonts w:ascii="Arial" w:hAnsi="Arial" w:cs="Arial"/>
          <w:sz w:val="22"/>
          <w:szCs w:val="16"/>
          <w:lang w:val="de-AT"/>
        </w:rPr>
        <w:t xml:space="preserve"> –</w:t>
      </w:r>
      <w:r w:rsidR="00CE7A27">
        <w:rPr>
          <w:rFonts w:ascii="Arial" w:hAnsi="Arial" w:cs="Arial"/>
          <w:sz w:val="22"/>
          <w:szCs w:val="16"/>
          <w:lang w:val="de-AT"/>
        </w:rPr>
        <w:t xml:space="preserve"> also </w:t>
      </w:r>
      <w:r w:rsidR="009F3C04">
        <w:rPr>
          <w:rFonts w:ascii="Arial" w:hAnsi="Arial" w:cs="Arial"/>
          <w:sz w:val="22"/>
          <w:szCs w:val="16"/>
          <w:lang w:val="de-AT"/>
        </w:rPr>
        <w:t xml:space="preserve">rund </w:t>
      </w:r>
      <w:r w:rsidR="00CE7A27">
        <w:rPr>
          <w:rFonts w:ascii="Arial" w:hAnsi="Arial" w:cs="Arial"/>
          <w:sz w:val="22"/>
          <w:szCs w:val="16"/>
          <w:lang w:val="de-AT"/>
        </w:rPr>
        <w:t>700.000 Betroffenen</w:t>
      </w:r>
      <w:r w:rsidR="004552E9">
        <w:rPr>
          <w:rFonts w:ascii="Arial" w:hAnsi="Arial" w:cs="Arial"/>
          <w:sz w:val="22"/>
          <w:szCs w:val="16"/>
          <w:lang w:val="de-AT"/>
        </w:rPr>
        <w:t xml:space="preserve"> – </w:t>
      </w:r>
      <w:r w:rsidR="00956003">
        <w:rPr>
          <w:rFonts w:ascii="Arial" w:hAnsi="Arial" w:cs="Arial"/>
          <w:sz w:val="22"/>
          <w:szCs w:val="16"/>
          <w:lang w:val="de-AT"/>
        </w:rPr>
        <w:t>aus</w:t>
      </w:r>
      <w:r w:rsidR="004552E9">
        <w:rPr>
          <w:rFonts w:ascii="Arial" w:hAnsi="Arial" w:cs="Arial"/>
          <w:sz w:val="22"/>
          <w:szCs w:val="16"/>
          <w:lang w:val="de-AT"/>
        </w:rPr>
        <w:t xml:space="preserve">, </w:t>
      </w:r>
      <w:r w:rsidR="0061553A">
        <w:rPr>
          <w:rFonts w:ascii="Arial" w:hAnsi="Arial" w:cs="Arial"/>
          <w:sz w:val="22"/>
          <w:szCs w:val="16"/>
          <w:lang w:val="de-AT"/>
        </w:rPr>
        <w:t xml:space="preserve">mehr </w:t>
      </w:r>
      <w:r w:rsidR="00CE7A27" w:rsidRPr="000D4E4C">
        <w:rPr>
          <w:rFonts w:ascii="Arial" w:hAnsi="Arial" w:cs="Arial"/>
          <w:sz w:val="22"/>
          <w:szCs w:val="16"/>
          <w:lang w:val="de-AT"/>
        </w:rPr>
        <w:t>Männer als Frauen</w:t>
      </w:r>
      <w:r w:rsidR="009F3C04">
        <w:rPr>
          <w:rFonts w:ascii="Arial" w:hAnsi="Arial" w:cs="Arial"/>
          <w:sz w:val="22"/>
          <w:szCs w:val="16"/>
          <w:lang w:val="de-AT"/>
        </w:rPr>
        <w:t>. U</w:t>
      </w:r>
      <w:r w:rsidR="00CE7A27" w:rsidRPr="000D4E4C">
        <w:rPr>
          <w:rFonts w:ascii="Arial" w:hAnsi="Arial" w:cs="Arial"/>
          <w:sz w:val="22"/>
          <w:szCs w:val="16"/>
          <w:lang w:val="de-AT"/>
        </w:rPr>
        <w:t xml:space="preserve">nd das Risiko steigt mit zunehmendem Alter. </w:t>
      </w:r>
      <w:r w:rsidR="000F5153">
        <w:rPr>
          <w:rFonts w:ascii="Arial" w:hAnsi="Arial" w:cs="Arial"/>
          <w:sz w:val="22"/>
          <w:szCs w:val="16"/>
          <w:lang w:val="de-AT"/>
        </w:rPr>
        <w:t>Hauptrisikofaktor: Starkes Übergewicht.</w:t>
      </w:r>
    </w:p>
    <w:p w14:paraId="529A3BD2" w14:textId="77777777" w:rsidR="0009530F" w:rsidRPr="00DB414D" w:rsidRDefault="0009530F" w:rsidP="00DB414D">
      <w:pPr>
        <w:spacing w:line="312" w:lineRule="auto"/>
        <w:rPr>
          <w:rFonts w:ascii="Arial" w:hAnsi="Arial" w:cs="Arial"/>
          <w:b/>
          <w:color w:val="007BB8"/>
          <w:szCs w:val="18"/>
          <w:lang w:val="de-AT"/>
        </w:rPr>
      </w:pPr>
      <w:r w:rsidRPr="00DB414D">
        <w:rPr>
          <w:rFonts w:ascii="Arial" w:hAnsi="Arial" w:cs="Arial"/>
          <w:b/>
          <w:color w:val="007BB8"/>
          <w:szCs w:val="18"/>
          <w:lang w:val="de-AT"/>
        </w:rPr>
        <w:lastRenderedPageBreak/>
        <w:t>Warum OSA gefährlich ist</w:t>
      </w:r>
    </w:p>
    <w:p w14:paraId="01F5D97C" w14:textId="7940D0C1" w:rsidR="0009530F" w:rsidRPr="0009530F" w:rsidRDefault="0009530F" w:rsidP="0009530F">
      <w:pPr>
        <w:spacing w:after="120" w:line="312" w:lineRule="auto"/>
        <w:rPr>
          <w:rFonts w:ascii="Arial" w:hAnsi="Arial" w:cs="Arial"/>
          <w:sz w:val="22"/>
          <w:lang w:val="de-AT"/>
        </w:rPr>
      </w:pPr>
      <w:r w:rsidRPr="0009530F">
        <w:rPr>
          <w:rFonts w:ascii="Arial" w:hAnsi="Arial" w:cs="Arial"/>
          <w:sz w:val="22"/>
          <w:lang w:val="de-AT"/>
        </w:rPr>
        <w:t>Obstruktive Schlafapnoe ist durch wiederholte, unvollständige oder vollständige Atemstillstände gekennzeichnet</w:t>
      </w:r>
      <w:r w:rsidR="000F5153">
        <w:rPr>
          <w:rFonts w:ascii="Arial" w:hAnsi="Arial" w:cs="Arial"/>
          <w:sz w:val="22"/>
          <w:lang w:val="de-AT"/>
        </w:rPr>
        <w:t xml:space="preserve">, die viele Sekunden bis </w:t>
      </w:r>
      <w:r w:rsidR="009158AC">
        <w:rPr>
          <w:rFonts w:ascii="Arial" w:hAnsi="Arial" w:cs="Arial"/>
          <w:sz w:val="22"/>
          <w:lang w:val="de-AT"/>
        </w:rPr>
        <w:t xml:space="preserve">zu </w:t>
      </w:r>
      <w:r w:rsidR="000F5153">
        <w:rPr>
          <w:rFonts w:ascii="Arial" w:hAnsi="Arial" w:cs="Arial"/>
          <w:sz w:val="22"/>
          <w:lang w:val="de-AT"/>
        </w:rPr>
        <w:t xml:space="preserve">Minuten andauern und </w:t>
      </w:r>
      <w:r w:rsidR="008C0876" w:rsidRPr="00685582">
        <w:rPr>
          <w:rFonts w:ascii="Arial" w:hAnsi="Arial" w:cs="Arial"/>
          <w:sz w:val="22"/>
          <w:szCs w:val="16"/>
          <w:lang w:val="de-AT"/>
        </w:rPr>
        <w:t>während einer Nacht hunderte Male auftreten</w:t>
      </w:r>
      <w:r w:rsidR="008C0876">
        <w:rPr>
          <w:rFonts w:ascii="Arial" w:hAnsi="Arial" w:cs="Arial"/>
          <w:sz w:val="22"/>
          <w:szCs w:val="16"/>
          <w:lang w:val="de-AT"/>
        </w:rPr>
        <w:t xml:space="preserve"> können. </w:t>
      </w:r>
      <w:r w:rsidRPr="0009530F">
        <w:rPr>
          <w:rFonts w:ascii="Arial" w:hAnsi="Arial" w:cs="Arial"/>
          <w:sz w:val="22"/>
          <w:lang w:val="de-AT"/>
        </w:rPr>
        <w:t xml:space="preserve">Diese Aussetzer führen zu intermittierender Hypoxie (Sauerstoffdefizit) und </w:t>
      </w:r>
      <w:r w:rsidR="00922168">
        <w:rPr>
          <w:rFonts w:ascii="Arial" w:hAnsi="Arial" w:cs="Arial"/>
          <w:sz w:val="22"/>
          <w:lang w:val="de-AT"/>
        </w:rPr>
        <w:t xml:space="preserve">defragmentiertem </w:t>
      </w:r>
      <w:r w:rsidRPr="0009530F">
        <w:rPr>
          <w:rFonts w:ascii="Arial" w:hAnsi="Arial" w:cs="Arial"/>
          <w:sz w:val="22"/>
          <w:lang w:val="de-AT"/>
        </w:rPr>
        <w:t>Schlaf</w:t>
      </w:r>
      <w:r w:rsidR="00561735">
        <w:rPr>
          <w:rFonts w:ascii="Arial" w:hAnsi="Arial" w:cs="Arial"/>
          <w:sz w:val="22"/>
          <w:lang w:val="de-AT"/>
        </w:rPr>
        <w:t xml:space="preserve">. Dies verursacht </w:t>
      </w:r>
      <w:r w:rsidRPr="0009530F">
        <w:rPr>
          <w:rFonts w:ascii="Arial" w:hAnsi="Arial" w:cs="Arial"/>
          <w:sz w:val="22"/>
          <w:lang w:val="de-AT"/>
        </w:rPr>
        <w:t>Tages</w:t>
      </w:r>
      <w:r w:rsidR="00123893">
        <w:rPr>
          <w:rFonts w:ascii="Arial" w:hAnsi="Arial" w:cs="Arial"/>
          <w:sz w:val="22"/>
          <w:lang w:val="de-AT"/>
        </w:rPr>
        <w:t xml:space="preserve">müdigkeit </w:t>
      </w:r>
      <w:r w:rsidR="0095745A">
        <w:rPr>
          <w:rFonts w:ascii="Arial" w:hAnsi="Arial" w:cs="Arial"/>
          <w:sz w:val="22"/>
          <w:lang w:val="de-AT"/>
        </w:rPr>
        <w:t>sowie</w:t>
      </w:r>
      <w:r w:rsidRPr="0009530F">
        <w:rPr>
          <w:rFonts w:ascii="Arial" w:hAnsi="Arial" w:cs="Arial"/>
          <w:sz w:val="22"/>
          <w:lang w:val="de-AT"/>
        </w:rPr>
        <w:t xml:space="preserve"> Konzentrationsstörungen</w:t>
      </w:r>
      <w:r w:rsidR="0095745A">
        <w:rPr>
          <w:rFonts w:ascii="Arial" w:hAnsi="Arial" w:cs="Arial"/>
          <w:sz w:val="22"/>
          <w:lang w:val="de-AT"/>
        </w:rPr>
        <w:t xml:space="preserve"> und</w:t>
      </w:r>
      <w:r w:rsidRPr="0009530F">
        <w:rPr>
          <w:rFonts w:ascii="Arial" w:hAnsi="Arial" w:cs="Arial"/>
          <w:sz w:val="22"/>
          <w:lang w:val="de-AT"/>
        </w:rPr>
        <w:t xml:space="preserve"> </w:t>
      </w:r>
      <w:r w:rsidR="00140CFF">
        <w:rPr>
          <w:rFonts w:ascii="Arial" w:hAnsi="Arial" w:cs="Arial"/>
          <w:sz w:val="22"/>
          <w:lang w:val="de-AT"/>
        </w:rPr>
        <w:t xml:space="preserve">kann </w:t>
      </w:r>
      <w:r w:rsidRPr="0009530F">
        <w:rPr>
          <w:rFonts w:ascii="Arial" w:hAnsi="Arial" w:cs="Arial"/>
          <w:sz w:val="22"/>
          <w:lang w:val="de-AT"/>
        </w:rPr>
        <w:t xml:space="preserve">die Verkehrstüchtigkeit massiv beeinträchtigen. </w:t>
      </w:r>
    </w:p>
    <w:p w14:paraId="7F524513" w14:textId="5673E123" w:rsidR="000F5153" w:rsidRDefault="0009530F" w:rsidP="000F5153">
      <w:pPr>
        <w:spacing w:after="120" w:line="312" w:lineRule="auto"/>
        <w:rPr>
          <w:rFonts w:ascii="Arial" w:hAnsi="Arial" w:cs="Arial"/>
          <w:sz w:val="22"/>
          <w:szCs w:val="22"/>
          <w:lang w:val="de-AT"/>
        </w:rPr>
      </w:pPr>
      <w:r w:rsidRPr="0009530F">
        <w:rPr>
          <w:rFonts w:ascii="Arial" w:hAnsi="Arial" w:cs="Arial"/>
          <w:sz w:val="22"/>
          <w:lang w:val="de-AT"/>
        </w:rPr>
        <w:t xml:space="preserve">„Schlafapnoe und </w:t>
      </w:r>
      <w:r w:rsidR="00F82D76">
        <w:rPr>
          <w:rFonts w:ascii="Arial" w:hAnsi="Arial" w:cs="Arial"/>
          <w:sz w:val="22"/>
          <w:lang w:val="de-AT"/>
        </w:rPr>
        <w:t xml:space="preserve">die daraus resultierende Tagesmüdigkeit </w:t>
      </w:r>
      <w:r w:rsidRPr="0009530F">
        <w:rPr>
          <w:rFonts w:ascii="Arial" w:hAnsi="Arial" w:cs="Arial"/>
          <w:sz w:val="22"/>
          <w:lang w:val="de-AT"/>
        </w:rPr>
        <w:t xml:space="preserve">verdreifachen das Risiko für </w:t>
      </w:r>
      <w:r w:rsidR="00F82D76" w:rsidRPr="009158AC">
        <w:rPr>
          <w:rFonts w:ascii="Arial" w:hAnsi="Arial" w:cs="Arial"/>
          <w:sz w:val="22"/>
          <w:szCs w:val="22"/>
          <w:lang w:val="de-AT"/>
        </w:rPr>
        <w:t>Verkehrsu</w:t>
      </w:r>
      <w:r w:rsidRPr="009158AC">
        <w:rPr>
          <w:rFonts w:ascii="Arial" w:hAnsi="Arial" w:cs="Arial"/>
          <w:sz w:val="22"/>
          <w:szCs w:val="22"/>
          <w:lang w:val="de-AT"/>
        </w:rPr>
        <w:t xml:space="preserve">nfälle. Wenige wissen, dass </w:t>
      </w:r>
      <w:r w:rsidR="009158AC" w:rsidRPr="009158AC">
        <w:rPr>
          <w:rFonts w:ascii="Arial" w:hAnsi="Arial" w:cs="Arial"/>
          <w:sz w:val="22"/>
          <w:szCs w:val="22"/>
          <w:lang w:val="de-AT"/>
        </w:rPr>
        <w:t xml:space="preserve">das </w:t>
      </w:r>
      <w:r w:rsidR="004E47FD">
        <w:rPr>
          <w:rFonts w:ascii="Arial" w:hAnsi="Arial" w:cs="Arial"/>
          <w:sz w:val="22"/>
          <w:szCs w:val="22"/>
          <w:lang w:val="de-AT"/>
        </w:rPr>
        <w:t>O</w:t>
      </w:r>
      <w:r w:rsidR="009158AC" w:rsidRPr="009158AC">
        <w:rPr>
          <w:rFonts w:ascii="Arial" w:hAnsi="Arial" w:cs="Arial"/>
          <w:sz w:val="22"/>
          <w:szCs w:val="22"/>
          <w:lang w:val="de-AT"/>
        </w:rPr>
        <w:t>bstruktive Schlafapnoe</w:t>
      </w:r>
      <w:r w:rsidR="004E47FD">
        <w:rPr>
          <w:rFonts w:ascii="Arial" w:hAnsi="Arial" w:cs="Arial"/>
          <w:sz w:val="22"/>
          <w:szCs w:val="22"/>
          <w:lang w:val="de-AT"/>
        </w:rPr>
        <w:t>-S</w:t>
      </w:r>
      <w:r w:rsidR="009158AC" w:rsidRPr="009158AC">
        <w:rPr>
          <w:rFonts w:ascii="Arial" w:hAnsi="Arial" w:cs="Arial"/>
          <w:sz w:val="22"/>
          <w:szCs w:val="22"/>
          <w:lang w:val="de-AT"/>
        </w:rPr>
        <w:t>yndrom (</w:t>
      </w:r>
      <w:r w:rsidRPr="009158AC">
        <w:rPr>
          <w:rFonts w:ascii="Arial" w:hAnsi="Arial" w:cs="Arial"/>
          <w:sz w:val="22"/>
          <w:szCs w:val="22"/>
          <w:lang w:val="de-AT"/>
        </w:rPr>
        <w:t>OSAS</w:t>
      </w:r>
      <w:r w:rsidR="009158AC" w:rsidRPr="009158AC">
        <w:rPr>
          <w:rFonts w:ascii="Arial" w:hAnsi="Arial" w:cs="Arial"/>
          <w:sz w:val="22"/>
          <w:szCs w:val="22"/>
          <w:lang w:val="de-AT"/>
        </w:rPr>
        <w:t xml:space="preserve">) </w:t>
      </w:r>
      <w:r w:rsidRPr="009158AC">
        <w:rPr>
          <w:rFonts w:ascii="Arial" w:hAnsi="Arial" w:cs="Arial"/>
          <w:sz w:val="22"/>
          <w:szCs w:val="22"/>
          <w:lang w:val="de-AT"/>
        </w:rPr>
        <w:t>auch im ‚Führerscheingesetz‘ steht und bei</w:t>
      </w:r>
      <w:r w:rsidR="009158AC">
        <w:rPr>
          <w:rFonts w:ascii="Arial" w:hAnsi="Arial" w:cs="Arial"/>
          <w:sz w:val="22"/>
          <w:szCs w:val="22"/>
          <w:lang w:val="de-AT"/>
        </w:rPr>
        <w:t>m</w:t>
      </w:r>
      <w:r w:rsidRPr="009158AC">
        <w:rPr>
          <w:rFonts w:ascii="Arial" w:hAnsi="Arial" w:cs="Arial"/>
          <w:sz w:val="22"/>
          <w:szCs w:val="22"/>
          <w:lang w:val="de-AT"/>
        </w:rPr>
        <w:t xml:space="preserve"> OSAS mit Tagesschläfrigkeit eine Therapie erfolgen</w:t>
      </w:r>
      <w:r w:rsidR="000F294C" w:rsidRPr="009158AC">
        <w:rPr>
          <w:rFonts w:ascii="Arial" w:hAnsi="Arial" w:cs="Arial"/>
          <w:sz w:val="22"/>
          <w:szCs w:val="22"/>
          <w:lang w:val="de-AT"/>
        </w:rPr>
        <w:t xml:space="preserve"> MUSS</w:t>
      </w:r>
      <w:r w:rsidRPr="009158AC">
        <w:rPr>
          <w:rFonts w:ascii="Arial" w:hAnsi="Arial" w:cs="Arial"/>
          <w:sz w:val="22"/>
          <w:szCs w:val="22"/>
          <w:lang w:val="de-AT"/>
        </w:rPr>
        <w:t>“, erläutert</w:t>
      </w:r>
      <w:r w:rsidRPr="0009530F">
        <w:rPr>
          <w:rFonts w:ascii="Arial" w:hAnsi="Arial" w:cs="Arial"/>
          <w:sz w:val="22"/>
          <w:lang w:val="de-AT"/>
        </w:rPr>
        <w:t xml:space="preserve"> Dr. Lukasz Antoniewicz</w:t>
      </w:r>
      <w:r w:rsidR="000F5153">
        <w:rPr>
          <w:rFonts w:ascii="Arial" w:hAnsi="Arial" w:cs="Arial"/>
          <w:sz w:val="22"/>
          <w:lang w:val="de-AT"/>
        </w:rPr>
        <w:t xml:space="preserve">, </w:t>
      </w:r>
      <w:r w:rsidR="000F5153" w:rsidRPr="00B62999">
        <w:rPr>
          <w:rFonts w:ascii="Arial" w:hAnsi="Arial" w:cs="Arial"/>
          <w:sz w:val="22"/>
          <w:szCs w:val="22"/>
          <w:lang w:val="de-AT"/>
        </w:rPr>
        <w:t xml:space="preserve">Leiter der Expert*innengruppe </w:t>
      </w:r>
      <w:r w:rsidR="000F5153" w:rsidRPr="00B62999">
        <w:rPr>
          <w:rFonts w:ascii="Arial" w:hAnsi="Arial" w:cs="Arial"/>
          <w:i/>
          <w:sz w:val="22"/>
          <w:szCs w:val="22"/>
          <w:lang w:val="de-AT"/>
        </w:rPr>
        <w:t>Schlafbezogene</w:t>
      </w:r>
      <w:r w:rsidR="000F5153" w:rsidRPr="00B62999">
        <w:rPr>
          <w:rFonts w:ascii="Arial" w:hAnsi="Arial" w:cs="Arial"/>
          <w:sz w:val="22"/>
          <w:szCs w:val="22"/>
          <w:lang w:val="de-AT"/>
        </w:rPr>
        <w:t xml:space="preserve"> </w:t>
      </w:r>
      <w:r w:rsidR="000F5153" w:rsidRPr="00B62999">
        <w:rPr>
          <w:rFonts w:ascii="Arial" w:hAnsi="Arial" w:cs="Arial"/>
          <w:i/>
          <w:sz w:val="22"/>
          <w:szCs w:val="22"/>
          <w:lang w:val="de-AT"/>
        </w:rPr>
        <w:t>Atmungsstörungen</w:t>
      </w:r>
      <w:r w:rsidR="000F5153" w:rsidRPr="00B62999">
        <w:rPr>
          <w:rFonts w:ascii="Arial" w:hAnsi="Arial" w:cs="Arial"/>
          <w:sz w:val="22"/>
          <w:szCs w:val="22"/>
          <w:lang w:val="de-AT"/>
        </w:rPr>
        <w:t xml:space="preserve"> der Österreichischen Gesellschaft für Pneumologie. </w:t>
      </w:r>
    </w:p>
    <w:p w14:paraId="2837ECB6" w14:textId="71331452" w:rsidR="00140CFF" w:rsidRPr="0009530F" w:rsidRDefault="00140CFF" w:rsidP="00140CFF">
      <w:pPr>
        <w:spacing w:after="120" w:line="312" w:lineRule="auto"/>
        <w:rPr>
          <w:rFonts w:ascii="Arial" w:hAnsi="Arial" w:cs="Arial"/>
          <w:sz w:val="22"/>
          <w:lang w:val="de-AT"/>
        </w:rPr>
      </w:pPr>
      <w:r w:rsidRPr="0009530F">
        <w:rPr>
          <w:rFonts w:ascii="Arial" w:hAnsi="Arial" w:cs="Arial"/>
          <w:sz w:val="22"/>
          <w:lang w:val="de-AT"/>
        </w:rPr>
        <w:t xml:space="preserve">Langfristig erhöht OSA das Risiko </w:t>
      </w:r>
      <w:r w:rsidR="00B3612C">
        <w:rPr>
          <w:rFonts w:ascii="Arial" w:hAnsi="Arial" w:cs="Arial"/>
          <w:sz w:val="22"/>
          <w:lang w:val="de-AT"/>
        </w:rPr>
        <w:t xml:space="preserve">für schwerwiegende </w:t>
      </w:r>
      <w:r>
        <w:rPr>
          <w:rFonts w:ascii="Arial" w:hAnsi="Arial" w:cs="Arial"/>
          <w:sz w:val="22"/>
          <w:lang w:val="de-AT"/>
        </w:rPr>
        <w:t xml:space="preserve">Herzkreislauf-Erkrankungen wie </w:t>
      </w:r>
      <w:r w:rsidRPr="0009530F">
        <w:rPr>
          <w:rFonts w:ascii="Arial" w:hAnsi="Arial" w:cs="Arial"/>
          <w:sz w:val="22"/>
          <w:lang w:val="de-AT"/>
        </w:rPr>
        <w:t>Bluthochdruck, Vorhofflimmern und Schlaganfälle</w:t>
      </w:r>
      <w:r>
        <w:rPr>
          <w:rFonts w:ascii="Arial" w:hAnsi="Arial" w:cs="Arial"/>
          <w:sz w:val="22"/>
          <w:lang w:val="de-AT"/>
        </w:rPr>
        <w:t xml:space="preserve">. </w:t>
      </w:r>
      <w:r w:rsidRPr="00984AB9">
        <w:rPr>
          <w:rFonts w:ascii="Arial" w:hAnsi="Arial" w:cs="Arial"/>
          <w:sz w:val="22"/>
          <w:lang w:val="de-AT"/>
        </w:rPr>
        <w:t>Darüber hinaus können chronische Schlafstörungen auch neurokognitive Komorbiditäten wie Aufmerksamkeitsdefizite, Gedächtnisstörungen und Depressionen begünstigen</w:t>
      </w:r>
      <w:r>
        <w:rPr>
          <w:rFonts w:ascii="Arial" w:hAnsi="Arial" w:cs="Arial"/>
          <w:sz w:val="22"/>
          <w:lang w:val="de-AT"/>
        </w:rPr>
        <w:t>.</w:t>
      </w:r>
      <w:r w:rsidR="00B3612C">
        <w:rPr>
          <w:rFonts w:ascii="Arial" w:hAnsi="Arial" w:cs="Arial"/>
          <w:sz w:val="22"/>
          <w:lang w:val="de-AT"/>
        </w:rPr>
        <w:t xml:space="preserve"> </w:t>
      </w:r>
    </w:p>
    <w:p w14:paraId="0E63B598" w14:textId="000D74B9" w:rsidR="00D24C0E" w:rsidRPr="006A66ED" w:rsidRDefault="00D24C0E" w:rsidP="00D24C0E">
      <w:pPr>
        <w:spacing w:line="312" w:lineRule="auto"/>
        <w:rPr>
          <w:rFonts w:ascii="Arial" w:hAnsi="Arial" w:cs="Arial"/>
          <w:b/>
          <w:color w:val="007BB8"/>
          <w:szCs w:val="18"/>
          <w:lang w:val="de-AT"/>
        </w:rPr>
      </w:pPr>
      <w:r>
        <w:rPr>
          <w:rFonts w:ascii="Arial" w:hAnsi="Arial" w:cs="Arial"/>
          <w:b/>
          <w:color w:val="007BB8"/>
          <w:szCs w:val="18"/>
          <w:lang w:val="de-AT"/>
        </w:rPr>
        <w:t xml:space="preserve">CPAP-Maske: effektive Therapie – </w:t>
      </w:r>
      <w:r w:rsidR="00281A99">
        <w:rPr>
          <w:rFonts w:ascii="Arial" w:hAnsi="Arial" w:cs="Arial"/>
          <w:b/>
          <w:color w:val="007BB8"/>
          <w:szCs w:val="18"/>
          <w:lang w:val="de-AT"/>
        </w:rPr>
        <w:t xml:space="preserve">aber </w:t>
      </w:r>
      <w:r w:rsidR="00EE7BD2">
        <w:rPr>
          <w:rFonts w:ascii="Arial" w:hAnsi="Arial" w:cs="Arial"/>
          <w:b/>
          <w:color w:val="007BB8"/>
          <w:szCs w:val="18"/>
          <w:lang w:val="de-AT"/>
        </w:rPr>
        <w:t>bei Patient*innen</w:t>
      </w:r>
      <w:r>
        <w:rPr>
          <w:rFonts w:ascii="Arial" w:hAnsi="Arial" w:cs="Arial"/>
          <w:b/>
          <w:color w:val="007BB8"/>
          <w:szCs w:val="18"/>
          <w:lang w:val="de-AT"/>
        </w:rPr>
        <w:t xml:space="preserve"> oft unbeliebt</w:t>
      </w:r>
    </w:p>
    <w:p w14:paraId="22481FBF" w14:textId="01994F2F" w:rsidR="00BB6639" w:rsidRPr="00D55023" w:rsidRDefault="00A03B38" w:rsidP="006A66ED">
      <w:pPr>
        <w:spacing w:after="120" w:line="312" w:lineRule="auto"/>
        <w:rPr>
          <w:rFonts w:ascii="Arial" w:hAnsi="Arial" w:cs="Arial"/>
          <w:sz w:val="22"/>
          <w:szCs w:val="22"/>
          <w:lang w:val="de-AT"/>
        </w:rPr>
      </w:pPr>
      <w:r w:rsidRPr="00D55023">
        <w:rPr>
          <w:rFonts w:ascii="Arial" w:hAnsi="Arial" w:cs="Arial"/>
          <w:sz w:val="22"/>
          <w:szCs w:val="22"/>
          <w:lang w:val="de-AT"/>
        </w:rPr>
        <w:t xml:space="preserve">Goldstandard in der Behandlung der OSA </w:t>
      </w:r>
      <w:r w:rsidR="009F445F" w:rsidRPr="00D55023">
        <w:rPr>
          <w:rFonts w:ascii="Arial" w:hAnsi="Arial" w:cs="Arial"/>
          <w:sz w:val="22"/>
          <w:szCs w:val="22"/>
          <w:lang w:val="de-AT"/>
        </w:rPr>
        <w:t xml:space="preserve">war bisher die </w:t>
      </w:r>
      <w:r w:rsidR="006A66ED" w:rsidRPr="00D55023">
        <w:rPr>
          <w:rFonts w:ascii="Arial" w:hAnsi="Arial" w:cs="Arial"/>
          <w:sz w:val="22"/>
          <w:szCs w:val="22"/>
          <w:lang w:val="de-AT"/>
        </w:rPr>
        <w:t>nächtliche Überdrucktherapie (CPAP</w:t>
      </w:r>
      <w:r w:rsidR="00F91EE8" w:rsidRPr="00D55023">
        <w:rPr>
          <w:rFonts w:ascii="Arial" w:hAnsi="Arial" w:cs="Arial"/>
          <w:sz w:val="22"/>
          <w:szCs w:val="22"/>
          <w:lang w:val="de-AT"/>
        </w:rPr>
        <w:t xml:space="preserve"> </w:t>
      </w:r>
      <w:r w:rsidR="00EE7BD2" w:rsidRPr="00D55023">
        <w:rPr>
          <w:rFonts w:ascii="Arial" w:hAnsi="Arial" w:cs="Arial"/>
          <w:sz w:val="22"/>
          <w:szCs w:val="22"/>
          <w:lang w:val="de-AT"/>
        </w:rPr>
        <w:t xml:space="preserve">– </w:t>
      </w:r>
      <w:proofErr w:type="spellStart"/>
      <w:r w:rsidR="00F91EE8" w:rsidRPr="00D55023">
        <w:rPr>
          <w:rFonts w:ascii="Arial" w:hAnsi="Arial" w:cs="Arial"/>
          <w:sz w:val="22"/>
          <w:szCs w:val="22"/>
          <w:lang w:val="de-AT"/>
        </w:rPr>
        <w:t>Continuous</w:t>
      </w:r>
      <w:proofErr w:type="spellEnd"/>
      <w:r w:rsidR="00F91EE8" w:rsidRPr="00D55023">
        <w:rPr>
          <w:rFonts w:ascii="Arial" w:hAnsi="Arial" w:cs="Arial"/>
          <w:sz w:val="22"/>
          <w:szCs w:val="22"/>
          <w:lang w:val="de-AT"/>
        </w:rPr>
        <w:t xml:space="preserve"> Positive </w:t>
      </w:r>
      <w:proofErr w:type="spellStart"/>
      <w:r w:rsidR="00F91EE8" w:rsidRPr="00D55023">
        <w:rPr>
          <w:rFonts w:ascii="Arial" w:hAnsi="Arial" w:cs="Arial"/>
          <w:sz w:val="22"/>
          <w:szCs w:val="22"/>
          <w:lang w:val="de-AT"/>
        </w:rPr>
        <w:t>Airway</w:t>
      </w:r>
      <w:proofErr w:type="spellEnd"/>
      <w:r w:rsidR="00F91EE8" w:rsidRPr="00D55023">
        <w:rPr>
          <w:rFonts w:ascii="Arial" w:hAnsi="Arial" w:cs="Arial"/>
          <w:sz w:val="22"/>
          <w:szCs w:val="22"/>
          <w:lang w:val="de-AT"/>
        </w:rPr>
        <w:t xml:space="preserve"> </w:t>
      </w:r>
      <w:proofErr w:type="spellStart"/>
      <w:r w:rsidR="00F91EE8" w:rsidRPr="00D55023">
        <w:rPr>
          <w:rFonts w:ascii="Arial" w:hAnsi="Arial" w:cs="Arial"/>
          <w:sz w:val="22"/>
          <w:szCs w:val="22"/>
          <w:lang w:val="de-AT"/>
        </w:rPr>
        <w:t>Pressure</w:t>
      </w:r>
      <w:proofErr w:type="spellEnd"/>
      <w:r w:rsidR="006A66ED" w:rsidRPr="00D55023">
        <w:rPr>
          <w:rFonts w:ascii="Arial" w:hAnsi="Arial" w:cs="Arial"/>
          <w:sz w:val="22"/>
          <w:szCs w:val="22"/>
          <w:lang w:val="de-AT"/>
        </w:rPr>
        <w:t>)</w:t>
      </w:r>
      <w:r w:rsidR="00234646">
        <w:rPr>
          <w:rFonts w:ascii="Arial" w:hAnsi="Arial" w:cs="Arial"/>
          <w:sz w:val="22"/>
          <w:szCs w:val="22"/>
          <w:lang w:val="de-AT"/>
        </w:rPr>
        <w:t xml:space="preserve">. </w:t>
      </w:r>
    </w:p>
    <w:p w14:paraId="246B95D3" w14:textId="503C3C60" w:rsidR="00524FAF" w:rsidRPr="004A4DB7" w:rsidRDefault="004A4DB7" w:rsidP="00524FAF">
      <w:pPr>
        <w:spacing w:after="120" w:line="312" w:lineRule="auto"/>
        <w:rPr>
          <w:rFonts w:ascii="Arial" w:hAnsi="Arial" w:cs="Arial"/>
          <w:sz w:val="22"/>
          <w:szCs w:val="18"/>
          <w:lang w:val="de-AT"/>
        </w:rPr>
      </w:pPr>
      <w:r w:rsidRPr="004A4DB7">
        <w:rPr>
          <w:rFonts w:ascii="Arial" w:hAnsi="Arial" w:cs="Arial"/>
          <w:sz w:val="22"/>
          <w:szCs w:val="22"/>
          <w:lang w:val="de-AT"/>
        </w:rPr>
        <w:t>„Bisher galt die gerätebasierte Behandlung, allen voran die nächtliche Überdrucktherapie</w:t>
      </w:r>
      <w:r w:rsidR="00BD3875">
        <w:rPr>
          <w:rFonts w:ascii="Arial" w:hAnsi="Arial" w:cs="Arial"/>
          <w:sz w:val="22"/>
          <w:szCs w:val="22"/>
          <w:lang w:val="de-AT"/>
        </w:rPr>
        <w:t>,</w:t>
      </w:r>
      <w:r w:rsidRPr="004A4DB7">
        <w:rPr>
          <w:rFonts w:ascii="Arial" w:hAnsi="Arial" w:cs="Arial"/>
          <w:sz w:val="22"/>
          <w:szCs w:val="22"/>
          <w:lang w:val="de-AT"/>
        </w:rPr>
        <w:t xml:space="preserve"> CPAP, als nahezu einzige wirksame und kosteneffektive Option. </w:t>
      </w:r>
      <w:r w:rsidR="00234646" w:rsidRPr="00D55023">
        <w:rPr>
          <w:rFonts w:ascii="Arial" w:hAnsi="Arial" w:cs="Arial"/>
          <w:sz w:val="22"/>
          <w:szCs w:val="22"/>
        </w:rPr>
        <w:t xml:space="preserve">Dabei trägt </w:t>
      </w:r>
      <w:r w:rsidR="00BD3875">
        <w:rPr>
          <w:rFonts w:ascii="Arial" w:hAnsi="Arial" w:cs="Arial"/>
          <w:sz w:val="22"/>
          <w:szCs w:val="22"/>
        </w:rPr>
        <w:t xml:space="preserve">der Patient </w:t>
      </w:r>
      <w:r w:rsidR="00234646" w:rsidRPr="00D55023">
        <w:rPr>
          <w:rFonts w:ascii="Arial" w:hAnsi="Arial" w:cs="Arial"/>
          <w:sz w:val="22"/>
          <w:szCs w:val="22"/>
        </w:rPr>
        <w:t xml:space="preserve">nachts eine Maske, die über ein kleines Gerät kontinuierlich Luft in die Atemwege leitet und so die </w:t>
      </w:r>
      <w:r w:rsidR="00572729">
        <w:rPr>
          <w:rFonts w:ascii="Arial" w:hAnsi="Arial" w:cs="Arial"/>
          <w:sz w:val="22"/>
          <w:szCs w:val="22"/>
        </w:rPr>
        <w:t xml:space="preserve">Atemwege offenhalten und </w:t>
      </w:r>
      <w:r w:rsidR="0085694B">
        <w:rPr>
          <w:rFonts w:ascii="Arial" w:hAnsi="Arial" w:cs="Arial"/>
          <w:sz w:val="22"/>
          <w:szCs w:val="22"/>
        </w:rPr>
        <w:t xml:space="preserve">die </w:t>
      </w:r>
      <w:r w:rsidR="00234646" w:rsidRPr="00D55023">
        <w:rPr>
          <w:rFonts w:ascii="Arial" w:hAnsi="Arial" w:cs="Arial"/>
          <w:sz w:val="22"/>
          <w:szCs w:val="22"/>
        </w:rPr>
        <w:t xml:space="preserve">Atemaussetzer im Schlaf </w:t>
      </w:r>
      <w:r w:rsidR="006E162B">
        <w:rPr>
          <w:rFonts w:ascii="Arial" w:hAnsi="Arial" w:cs="Arial"/>
          <w:sz w:val="22"/>
          <w:szCs w:val="22"/>
        </w:rPr>
        <w:t>verhindern soll</w:t>
      </w:r>
      <w:r w:rsidR="00234646" w:rsidRPr="00D55023">
        <w:rPr>
          <w:rFonts w:ascii="Arial" w:hAnsi="Arial" w:cs="Arial"/>
          <w:sz w:val="22"/>
          <w:szCs w:val="22"/>
        </w:rPr>
        <w:t>.</w:t>
      </w:r>
      <w:r w:rsidR="00234646">
        <w:rPr>
          <w:rFonts w:ascii="Arial" w:hAnsi="Arial" w:cs="Arial"/>
          <w:sz w:val="22"/>
          <w:szCs w:val="22"/>
        </w:rPr>
        <w:t xml:space="preserve"> </w:t>
      </w:r>
      <w:r w:rsidR="00524FAF" w:rsidRPr="004A4DB7">
        <w:rPr>
          <w:rFonts w:ascii="Arial" w:hAnsi="Arial" w:cs="Arial"/>
          <w:sz w:val="22"/>
          <w:szCs w:val="18"/>
          <w:lang w:val="de-AT"/>
        </w:rPr>
        <w:t xml:space="preserve">Das Verfahren verbessert </w:t>
      </w:r>
      <w:r w:rsidR="009F445F">
        <w:rPr>
          <w:rFonts w:ascii="Arial" w:hAnsi="Arial" w:cs="Arial"/>
          <w:sz w:val="22"/>
          <w:szCs w:val="18"/>
          <w:lang w:val="de-AT"/>
        </w:rPr>
        <w:t xml:space="preserve">erwiesenermaßen </w:t>
      </w:r>
      <w:r w:rsidR="0085694B">
        <w:rPr>
          <w:rFonts w:ascii="Arial" w:hAnsi="Arial" w:cs="Arial"/>
          <w:sz w:val="22"/>
          <w:szCs w:val="18"/>
          <w:lang w:val="de-AT"/>
        </w:rPr>
        <w:t xml:space="preserve">die </w:t>
      </w:r>
      <w:r w:rsidR="00524FAF" w:rsidRPr="004A4DB7">
        <w:rPr>
          <w:rFonts w:ascii="Arial" w:hAnsi="Arial" w:cs="Arial"/>
          <w:sz w:val="22"/>
          <w:szCs w:val="18"/>
          <w:lang w:val="de-AT"/>
        </w:rPr>
        <w:t xml:space="preserve">Schlafqualität, reduziert </w:t>
      </w:r>
      <w:r w:rsidR="0085694B">
        <w:rPr>
          <w:rFonts w:ascii="Arial" w:hAnsi="Arial" w:cs="Arial"/>
          <w:sz w:val="22"/>
          <w:szCs w:val="18"/>
          <w:lang w:val="de-AT"/>
        </w:rPr>
        <w:t xml:space="preserve">die </w:t>
      </w:r>
      <w:r w:rsidR="00524FAF" w:rsidRPr="004A4DB7">
        <w:rPr>
          <w:rFonts w:ascii="Arial" w:hAnsi="Arial" w:cs="Arial"/>
          <w:sz w:val="22"/>
          <w:szCs w:val="18"/>
          <w:lang w:val="de-AT"/>
        </w:rPr>
        <w:t xml:space="preserve">Atemaussetzer, </w:t>
      </w:r>
      <w:r w:rsidR="0085694B">
        <w:rPr>
          <w:rFonts w:ascii="Arial" w:hAnsi="Arial" w:cs="Arial"/>
          <w:sz w:val="22"/>
          <w:szCs w:val="18"/>
          <w:lang w:val="de-AT"/>
        </w:rPr>
        <w:t xml:space="preserve">das </w:t>
      </w:r>
      <w:r w:rsidR="00524FAF" w:rsidRPr="004A4DB7">
        <w:rPr>
          <w:rFonts w:ascii="Arial" w:hAnsi="Arial" w:cs="Arial"/>
          <w:sz w:val="22"/>
          <w:szCs w:val="18"/>
          <w:lang w:val="de-AT"/>
        </w:rPr>
        <w:t>Schnarchen, die Tagessymptomatik und das Herz-Kreislauf-Risiko. Jüngste Meta-Analysen haben zudem die Evidenz untermauert, dass eine hohe Adhärenz zur CPAP-Therapie</w:t>
      </w:r>
      <w:r w:rsidR="003A4568">
        <w:rPr>
          <w:rFonts w:ascii="Arial" w:hAnsi="Arial" w:cs="Arial"/>
          <w:sz w:val="22"/>
          <w:szCs w:val="18"/>
          <w:lang w:val="de-AT"/>
        </w:rPr>
        <w:t xml:space="preserve">, </w:t>
      </w:r>
      <w:r w:rsidR="009158AC">
        <w:rPr>
          <w:rFonts w:ascii="Arial" w:hAnsi="Arial" w:cs="Arial"/>
          <w:sz w:val="22"/>
          <w:szCs w:val="18"/>
          <w:lang w:val="de-AT"/>
        </w:rPr>
        <w:t xml:space="preserve">also </w:t>
      </w:r>
      <w:r w:rsidR="003A4568">
        <w:rPr>
          <w:rFonts w:ascii="Arial" w:hAnsi="Arial" w:cs="Arial"/>
          <w:sz w:val="22"/>
          <w:szCs w:val="18"/>
          <w:lang w:val="de-AT"/>
        </w:rPr>
        <w:t xml:space="preserve">wenn die Therapie auch wirklich jede Nacht angewendet wird, </w:t>
      </w:r>
      <w:r w:rsidR="00524FAF" w:rsidRPr="004A4DB7">
        <w:rPr>
          <w:rFonts w:ascii="Arial" w:hAnsi="Arial" w:cs="Arial"/>
          <w:sz w:val="22"/>
          <w:szCs w:val="18"/>
          <w:lang w:val="de-AT"/>
        </w:rPr>
        <w:t>die Gesamt- und kardiovaskuläre Mortalität signifikant senkt</w:t>
      </w:r>
      <w:r w:rsidR="00B60A2C">
        <w:rPr>
          <w:rFonts w:ascii="Arial" w:hAnsi="Arial" w:cs="Arial"/>
          <w:sz w:val="22"/>
          <w:szCs w:val="18"/>
          <w:lang w:val="de-AT"/>
        </w:rPr>
        <w:t>“, betont Antoniewicz</w:t>
      </w:r>
      <w:r w:rsidR="00524FAF" w:rsidRPr="004A4DB7">
        <w:rPr>
          <w:rFonts w:ascii="Arial" w:hAnsi="Arial" w:cs="Arial"/>
          <w:sz w:val="22"/>
          <w:szCs w:val="18"/>
          <w:lang w:val="de-AT"/>
        </w:rPr>
        <w:t>.</w:t>
      </w:r>
      <w:r w:rsidR="007050AE">
        <w:rPr>
          <w:rFonts w:ascii="Arial" w:hAnsi="Arial" w:cs="Arial"/>
          <w:sz w:val="22"/>
          <w:szCs w:val="18"/>
          <w:lang w:val="de-AT"/>
        </w:rPr>
        <w:t xml:space="preserve"> </w:t>
      </w:r>
    </w:p>
    <w:p w14:paraId="28C36AD9" w14:textId="6AF584E3" w:rsidR="006A66ED" w:rsidRDefault="006A66ED" w:rsidP="003A76CC">
      <w:pPr>
        <w:spacing w:after="120" w:line="312" w:lineRule="auto"/>
        <w:rPr>
          <w:rFonts w:ascii="Arial" w:hAnsi="Arial" w:cs="Arial"/>
          <w:sz w:val="22"/>
          <w:lang w:val="de-AT"/>
        </w:rPr>
      </w:pPr>
      <w:r w:rsidRPr="006A66ED">
        <w:rPr>
          <w:rFonts w:ascii="Arial" w:hAnsi="Arial" w:cs="Arial"/>
          <w:sz w:val="22"/>
          <w:lang w:val="de-AT"/>
        </w:rPr>
        <w:t xml:space="preserve">Klinisch relevant </w:t>
      </w:r>
      <w:r w:rsidR="006A6CF8">
        <w:rPr>
          <w:rFonts w:ascii="Arial" w:hAnsi="Arial" w:cs="Arial"/>
          <w:sz w:val="22"/>
          <w:lang w:val="de-AT"/>
        </w:rPr>
        <w:t xml:space="preserve">sei </w:t>
      </w:r>
      <w:r w:rsidRPr="006A66ED">
        <w:rPr>
          <w:rFonts w:ascii="Arial" w:hAnsi="Arial" w:cs="Arial"/>
          <w:sz w:val="22"/>
          <w:lang w:val="de-AT"/>
        </w:rPr>
        <w:t xml:space="preserve">jedoch die geringe </w:t>
      </w:r>
      <w:r w:rsidR="006A6CF8">
        <w:rPr>
          <w:rFonts w:ascii="Arial" w:hAnsi="Arial" w:cs="Arial"/>
          <w:sz w:val="22"/>
          <w:lang w:val="de-AT"/>
        </w:rPr>
        <w:t>Akzeptanz</w:t>
      </w:r>
      <w:r w:rsidR="003A4568">
        <w:rPr>
          <w:rFonts w:ascii="Arial" w:hAnsi="Arial" w:cs="Arial"/>
          <w:sz w:val="22"/>
          <w:lang w:val="de-AT"/>
        </w:rPr>
        <w:t xml:space="preserve"> der CPAP</w:t>
      </w:r>
      <w:r w:rsidR="005F46C9">
        <w:rPr>
          <w:rFonts w:ascii="Arial" w:hAnsi="Arial" w:cs="Arial"/>
          <w:sz w:val="22"/>
          <w:lang w:val="de-AT"/>
        </w:rPr>
        <w:t>-Therapie</w:t>
      </w:r>
      <w:r w:rsidRPr="006A66ED">
        <w:rPr>
          <w:rFonts w:ascii="Arial" w:hAnsi="Arial" w:cs="Arial"/>
          <w:sz w:val="22"/>
          <w:lang w:val="de-AT"/>
        </w:rPr>
        <w:t xml:space="preserve">: Viele Patient*innen empfinden </w:t>
      </w:r>
      <w:r w:rsidR="001643D1">
        <w:rPr>
          <w:rFonts w:ascii="Arial" w:hAnsi="Arial" w:cs="Arial"/>
          <w:sz w:val="22"/>
          <w:lang w:val="de-AT"/>
        </w:rPr>
        <w:t xml:space="preserve">die dicht abschließende </w:t>
      </w:r>
      <w:r w:rsidRPr="006A66ED">
        <w:rPr>
          <w:rFonts w:ascii="Arial" w:hAnsi="Arial" w:cs="Arial"/>
          <w:sz w:val="22"/>
          <w:lang w:val="de-AT"/>
        </w:rPr>
        <w:t xml:space="preserve">Maske und </w:t>
      </w:r>
      <w:r w:rsidR="001643D1">
        <w:rPr>
          <w:rFonts w:ascii="Arial" w:hAnsi="Arial" w:cs="Arial"/>
          <w:sz w:val="22"/>
          <w:lang w:val="de-AT"/>
        </w:rPr>
        <w:t xml:space="preserve">das Beatmungsgerät </w:t>
      </w:r>
      <w:r w:rsidRPr="006A66ED">
        <w:rPr>
          <w:rFonts w:ascii="Arial" w:hAnsi="Arial" w:cs="Arial"/>
          <w:sz w:val="22"/>
          <w:lang w:val="de-AT"/>
        </w:rPr>
        <w:t xml:space="preserve">als störend und </w:t>
      </w:r>
      <w:r w:rsidR="004C143C">
        <w:rPr>
          <w:rFonts w:ascii="Arial" w:hAnsi="Arial" w:cs="Arial"/>
          <w:sz w:val="22"/>
          <w:lang w:val="de-AT"/>
        </w:rPr>
        <w:t xml:space="preserve">lehnen oder </w:t>
      </w:r>
      <w:r w:rsidRPr="006A66ED">
        <w:rPr>
          <w:rFonts w:ascii="Arial" w:hAnsi="Arial" w:cs="Arial"/>
          <w:sz w:val="22"/>
          <w:lang w:val="de-AT"/>
        </w:rPr>
        <w:t xml:space="preserve">brechen die Behandlung ab </w:t>
      </w:r>
      <w:r w:rsidR="009158AC">
        <w:rPr>
          <w:rFonts w:ascii="Arial" w:hAnsi="Arial" w:cs="Arial"/>
          <w:sz w:val="22"/>
          <w:szCs w:val="16"/>
          <w:lang w:val="de-AT"/>
        </w:rPr>
        <w:t xml:space="preserve">– </w:t>
      </w:r>
      <w:r w:rsidRPr="006A66ED">
        <w:rPr>
          <w:rFonts w:ascii="Arial" w:hAnsi="Arial" w:cs="Arial"/>
          <w:sz w:val="22"/>
          <w:lang w:val="de-AT"/>
        </w:rPr>
        <w:t>eine zentrale Lücke in der Versorgung.</w:t>
      </w:r>
    </w:p>
    <w:p w14:paraId="414D0929" w14:textId="0BE5DEAF" w:rsidR="0004642C" w:rsidRPr="000D4E4C" w:rsidRDefault="00B261D5" w:rsidP="0004642C">
      <w:pPr>
        <w:spacing w:line="312" w:lineRule="auto"/>
        <w:rPr>
          <w:rFonts w:ascii="Arial" w:hAnsi="Arial" w:cs="Arial"/>
          <w:b/>
          <w:color w:val="007BB8"/>
          <w:szCs w:val="18"/>
          <w:lang w:val="de-AT"/>
        </w:rPr>
      </w:pPr>
      <w:r>
        <w:rPr>
          <w:rFonts w:ascii="Arial" w:hAnsi="Arial" w:cs="Arial"/>
          <w:b/>
          <w:color w:val="007BB8"/>
          <w:szCs w:val="18"/>
          <w:lang w:val="de-AT"/>
        </w:rPr>
        <w:t>„</w:t>
      </w:r>
      <w:proofErr w:type="spellStart"/>
      <w:r w:rsidR="006F6F57">
        <w:rPr>
          <w:rFonts w:ascii="Arial" w:hAnsi="Arial" w:cs="Arial"/>
          <w:b/>
          <w:color w:val="007BB8"/>
          <w:szCs w:val="18"/>
          <w:lang w:val="de-AT"/>
        </w:rPr>
        <w:t>Abnehmspritze</w:t>
      </w:r>
      <w:proofErr w:type="spellEnd"/>
      <w:r>
        <w:rPr>
          <w:rFonts w:ascii="Arial" w:hAnsi="Arial" w:cs="Arial"/>
          <w:b/>
          <w:color w:val="007BB8"/>
          <w:szCs w:val="18"/>
          <w:lang w:val="de-AT"/>
        </w:rPr>
        <w:t>“</w:t>
      </w:r>
      <w:r w:rsidR="006F6F57">
        <w:rPr>
          <w:rFonts w:ascii="Arial" w:hAnsi="Arial" w:cs="Arial"/>
          <w:b/>
          <w:color w:val="007BB8"/>
          <w:szCs w:val="18"/>
          <w:lang w:val="de-AT"/>
        </w:rPr>
        <w:t xml:space="preserve"> und </w:t>
      </w:r>
      <w:r>
        <w:rPr>
          <w:rFonts w:ascii="Arial" w:hAnsi="Arial" w:cs="Arial"/>
          <w:b/>
          <w:color w:val="007BB8"/>
          <w:szCs w:val="18"/>
          <w:lang w:val="de-AT"/>
        </w:rPr>
        <w:t>„</w:t>
      </w:r>
      <w:r w:rsidR="006F6F57">
        <w:rPr>
          <w:rFonts w:ascii="Arial" w:hAnsi="Arial" w:cs="Arial"/>
          <w:b/>
          <w:color w:val="007BB8"/>
          <w:szCs w:val="18"/>
          <w:lang w:val="de-AT"/>
        </w:rPr>
        <w:t>Anti-</w:t>
      </w:r>
      <w:proofErr w:type="spellStart"/>
      <w:r w:rsidR="006F6F57">
        <w:rPr>
          <w:rFonts w:ascii="Arial" w:hAnsi="Arial" w:cs="Arial"/>
          <w:b/>
          <w:color w:val="007BB8"/>
          <w:szCs w:val="18"/>
          <w:lang w:val="de-AT"/>
        </w:rPr>
        <w:t>Schnarchpille</w:t>
      </w:r>
      <w:proofErr w:type="spellEnd"/>
      <w:r>
        <w:rPr>
          <w:rFonts w:ascii="Arial" w:hAnsi="Arial" w:cs="Arial"/>
          <w:b/>
          <w:color w:val="007BB8"/>
          <w:szCs w:val="18"/>
          <w:lang w:val="de-AT"/>
        </w:rPr>
        <w:t>“</w:t>
      </w:r>
      <w:r w:rsidR="006F6F57">
        <w:rPr>
          <w:rFonts w:ascii="Arial" w:hAnsi="Arial" w:cs="Arial"/>
          <w:b/>
          <w:color w:val="007BB8"/>
          <w:szCs w:val="18"/>
          <w:lang w:val="de-AT"/>
        </w:rPr>
        <w:t xml:space="preserve"> </w:t>
      </w:r>
      <w:r w:rsidR="002C104B">
        <w:rPr>
          <w:rFonts w:ascii="Arial" w:hAnsi="Arial" w:cs="Arial"/>
          <w:b/>
          <w:color w:val="007BB8"/>
          <w:szCs w:val="18"/>
          <w:lang w:val="de-AT"/>
        </w:rPr>
        <w:t xml:space="preserve">– </w:t>
      </w:r>
      <w:proofErr w:type="spellStart"/>
      <w:r w:rsidR="00D41721">
        <w:rPr>
          <w:rFonts w:ascii="Arial" w:hAnsi="Arial" w:cs="Arial"/>
          <w:b/>
          <w:color w:val="007BB8"/>
          <w:szCs w:val="18"/>
          <w:lang w:val="de-AT"/>
        </w:rPr>
        <w:t>Gamechanger</w:t>
      </w:r>
      <w:proofErr w:type="spellEnd"/>
      <w:r w:rsidR="002C104B">
        <w:rPr>
          <w:rFonts w:ascii="Arial" w:hAnsi="Arial" w:cs="Arial"/>
          <w:b/>
          <w:color w:val="007BB8"/>
          <w:szCs w:val="18"/>
          <w:lang w:val="de-AT"/>
        </w:rPr>
        <w:t>?</w:t>
      </w:r>
    </w:p>
    <w:p w14:paraId="7624C1CB" w14:textId="29902A92" w:rsidR="0004642C" w:rsidRPr="0004642C" w:rsidRDefault="006D06BF" w:rsidP="0004642C">
      <w:pPr>
        <w:spacing w:after="120" w:line="312" w:lineRule="auto"/>
        <w:rPr>
          <w:rFonts w:ascii="Arial" w:hAnsi="Arial" w:cs="Arial"/>
          <w:sz w:val="22"/>
          <w:szCs w:val="18"/>
          <w:lang w:val="de-AT"/>
        </w:rPr>
      </w:pPr>
      <w:r>
        <w:rPr>
          <w:rFonts w:ascii="Arial" w:hAnsi="Arial" w:cs="Arial"/>
          <w:sz w:val="22"/>
          <w:szCs w:val="18"/>
          <w:lang w:val="de-AT"/>
        </w:rPr>
        <w:t xml:space="preserve">Nun gibt es zwei neue Therapieansätze, die </w:t>
      </w:r>
      <w:r w:rsidR="004A49A5">
        <w:rPr>
          <w:rFonts w:ascii="Arial" w:hAnsi="Arial" w:cs="Arial"/>
          <w:sz w:val="22"/>
          <w:szCs w:val="18"/>
          <w:lang w:val="de-AT"/>
        </w:rPr>
        <w:t xml:space="preserve">diese Lücke in Zukunft </w:t>
      </w:r>
      <w:r w:rsidR="00B400A4">
        <w:rPr>
          <w:rFonts w:ascii="Arial" w:hAnsi="Arial" w:cs="Arial"/>
          <w:sz w:val="22"/>
          <w:szCs w:val="18"/>
          <w:lang w:val="de-AT"/>
        </w:rPr>
        <w:t xml:space="preserve">schließen </w:t>
      </w:r>
      <w:r w:rsidR="004A49A5">
        <w:rPr>
          <w:rFonts w:ascii="Arial" w:hAnsi="Arial" w:cs="Arial"/>
          <w:sz w:val="22"/>
          <w:szCs w:val="18"/>
          <w:lang w:val="de-AT"/>
        </w:rPr>
        <w:t xml:space="preserve">könnten, so die Hoffnung der Expert*innen. </w:t>
      </w:r>
      <w:r w:rsidR="006F6F57">
        <w:rPr>
          <w:rFonts w:ascii="Arial" w:hAnsi="Arial" w:cs="Arial"/>
          <w:sz w:val="22"/>
          <w:szCs w:val="18"/>
          <w:lang w:val="de-AT"/>
        </w:rPr>
        <w:t>„</w:t>
      </w:r>
      <w:r w:rsidR="0004642C" w:rsidRPr="0004642C">
        <w:rPr>
          <w:rFonts w:ascii="Arial" w:hAnsi="Arial" w:cs="Arial"/>
          <w:sz w:val="22"/>
          <w:szCs w:val="18"/>
          <w:lang w:val="de-AT"/>
        </w:rPr>
        <w:t xml:space="preserve">Die Entwicklung neuer Medikamente stellt uns vor die Frage, ob </w:t>
      </w:r>
      <w:r w:rsidR="006F6F57">
        <w:rPr>
          <w:rFonts w:ascii="Arial" w:hAnsi="Arial" w:cs="Arial"/>
          <w:sz w:val="22"/>
          <w:szCs w:val="18"/>
          <w:lang w:val="de-AT"/>
        </w:rPr>
        <w:t>‚</w:t>
      </w:r>
      <w:proofErr w:type="spellStart"/>
      <w:r w:rsidR="0004642C" w:rsidRPr="0004642C">
        <w:rPr>
          <w:rFonts w:ascii="Arial" w:hAnsi="Arial" w:cs="Arial"/>
          <w:sz w:val="22"/>
          <w:szCs w:val="18"/>
          <w:lang w:val="de-AT"/>
        </w:rPr>
        <w:t>Abnehmspritzen</w:t>
      </w:r>
      <w:proofErr w:type="spellEnd"/>
      <w:r w:rsidR="00F831A7">
        <w:rPr>
          <w:rFonts w:ascii="Arial" w:hAnsi="Arial" w:cs="Arial"/>
          <w:sz w:val="22"/>
          <w:szCs w:val="18"/>
          <w:lang w:val="de-AT"/>
        </w:rPr>
        <w:t>‘</w:t>
      </w:r>
      <w:r w:rsidR="0004642C" w:rsidRPr="0004642C">
        <w:rPr>
          <w:rFonts w:ascii="Arial" w:hAnsi="Arial" w:cs="Arial"/>
          <w:sz w:val="22"/>
          <w:szCs w:val="18"/>
          <w:lang w:val="de-AT"/>
        </w:rPr>
        <w:t xml:space="preserve"> </w:t>
      </w:r>
      <w:r w:rsidR="00F831A7">
        <w:rPr>
          <w:rFonts w:ascii="Arial" w:hAnsi="Arial" w:cs="Arial"/>
          <w:sz w:val="22"/>
          <w:szCs w:val="18"/>
          <w:lang w:val="de-AT"/>
        </w:rPr>
        <w:t xml:space="preserve">und die </w:t>
      </w:r>
      <w:r w:rsidR="0004642C" w:rsidRPr="0004642C">
        <w:rPr>
          <w:rFonts w:ascii="Arial" w:hAnsi="Arial" w:cs="Arial"/>
          <w:sz w:val="22"/>
          <w:szCs w:val="18"/>
          <w:lang w:val="de-AT"/>
        </w:rPr>
        <w:t xml:space="preserve">vielversprechenden </w:t>
      </w:r>
      <w:r w:rsidR="00F831A7">
        <w:rPr>
          <w:rFonts w:ascii="Arial" w:hAnsi="Arial" w:cs="Arial"/>
          <w:sz w:val="22"/>
          <w:szCs w:val="18"/>
          <w:lang w:val="de-AT"/>
        </w:rPr>
        <w:t>‚</w:t>
      </w:r>
      <w:r w:rsidR="0004642C" w:rsidRPr="0004642C">
        <w:rPr>
          <w:rFonts w:ascii="Arial" w:hAnsi="Arial" w:cs="Arial"/>
          <w:sz w:val="22"/>
          <w:szCs w:val="18"/>
          <w:lang w:val="de-AT"/>
        </w:rPr>
        <w:t>Anti-Schnarch-Pillen</w:t>
      </w:r>
      <w:r w:rsidR="00F831A7">
        <w:rPr>
          <w:rFonts w:ascii="Arial" w:hAnsi="Arial" w:cs="Arial"/>
          <w:sz w:val="22"/>
          <w:szCs w:val="18"/>
          <w:lang w:val="de-AT"/>
        </w:rPr>
        <w:t xml:space="preserve">‘ </w:t>
      </w:r>
      <w:r w:rsidR="0004642C" w:rsidRPr="0004642C">
        <w:rPr>
          <w:rFonts w:ascii="Arial" w:hAnsi="Arial" w:cs="Arial"/>
          <w:sz w:val="22"/>
          <w:szCs w:val="18"/>
          <w:lang w:val="de-AT"/>
        </w:rPr>
        <w:t xml:space="preserve">neue, </w:t>
      </w:r>
      <w:r w:rsidR="00332160">
        <w:rPr>
          <w:rFonts w:ascii="Arial" w:hAnsi="Arial" w:cs="Arial"/>
          <w:sz w:val="22"/>
          <w:szCs w:val="18"/>
          <w:lang w:val="de-AT"/>
        </w:rPr>
        <w:t xml:space="preserve">tatsächlich </w:t>
      </w:r>
      <w:r w:rsidR="0004642C" w:rsidRPr="0004642C">
        <w:rPr>
          <w:rFonts w:ascii="Arial" w:hAnsi="Arial" w:cs="Arial"/>
          <w:sz w:val="22"/>
          <w:szCs w:val="18"/>
          <w:lang w:val="de-AT"/>
        </w:rPr>
        <w:t xml:space="preserve">wirkungsvolle </w:t>
      </w:r>
      <w:r w:rsidR="00F831A7">
        <w:rPr>
          <w:rFonts w:ascii="Arial" w:hAnsi="Arial" w:cs="Arial"/>
          <w:sz w:val="22"/>
          <w:szCs w:val="18"/>
          <w:lang w:val="de-AT"/>
        </w:rPr>
        <w:t>‚</w:t>
      </w:r>
      <w:r w:rsidR="0004642C" w:rsidRPr="0004642C">
        <w:rPr>
          <w:rFonts w:ascii="Arial" w:hAnsi="Arial" w:cs="Arial"/>
          <w:sz w:val="22"/>
          <w:szCs w:val="18"/>
          <w:lang w:val="de-AT"/>
        </w:rPr>
        <w:t>Waffe</w:t>
      </w:r>
      <w:r w:rsidR="00221A5C">
        <w:rPr>
          <w:rFonts w:ascii="Arial" w:hAnsi="Arial" w:cs="Arial"/>
          <w:sz w:val="22"/>
          <w:szCs w:val="18"/>
          <w:lang w:val="de-AT"/>
        </w:rPr>
        <w:t>n</w:t>
      </w:r>
      <w:r w:rsidR="00F831A7">
        <w:rPr>
          <w:rFonts w:ascii="Arial" w:hAnsi="Arial" w:cs="Arial"/>
          <w:sz w:val="22"/>
          <w:szCs w:val="18"/>
          <w:lang w:val="de-AT"/>
        </w:rPr>
        <w:t>‘</w:t>
      </w:r>
      <w:r w:rsidR="0004642C" w:rsidRPr="0004642C">
        <w:rPr>
          <w:rFonts w:ascii="Arial" w:hAnsi="Arial" w:cs="Arial"/>
          <w:sz w:val="22"/>
          <w:szCs w:val="18"/>
          <w:lang w:val="de-AT"/>
        </w:rPr>
        <w:t xml:space="preserve"> im Kampf gegen die obstruktive Schlafapnoe darstellen</w:t>
      </w:r>
      <w:r w:rsidR="003D16C8">
        <w:rPr>
          <w:rFonts w:ascii="Arial" w:hAnsi="Arial" w:cs="Arial"/>
          <w:sz w:val="22"/>
          <w:szCs w:val="18"/>
          <w:lang w:val="de-AT"/>
        </w:rPr>
        <w:t xml:space="preserve">“, umreißt Antoniewicz die aktuelle </w:t>
      </w:r>
      <w:r w:rsidR="00202A20">
        <w:rPr>
          <w:rFonts w:ascii="Arial" w:hAnsi="Arial" w:cs="Arial"/>
          <w:sz w:val="22"/>
          <w:szCs w:val="18"/>
          <w:lang w:val="de-AT"/>
        </w:rPr>
        <w:t>Di</w:t>
      </w:r>
      <w:r w:rsidR="00791E45">
        <w:rPr>
          <w:rFonts w:ascii="Arial" w:hAnsi="Arial" w:cs="Arial"/>
          <w:sz w:val="22"/>
          <w:szCs w:val="18"/>
          <w:lang w:val="de-AT"/>
        </w:rPr>
        <w:t>skussion</w:t>
      </w:r>
      <w:r w:rsidR="0004642C" w:rsidRPr="0004642C">
        <w:rPr>
          <w:rFonts w:ascii="Arial" w:hAnsi="Arial" w:cs="Arial"/>
          <w:sz w:val="22"/>
          <w:szCs w:val="18"/>
          <w:lang w:val="de-AT"/>
        </w:rPr>
        <w:t>.</w:t>
      </w:r>
      <w:r w:rsidR="00370A3C">
        <w:rPr>
          <w:rFonts w:ascii="Arial" w:hAnsi="Arial" w:cs="Arial"/>
          <w:sz w:val="22"/>
          <w:szCs w:val="18"/>
          <w:lang w:val="de-AT"/>
        </w:rPr>
        <w:t xml:space="preserve"> </w:t>
      </w:r>
    </w:p>
    <w:p w14:paraId="655B4D06" w14:textId="439C5638" w:rsidR="00202A20" w:rsidRPr="00202A20" w:rsidRDefault="00202A20" w:rsidP="00202A20">
      <w:pPr>
        <w:spacing w:line="312" w:lineRule="auto"/>
        <w:rPr>
          <w:rFonts w:ascii="Arial" w:hAnsi="Arial" w:cs="Arial"/>
          <w:b/>
          <w:color w:val="007BB8"/>
          <w:szCs w:val="18"/>
          <w:lang w:val="de-AT"/>
        </w:rPr>
      </w:pPr>
      <w:r w:rsidRPr="00202A20">
        <w:rPr>
          <w:rFonts w:ascii="Arial" w:hAnsi="Arial" w:cs="Arial"/>
          <w:b/>
          <w:color w:val="007BB8"/>
          <w:szCs w:val="18"/>
          <w:lang w:val="de-AT"/>
        </w:rPr>
        <w:t>Gewichtsverlust als Hebel</w:t>
      </w:r>
    </w:p>
    <w:p w14:paraId="51784199" w14:textId="5579BEC1" w:rsidR="0070628D" w:rsidRDefault="00132A12" w:rsidP="006F05CF">
      <w:pPr>
        <w:spacing w:after="120" w:line="312" w:lineRule="auto"/>
        <w:rPr>
          <w:rFonts w:ascii="Arial" w:hAnsi="Arial" w:cs="Arial"/>
          <w:sz w:val="22"/>
          <w:szCs w:val="22"/>
          <w:lang w:val="de-AT"/>
        </w:rPr>
      </w:pPr>
      <w:r>
        <w:rPr>
          <w:rFonts w:ascii="Arial" w:hAnsi="Arial" w:cs="Arial"/>
          <w:sz w:val="22"/>
          <w:lang w:val="de-AT"/>
        </w:rPr>
        <w:t xml:space="preserve">Adipositas </w:t>
      </w:r>
      <w:r w:rsidR="00652697">
        <w:rPr>
          <w:rFonts w:ascii="Arial" w:hAnsi="Arial" w:cs="Arial"/>
          <w:sz w:val="22"/>
          <w:lang w:val="de-AT"/>
        </w:rPr>
        <w:t xml:space="preserve">gilt </w:t>
      </w:r>
      <w:r>
        <w:rPr>
          <w:rFonts w:ascii="Arial" w:hAnsi="Arial" w:cs="Arial"/>
          <w:sz w:val="22"/>
          <w:lang w:val="de-AT"/>
        </w:rPr>
        <w:t>als Hauptrisikofa</w:t>
      </w:r>
      <w:r w:rsidRPr="00F54DDF">
        <w:rPr>
          <w:rFonts w:ascii="Arial" w:hAnsi="Arial" w:cs="Arial"/>
          <w:sz w:val="22"/>
          <w:szCs w:val="22"/>
          <w:lang w:val="de-AT"/>
        </w:rPr>
        <w:t>kt</w:t>
      </w:r>
      <w:r w:rsidR="00AE5A8E" w:rsidRPr="00F54DDF">
        <w:rPr>
          <w:rFonts w:ascii="Arial" w:hAnsi="Arial" w:cs="Arial"/>
          <w:sz w:val="22"/>
          <w:szCs w:val="22"/>
          <w:lang w:val="de-AT"/>
        </w:rPr>
        <w:t>o</w:t>
      </w:r>
      <w:r w:rsidRPr="00F54DDF">
        <w:rPr>
          <w:rFonts w:ascii="Arial" w:hAnsi="Arial" w:cs="Arial"/>
          <w:sz w:val="22"/>
          <w:szCs w:val="22"/>
          <w:lang w:val="de-AT"/>
        </w:rPr>
        <w:t xml:space="preserve">r für OSA, </w:t>
      </w:r>
      <w:r w:rsidR="00652697">
        <w:rPr>
          <w:rFonts w:ascii="Arial" w:hAnsi="Arial" w:cs="Arial"/>
          <w:sz w:val="22"/>
          <w:szCs w:val="22"/>
          <w:lang w:val="de-AT"/>
        </w:rPr>
        <w:t xml:space="preserve">daher </w:t>
      </w:r>
      <w:r w:rsidR="00DB2744">
        <w:rPr>
          <w:rFonts w:ascii="Arial" w:hAnsi="Arial" w:cs="Arial"/>
          <w:sz w:val="22"/>
          <w:szCs w:val="22"/>
          <w:lang w:val="de-AT"/>
        </w:rPr>
        <w:t>komm</w:t>
      </w:r>
      <w:r w:rsidR="00652697">
        <w:rPr>
          <w:rFonts w:ascii="Arial" w:hAnsi="Arial" w:cs="Arial"/>
          <w:sz w:val="22"/>
          <w:szCs w:val="22"/>
          <w:lang w:val="de-AT"/>
        </w:rPr>
        <w:t xml:space="preserve">en </w:t>
      </w:r>
      <w:r w:rsidR="00DB2744">
        <w:rPr>
          <w:rFonts w:ascii="Arial" w:hAnsi="Arial" w:cs="Arial"/>
          <w:sz w:val="22"/>
          <w:szCs w:val="22"/>
          <w:lang w:val="de-AT"/>
        </w:rPr>
        <w:t xml:space="preserve">hier </w:t>
      </w:r>
      <w:r w:rsidR="00F54DDF">
        <w:rPr>
          <w:rFonts w:ascii="Arial" w:hAnsi="Arial" w:cs="Arial"/>
          <w:sz w:val="22"/>
          <w:szCs w:val="22"/>
          <w:lang w:val="de-AT"/>
        </w:rPr>
        <w:t>„</w:t>
      </w:r>
      <w:proofErr w:type="spellStart"/>
      <w:r w:rsidR="00F54DDF" w:rsidRPr="00F54DDF">
        <w:rPr>
          <w:rFonts w:ascii="Arial" w:hAnsi="Arial" w:cs="Arial"/>
          <w:sz w:val="22"/>
          <w:szCs w:val="22"/>
          <w:lang w:val="de-AT"/>
        </w:rPr>
        <w:t>Abnehmspritzen</w:t>
      </w:r>
      <w:proofErr w:type="spellEnd"/>
      <w:r w:rsidR="00F54DDF">
        <w:rPr>
          <w:rFonts w:ascii="Arial" w:hAnsi="Arial" w:cs="Arial"/>
          <w:sz w:val="22"/>
          <w:szCs w:val="22"/>
          <w:lang w:val="de-AT"/>
        </w:rPr>
        <w:t>“</w:t>
      </w:r>
      <w:r w:rsidR="00F54DDF" w:rsidRPr="00F54DDF">
        <w:rPr>
          <w:rFonts w:ascii="Arial" w:hAnsi="Arial" w:cs="Arial"/>
          <w:sz w:val="22"/>
          <w:szCs w:val="22"/>
          <w:lang w:val="de-AT"/>
        </w:rPr>
        <w:t xml:space="preserve"> wie Semaglutid (</w:t>
      </w:r>
      <w:proofErr w:type="spellStart"/>
      <w:r w:rsidR="00F54DDF" w:rsidRPr="00F54DDF">
        <w:rPr>
          <w:rFonts w:ascii="Arial" w:hAnsi="Arial" w:cs="Arial"/>
          <w:sz w:val="22"/>
          <w:szCs w:val="22"/>
          <w:lang w:val="de-AT"/>
        </w:rPr>
        <w:t>Ozempic</w:t>
      </w:r>
      <w:proofErr w:type="spellEnd"/>
      <w:r w:rsidR="00F54DDF" w:rsidRPr="00F54DDF">
        <w:rPr>
          <w:rFonts w:ascii="Arial" w:hAnsi="Arial" w:cs="Arial"/>
          <w:sz w:val="22"/>
          <w:szCs w:val="22"/>
          <w:lang w:val="de-AT"/>
        </w:rPr>
        <w:t xml:space="preserve">) und </w:t>
      </w:r>
      <w:proofErr w:type="spellStart"/>
      <w:r w:rsidR="00F54DDF" w:rsidRPr="00F54DDF">
        <w:rPr>
          <w:rFonts w:ascii="Arial" w:hAnsi="Arial" w:cs="Arial"/>
          <w:sz w:val="22"/>
          <w:szCs w:val="22"/>
          <w:lang w:val="de-AT"/>
        </w:rPr>
        <w:t>Tirzepatid</w:t>
      </w:r>
      <w:proofErr w:type="spellEnd"/>
      <w:r w:rsidR="00F54DDF" w:rsidRPr="00F54DDF">
        <w:rPr>
          <w:rFonts w:ascii="Arial" w:hAnsi="Arial" w:cs="Arial"/>
          <w:sz w:val="22"/>
          <w:szCs w:val="22"/>
          <w:lang w:val="de-AT"/>
        </w:rPr>
        <w:t xml:space="preserve"> (</w:t>
      </w:r>
      <w:proofErr w:type="spellStart"/>
      <w:r w:rsidR="00F54DDF" w:rsidRPr="00F54DDF">
        <w:rPr>
          <w:rFonts w:ascii="Arial" w:hAnsi="Arial" w:cs="Arial"/>
          <w:sz w:val="22"/>
          <w:szCs w:val="22"/>
          <w:lang w:val="de-AT"/>
        </w:rPr>
        <w:t>Mounjaro</w:t>
      </w:r>
      <w:proofErr w:type="spellEnd"/>
      <w:r w:rsidR="00F54DDF" w:rsidRPr="00F54DDF">
        <w:rPr>
          <w:rFonts w:ascii="Arial" w:hAnsi="Arial" w:cs="Arial"/>
          <w:sz w:val="22"/>
          <w:szCs w:val="22"/>
          <w:lang w:val="de-AT"/>
        </w:rPr>
        <w:t xml:space="preserve">) </w:t>
      </w:r>
      <w:r w:rsidR="00DB2744">
        <w:rPr>
          <w:rFonts w:ascii="Arial" w:hAnsi="Arial" w:cs="Arial"/>
          <w:sz w:val="22"/>
          <w:szCs w:val="22"/>
          <w:lang w:val="de-AT"/>
        </w:rPr>
        <w:t xml:space="preserve">als </w:t>
      </w:r>
      <w:r w:rsidR="00F54DDF" w:rsidRPr="00F54DDF">
        <w:rPr>
          <w:rFonts w:ascii="Arial" w:hAnsi="Arial" w:cs="Arial"/>
          <w:sz w:val="22"/>
          <w:szCs w:val="22"/>
          <w:lang w:val="de-AT"/>
        </w:rPr>
        <w:t>zusätzliche</w:t>
      </w:r>
      <w:r w:rsidR="00DB2744">
        <w:rPr>
          <w:rFonts w:ascii="Arial" w:hAnsi="Arial" w:cs="Arial"/>
          <w:sz w:val="22"/>
          <w:szCs w:val="22"/>
          <w:lang w:val="de-AT"/>
        </w:rPr>
        <w:t>r</w:t>
      </w:r>
      <w:r w:rsidR="00F54DDF" w:rsidRPr="00F54DDF">
        <w:rPr>
          <w:rFonts w:ascii="Arial" w:hAnsi="Arial" w:cs="Arial"/>
          <w:sz w:val="22"/>
          <w:szCs w:val="22"/>
          <w:lang w:val="de-AT"/>
        </w:rPr>
        <w:t xml:space="preserve"> therapeutischen Ansatz </w:t>
      </w:r>
      <w:r w:rsidR="00DB2744">
        <w:rPr>
          <w:rFonts w:ascii="Arial" w:hAnsi="Arial" w:cs="Arial"/>
          <w:sz w:val="22"/>
          <w:szCs w:val="22"/>
          <w:lang w:val="de-AT"/>
        </w:rPr>
        <w:t xml:space="preserve">ins </w:t>
      </w:r>
      <w:r w:rsidR="00DB2744">
        <w:rPr>
          <w:rFonts w:ascii="Arial" w:hAnsi="Arial" w:cs="Arial"/>
          <w:sz w:val="22"/>
          <w:szCs w:val="22"/>
          <w:lang w:val="de-AT"/>
        </w:rPr>
        <w:lastRenderedPageBreak/>
        <w:t>Spiel</w:t>
      </w:r>
      <w:r w:rsidR="00F54DDF" w:rsidRPr="00F54DDF">
        <w:rPr>
          <w:rFonts w:ascii="Arial" w:hAnsi="Arial" w:cs="Arial"/>
          <w:sz w:val="22"/>
          <w:szCs w:val="22"/>
          <w:lang w:val="de-AT"/>
        </w:rPr>
        <w:t xml:space="preserve">. </w:t>
      </w:r>
      <w:r w:rsidR="000F3BA4" w:rsidRPr="00F54DDF">
        <w:rPr>
          <w:rFonts w:ascii="Arial" w:hAnsi="Arial" w:cs="Arial"/>
          <w:sz w:val="22"/>
          <w:szCs w:val="22"/>
          <w:lang w:val="de-AT"/>
        </w:rPr>
        <w:t>Antoniewicz erklärt: „</w:t>
      </w:r>
      <w:r w:rsidR="006D339B" w:rsidRPr="006D339B">
        <w:rPr>
          <w:rFonts w:ascii="Arial" w:hAnsi="Arial" w:cs="Arial"/>
          <w:sz w:val="22"/>
          <w:szCs w:val="22"/>
          <w:lang w:val="de-AT"/>
        </w:rPr>
        <w:t>Die klinische Logik ist unkompliziert: Gewichtsverlust ist ein primärer Hebel, der die Fettablagerungen in den oberen Atemwegen reduziert und somit die Obstruktion mindert.</w:t>
      </w:r>
      <w:r w:rsidR="0070628D">
        <w:rPr>
          <w:rFonts w:ascii="Arial" w:hAnsi="Arial" w:cs="Arial"/>
          <w:sz w:val="22"/>
          <w:szCs w:val="22"/>
          <w:lang w:val="de-AT"/>
        </w:rPr>
        <w:t>“</w:t>
      </w:r>
    </w:p>
    <w:p w14:paraId="1A6B6FCD" w14:textId="1C2254A1" w:rsidR="006F05CF" w:rsidRPr="006F05CF" w:rsidRDefault="006F05CF" w:rsidP="006F05CF">
      <w:pPr>
        <w:spacing w:after="120" w:line="312" w:lineRule="auto"/>
        <w:rPr>
          <w:rFonts w:ascii="Arial" w:hAnsi="Arial" w:cs="Arial"/>
          <w:sz w:val="22"/>
          <w:szCs w:val="18"/>
          <w:lang w:val="de-AT"/>
        </w:rPr>
      </w:pPr>
      <w:r w:rsidRPr="006F05CF">
        <w:rPr>
          <w:rFonts w:ascii="Arial" w:hAnsi="Arial" w:cs="Arial"/>
          <w:sz w:val="22"/>
          <w:szCs w:val="18"/>
          <w:lang w:val="de-AT"/>
        </w:rPr>
        <w:t xml:space="preserve">Die Wirkung von </w:t>
      </w:r>
      <w:proofErr w:type="spellStart"/>
      <w:r w:rsidRPr="006F05CF">
        <w:rPr>
          <w:rFonts w:ascii="Arial" w:hAnsi="Arial" w:cs="Arial"/>
          <w:sz w:val="22"/>
          <w:szCs w:val="18"/>
          <w:lang w:val="de-AT"/>
        </w:rPr>
        <w:t>Tirzepatid</w:t>
      </w:r>
      <w:proofErr w:type="spellEnd"/>
      <w:r w:rsidRPr="006F05CF">
        <w:rPr>
          <w:rFonts w:ascii="Arial" w:hAnsi="Arial" w:cs="Arial"/>
          <w:sz w:val="22"/>
          <w:szCs w:val="18"/>
          <w:lang w:val="de-AT"/>
        </w:rPr>
        <w:t xml:space="preserve"> wurde bei Patient</w:t>
      </w:r>
      <w:r w:rsidR="00D050E7">
        <w:rPr>
          <w:rFonts w:ascii="Arial" w:hAnsi="Arial" w:cs="Arial"/>
          <w:sz w:val="22"/>
          <w:szCs w:val="18"/>
          <w:lang w:val="de-AT"/>
        </w:rPr>
        <w:t>*inn</w:t>
      </w:r>
      <w:r w:rsidRPr="006F05CF">
        <w:rPr>
          <w:rFonts w:ascii="Arial" w:hAnsi="Arial" w:cs="Arial"/>
          <w:sz w:val="22"/>
          <w:szCs w:val="18"/>
          <w:lang w:val="de-AT"/>
        </w:rPr>
        <w:t xml:space="preserve">en mit schwerer OSA </w:t>
      </w:r>
      <w:r w:rsidR="00A93CF0" w:rsidRPr="006F05CF">
        <w:rPr>
          <w:rFonts w:ascii="Arial" w:hAnsi="Arial" w:cs="Arial"/>
          <w:sz w:val="22"/>
          <w:szCs w:val="18"/>
          <w:lang w:val="de-AT"/>
        </w:rPr>
        <w:t xml:space="preserve">bereits eindrücklich </w:t>
      </w:r>
      <w:r w:rsidRPr="006F05CF">
        <w:rPr>
          <w:rFonts w:ascii="Arial" w:hAnsi="Arial" w:cs="Arial"/>
          <w:sz w:val="22"/>
          <w:szCs w:val="18"/>
          <w:lang w:val="de-AT"/>
        </w:rPr>
        <w:t>belegt</w:t>
      </w:r>
      <w:r w:rsidR="006907AE">
        <w:rPr>
          <w:rStyle w:val="Endnotenzeichen"/>
          <w:rFonts w:ascii="Arial" w:hAnsi="Arial" w:cs="Arial"/>
          <w:sz w:val="22"/>
          <w:szCs w:val="18"/>
          <w:lang w:val="de-AT"/>
        </w:rPr>
        <w:endnoteReference w:id="1"/>
      </w:r>
      <w:r w:rsidR="001C4C09">
        <w:rPr>
          <w:rFonts w:ascii="Arial" w:hAnsi="Arial" w:cs="Arial"/>
          <w:sz w:val="22"/>
          <w:szCs w:val="18"/>
          <w:lang w:val="de-AT"/>
        </w:rPr>
        <w:t xml:space="preserve">: Sie </w:t>
      </w:r>
      <w:r w:rsidR="001C4C09" w:rsidRPr="006F05CF">
        <w:rPr>
          <w:rFonts w:ascii="Arial" w:hAnsi="Arial" w:cs="Arial"/>
          <w:sz w:val="22"/>
          <w:szCs w:val="18"/>
          <w:lang w:val="de-AT"/>
        </w:rPr>
        <w:t>verloren im Durchschnitt 18 bis 20 % ihres Körpergewichts</w:t>
      </w:r>
      <w:r w:rsidR="001C4C09">
        <w:rPr>
          <w:rFonts w:ascii="Arial" w:hAnsi="Arial" w:cs="Arial"/>
          <w:sz w:val="22"/>
          <w:szCs w:val="18"/>
          <w:lang w:val="de-AT"/>
        </w:rPr>
        <w:t xml:space="preserve">, ihre nächtlichen </w:t>
      </w:r>
      <w:r w:rsidR="00A55284">
        <w:rPr>
          <w:rFonts w:ascii="Arial" w:hAnsi="Arial" w:cs="Arial"/>
          <w:sz w:val="22"/>
          <w:szCs w:val="18"/>
          <w:lang w:val="de-AT"/>
        </w:rPr>
        <w:t xml:space="preserve">Atemaussetzer </w:t>
      </w:r>
      <w:r w:rsidR="001C4C09">
        <w:rPr>
          <w:rFonts w:ascii="Arial" w:hAnsi="Arial" w:cs="Arial"/>
          <w:sz w:val="22"/>
          <w:szCs w:val="18"/>
          <w:lang w:val="de-AT"/>
        </w:rPr>
        <w:t xml:space="preserve">wurden </w:t>
      </w:r>
      <w:r w:rsidRPr="006F05CF">
        <w:rPr>
          <w:rFonts w:ascii="Arial" w:hAnsi="Arial" w:cs="Arial"/>
          <w:sz w:val="22"/>
          <w:szCs w:val="18"/>
          <w:lang w:val="de-AT"/>
        </w:rPr>
        <w:t>deutlich reduziert</w:t>
      </w:r>
      <w:r w:rsidR="00493295">
        <w:rPr>
          <w:rFonts w:ascii="Arial" w:hAnsi="Arial" w:cs="Arial"/>
          <w:sz w:val="22"/>
          <w:szCs w:val="18"/>
          <w:lang w:val="de-AT"/>
        </w:rPr>
        <w:t xml:space="preserve">, nämlich um bis zu 63%, </w:t>
      </w:r>
      <w:r w:rsidR="007444A8">
        <w:rPr>
          <w:rFonts w:ascii="Arial" w:hAnsi="Arial" w:cs="Arial"/>
          <w:sz w:val="22"/>
          <w:szCs w:val="18"/>
          <w:lang w:val="de-AT"/>
        </w:rPr>
        <w:t xml:space="preserve">und </w:t>
      </w:r>
      <w:r w:rsidR="00005ADD">
        <w:rPr>
          <w:rFonts w:ascii="Arial" w:hAnsi="Arial" w:cs="Arial"/>
          <w:sz w:val="22"/>
          <w:szCs w:val="18"/>
          <w:lang w:val="de-AT"/>
        </w:rPr>
        <w:t xml:space="preserve">bei </w:t>
      </w:r>
      <w:r w:rsidRPr="006F05CF">
        <w:rPr>
          <w:rFonts w:ascii="Arial" w:hAnsi="Arial" w:cs="Arial"/>
          <w:sz w:val="22"/>
          <w:szCs w:val="18"/>
          <w:lang w:val="de-AT"/>
        </w:rPr>
        <w:t>Patient</w:t>
      </w:r>
      <w:r w:rsidR="008426BD">
        <w:rPr>
          <w:rFonts w:ascii="Arial" w:hAnsi="Arial" w:cs="Arial"/>
          <w:sz w:val="22"/>
          <w:szCs w:val="18"/>
          <w:lang w:val="de-AT"/>
        </w:rPr>
        <w:t>*inn</w:t>
      </w:r>
      <w:r w:rsidRPr="006F05CF">
        <w:rPr>
          <w:rFonts w:ascii="Arial" w:hAnsi="Arial" w:cs="Arial"/>
          <w:sz w:val="22"/>
          <w:szCs w:val="18"/>
          <w:lang w:val="de-AT"/>
        </w:rPr>
        <w:t>en</w:t>
      </w:r>
      <w:r w:rsidR="007444A8">
        <w:rPr>
          <w:rFonts w:ascii="Arial" w:hAnsi="Arial" w:cs="Arial"/>
          <w:sz w:val="22"/>
          <w:szCs w:val="18"/>
          <w:lang w:val="de-AT"/>
        </w:rPr>
        <w:t>, die die höchste Dosis erhielten,</w:t>
      </w:r>
      <w:r w:rsidRPr="006F05CF">
        <w:rPr>
          <w:rFonts w:ascii="Arial" w:hAnsi="Arial" w:cs="Arial"/>
          <w:sz w:val="22"/>
          <w:szCs w:val="18"/>
          <w:lang w:val="de-AT"/>
        </w:rPr>
        <w:t xml:space="preserve"> </w:t>
      </w:r>
      <w:r w:rsidR="00753CFA">
        <w:rPr>
          <w:rFonts w:ascii="Arial" w:hAnsi="Arial" w:cs="Arial"/>
          <w:sz w:val="22"/>
          <w:szCs w:val="18"/>
          <w:lang w:val="de-AT"/>
        </w:rPr>
        <w:t xml:space="preserve">erreichte fast die Hälfte </w:t>
      </w:r>
      <w:r w:rsidRPr="006F05CF">
        <w:rPr>
          <w:rFonts w:ascii="Arial" w:hAnsi="Arial" w:cs="Arial"/>
          <w:sz w:val="22"/>
          <w:szCs w:val="18"/>
          <w:lang w:val="de-AT"/>
        </w:rPr>
        <w:t xml:space="preserve">eine Remission oder </w:t>
      </w:r>
      <w:r w:rsidR="008426BD">
        <w:rPr>
          <w:rFonts w:ascii="Arial" w:hAnsi="Arial" w:cs="Arial"/>
          <w:sz w:val="22"/>
          <w:szCs w:val="18"/>
          <w:lang w:val="de-AT"/>
        </w:rPr>
        <w:t xml:space="preserve">hatte </w:t>
      </w:r>
      <w:r w:rsidRPr="006F05CF">
        <w:rPr>
          <w:rFonts w:ascii="Arial" w:hAnsi="Arial" w:cs="Arial"/>
          <w:sz w:val="22"/>
          <w:szCs w:val="18"/>
          <w:lang w:val="de-AT"/>
        </w:rPr>
        <w:t xml:space="preserve">nur noch </w:t>
      </w:r>
      <w:r w:rsidR="008426BD">
        <w:rPr>
          <w:rFonts w:ascii="Arial" w:hAnsi="Arial" w:cs="Arial"/>
          <w:sz w:val="22"/>
          <w:szCs w:val="18"/>
          <w:lang w:val="de-AT"/>
        </w:rPr>
        <w:t xml:space="preserve">eine </w:t>
      </w:r>
      <w:r w:rsidRPr="006F05CF">
        <w:rPr>
          <w:rFonts w:ascii="Arial" w:hAnsi="Arial" w:cs="Arial"/>
          <w:sz w:val="22"/>
          <w:szCs w:val="18"/>
          <w:lang w:val="de-AT"/>
        </w:rPr>
        <w:t xml:space="preserve">milde </w:t>
      </w:r>
      <w:r w:rsidR="008426BD">
        <w:rPr>
          <w:rFonts w:ascii="Arial" w:hAnsi="Arial" w:cs="Arial"/>
          <w:sz w:val="22"/>
          <w:szCs w:val="18"/>
          <w:lang w:val="de-AT"/>
        </w:rPr>
        <w:t xml:space="preserve">Form der </w:t>
      </w:r>
      <w:r w:rsidRPr="006F05CF">
        <w:rPr>
          <w:rFonts w:ascii="Arial" w:hAnsi="Arial" w:cs="Arial"/>
          <w:sz w:val="22"/>
          <w:szCs w:val="18"/>
          <w:lang w:val="de-AT"/>
        </w:rPr>
        <w:t xml:space="preserve">OSA. </w:t>
      </w:r>
    </w:p>
    <w:p w14:paraId="633D59AA" w14:textId="6EAD04DB" w:rsidR="00970F0D" w:rsidRPr="00202A20" w:rsidRDefault="00C313E8" w:rsidP="00970F0D">
      <w:pPr>
        <w:spacing w:line="312" w:lineRule="auto"/>
        <w:rPr>
          <w:rFonts w:ascii="Arial" w:hAnsi="Arial" w:cs="Arial"/>
          <w:b/>
          <w:color w:val="007BB8"/>
          <w:szCs w:val="18"/>
          <w:lang w:val="de-AT"/>
        </w:rPr>
      </w:pPr>
      <w:r>
        <w:rPr>
          <w:rFonts w:ascii="Arial" w:hAnsi="Arial" w:cs="Arial"/>
          <w:b/>
          <w:color w:val="007BB8"/>
          <w:szCs w:val="18"/>
          <w:lang w:val="de-AT"/>
        </w:rPr>
        <w:t>„</w:t>
      </w:r>
      <w:proofErr w:type="spellStart"/>
      <w:r>
        <w:rPr>
          <w:rFonts w:ascii="Arial" w:hAnsi="Arial" w:cs="Arial"/>
          <w:b/>
          <w:color w:val="007BB8"/>
          <w:szCs w:val="18"/>
          <w:lang w:val="de-AT"/>
        </w:rPr>
        <w:t>Abnehmspritze</w:t>
      </w:r>
      <w:proofErr w:type="spellEnd"/>
      <w:r>
        <w:rPr>
          <w:rFonts w:ascii="Arial" w:hAnsi="Arial" w:cs="Arial"/>
          <w:b/>
          <w:color w:val="007BB8"/>
          <w:szCs w:val="18"/>
          <w:lang w:val="de-AT"/>
        </w:rPr>
        <w:t xml:space="preserve">“ – </w:t>
      </w:r>
      <w:r w:rsidR="00970F0D">
        <w:rPr>
          <w:rFonts w:ascii="Arial" w:hAnsi="Arial" w:cs="Arial"/>
          <w:b/>
          <w:color w:val="007BB8"/>
          <w:szCs w:val="18"/>
          <w:lang w:val="de-AT"/>
        </w:rPr>
        <w:t>Wirkung bei OSA bestätigt</w:t>
      </w:r>
    </w:p>
    <w:p w14:paraId="02945545" w14:textId="798158F1" w:rsidR="00A72A65" w:rsidRPr="00950D59" w:rsidRDefault="00A72A65" w:rsidP="00A72A65">
      <w:pPr>
        <w:spacing w:after="120" w:line="312" w:lineRule="auto"/>
        <w:rPr>
          <w:rFonts w:ascii="Arial" w:hAnsi="Arial" w:cs="Arial"/>
          <w:sz w:val="20"/>
          <w:szCs w:val="18"/>
          <w:lang w:val="de-AT"/>
        </w:rPr>
      </w:pPr>
      <w:r w:rsidRPr="00950D59">
        <w:rPr>
          <w:rFonts w:ascii="Arial" w:hAnsi="Arial" w:cs="Arial"/>
          <w:sz w:val="22"/>
          <w:szCs w:val="18"/>
          <w:lang w:val="de-AT"/>
        </w:rPr>
        <w:t xml:space="preserve">Eine Meta-Analyse bestätigt </w:t>
      </w:r>
      <w:r>
        <w:rPr>
          <w:rFonts w:ascii="Arial" w:hAnsi="Arial" w:cs="Arial"/>
          <w:sz w:val="22"/>
          <w:szCs w:val="18"/>
          <w:lang w:val="de-AT"/>
        </w:rPr>
        <w:t xml:space="preserve">nun </w:t>
      </w:r>
      <w:r w:rsidRPr="00950D59">
        <w:rPr>
          <w:rFonts w:ascii="Arial" w:hAnsi="Arial" w:cs="Arial"/>
          <w:sz w:val="22"/>
          <w:szCs w:val="18"/>
          <w:lang w:val="de-AT"/>
        </w:rPr>
        <w:t xml:space="preserve">diese Ergebnisse mit einer gepoolten AHI-Reduktion </w:t>
      </w:r>
      <w:r>
        <w:rPr>
          <w:rFonts w:ascii="Arial" w:hAnsi="Arial" w:cs="Arial"/>
          <w:sz w:val="22"/>
          <w:szCs w:val="18"/>
          <w:lang w:val="de-AT"/>
        </w:rPr>
        <w:t>(AHI = Apnoe-</w:t>
      </w:r>
      <w:proofErr w:type="spellStart"/>
      <w:r>
        <w:rPr>
          <w:rFonts w:ascii="Arial" w:hAnsi="Arial" w:cs="Arial"/>
          <w:sz w:val="22"/>
          <w:szCs w:val="18"/>
          <w:lang w:val="de-AT"/>
        </w:rPr>
        <w:t>Hypnoe</w:t>
      </w:r>
      <w:proofErr w:type="spellEnd"/>
      <w:r>
        <w:rPr>
          <w:rFonts w:ascii="Arial" w:hAnsi="Arial" w:cs="Arial"/>
          <w:sz w:val="22"/>
          <w:szCs w:val="18"/>
          <w:lang w:val="de-AT"/>
        </w:rPr>
        <w:t xml:space="preserve">-Index = Anzahl der teilweisen und vollständigen Atemaussetzer) </w:t>
      </w:r>
      <w:r w:rsidRPr="00950D59">
        <w:rPr>
          <w:rFonts w:ascii="Arial" w:hAnsi="Arial" w:cs="Arial"/>
          <w:sz w:val="22"/>
          <w:szCs w:val="18"/>
          <w:lang w:val="de-AT"/>
        </w:rPr>
        <w:t>von durchschnittlich 10 Ereignissen pro Stunde und einem Gewichtsverlust von 10kg.</w:t>
      </w:r>
    </w:p>
    <w:p w14:paraId="2347AB7D" w14:textId="25286C01" w:rsidR="00C728C3" w:rsidRPr="00C728C3" w:rsidRDefault="00A72A65" w:rsidP="00C728C3">
      <w:pPr>
        <w:spacing w:after="120" w:line="312" w:lineRule="auto"/>
        <w:rPr>
          <w:rFonts w:ascii="Arial" w:hAnsi="Arial" w:cs="Arial"/>
          <w:sz w:val="22"/>
          <w:szCs w:val="18"/>
          <w:lang w:val="de-AT"/>
        </w:rPr>
      </w:pPr>
      <w:r>
        <w:rPr>
          <w:rFonts w:ascii="Arial" w:hAnsi="Arial" w:cs="Arial"/>
          <w:sz w:val="22"/>
          <w:szCs w:val="18"/>
          <w:lang w:val="de-AT"/>
        </w:rPr>
        <w:t>Antoniewicz: „</w:t>
      </w:r>
      <w:r w:rsidR="00C728C3" w:rsidRPr="00C728C3">
        <w:rPr>
          <w:rFonts w:ascii="Arial" w:hAnsi="Arial" w:cs="Arial"/>
          <w:sz w:val="22"/>
          <w:szCs w:val="18"/>
          <w:lang w:val="de-AT"/>
        </w:rPr>
        <w:t>Die Wirkung dieser Medikamente scheint aber auch über die reine Gewichtsabnahme hinauszugehen. Die Wirkstoffe können systemische Entzündungsprozesse reduzieren, die sowohl mit Adipositas als auch mit der OSA verbunden sind.</w:t>
      </w:r>
      <w:r>
        <w:rPr>
          <w:rFonts w:ascii="Arial" w:hAnsi="Arial" w:cs="Arial"/>
          <w:sz w:val="22"/>
          <w:szCs w:val="18"/>
          <w:lang w:val="de-AT"/>
        </w:rPr>
        <w:t>“</w:t>
      </w:r>
      <w:r w:rsidR="00C728C3" w:rsidRPr="00C728C3">
        <w:rPr>
          <w:rFonts w:ascii="Arial" w:hAnsi="Arial" w:cs="Arial"/>
          <w:sz w:val="22"/>
          <w:szCs w:val="18"/>
          <w:lang w:val="de-AT"/>
        </w:rPr>
        <w:t xml:space="preserve"> </w:t>
      </w:r>
    </w:p>
    <w:p w14:paraId="3DBD8334" w14:textId="0273E8D1" w:rsidR="00950D59" w:rsidRPr="00950D59" w:rsidRDefault="00950D59" w:rsidP="00950D59">
      <w:pPr>
        <w:spacing w:after="80" w:line="312" w:lineRule="auto"/>
        <w:rPr>
          <w:rFonts w:ascii="Arial" w:hAnsi="Arial" w:cs="Arial"/>
          <w:sz w:val="22"/>
          <w:szCs w:val="18"/>
          <w:lang w:val="de-AT"/>
        </w:rPr>
      </w:pPr>
      <w:r w:rsidRPr="00950D59">
        <w:rPr>
          <w:rFonts w:ascii="Arial" w:hAnsi="Arial" w:cs="Arial"/>
          <w:sz w:val="22"/>
          <w:szCs w:val="18"/>
          <w:lang w:val="de-AT"/>
        </w:rPr>
        <w:t xml:space="preserve">Die US-amerikanische Arzneimittelbehörde FDA hat </w:t>
      </w:r>
      <w:proofErr w:type="spellStart"/>
      <w:r w:rsidRPr="00950D59">
        <w:rPr>
          <w:rFonts w:ascii="Arial" w:hAnsi="Arial" w:cs="Arial"/>
          <w:sz w:val="22"/>
          <w:szCs w:val="18"/>
          <w:lang w:val="de-AT"/>
        </w:rPr>
        <w:t>Tirzepatide</w:t>
      </w:r>
      <w:proofErr w:type="spellEnd"/>
      <w:r w:rsidRPr="00950D59">
        <w:rPr>
          <w:rFonts w:ascii="Arial" w:hAnsi="Arial" w:cs="Arial"/>
          <w:sz w:val="22"/>
          <w:szCs w:val="18"/>
          <w:lang w:val="de-AT"/>
        </w:rPr>
        <w:t xml:space="preserve"> gezielt zur Behandlung von OSA bei Erwachsenen mit Adipositas zugelassen. Die Europäische Arzneimittel-Agentur (EMA) hat hingegen eine separate Zulassung als nicht notwendig erachtet, da die Anwendung bei adipösen Patienten mit Schlafapnoe bereits unter der Adipositas-Indikation möglich sei</w:t>
      </w:r>
      <w:r w:rsidR="008F4B9D">
        <w:rPr>
          <w:rStyle w:val="Endnotenzeichen"/>
          <w:rFonts w:ascii="Arial" w:hAnsi="Arial" w:cs="Arial"/>
          <w:sz w:val="22"/>
          <w:szCs w:val="18"/>
          <w:lang w:val="de-AT"/>
        </w:rPr>
        <w:endnoteReference w:id="2"/>
      </w:r>
      <w:r w:rsidRPr="00950D59">
        <w:rPr>
          <w:rFonts w:ascii="Arial" w:hAnsi="Arial" w:cs="Arial"/>
          <w:sz w:val="22"/>
          <w:szCs w:val="18"/>
          <w:lang w:val="de-AT"/>
        </w:rPr>
        <w:t>.</w:t>
      </w:r>
    </w:p>
    <w:p w14:paraId="6D6774B2" w14:textId="4386FFF8" w:rsidR="00202A20" w:rsidRPr="00791E45" w:rsidRDefault="00202A20" w:rsidP="00791E45">
      <w:pPr>
        <w:spacing w:line="312" w:lineRule="auto"/>
        <w:rPr>
          <w:rFonts w:ascii="Arial" w:hAnsi="Arial" w:cs="Arial"/>
          <w:b/>
          <w:color w:val="007BB8"/>
          <w:szCs w:val="18"/>
          <w:lang w:val="de-AT"/>
        </w:rPr>
      </w:pPr>
      <w:r w:rsidRPr="00791E45">
        <w:rPr>
          <w:rFonts w:ascii="Arial" w:hAnsi="Arial" w:cs="Arial"/>
          <w:b/>
          <w:color w:val="007BB8"/>
          <w:szCs w:val="18"/>
          <w:lang w:val="de-AT"/>
        </w:rPr>
        <w:t>„Anti-Schnarch-Pille“</w:t>
      </w:r>
      <w:r w:rsidR="00C339A1">
        <w:rPr>
          <w:rFonts w:ascii="Arial" w:hAnsi="Arial" w:cs="Arial"/>
          <w:b/>
          <w:color w:val="007BB8"/>
          <w:szCs w:val="18"/>
          <w:lang w:val="de-AT"/>
        </w:rPr>
        <w:t xml:space="preserve"> greift in</w:t>
      </w:r>
      <w:r w:rsidRPr="00791E45">
        <w:rPr>
          <w:rFonts w:ascii="Arial" w:hAnsi="Arial" w:cs="Arial"/>
          <w:b/>
          <w:color w:val="007BB8"/>
          <w:szCs w:val="18"/>
          <w:lang w:val="de-AT"/>
        </w:rPr>
        <w:t xml:space="preserve"> neuromuskuläre Steuerung</w:t>
      </w:r>
      <w:r w:rsidR="00C339A1">
        <w:rPr>
          <w:rFonts w:ascii="Arial" w:hAnsi="Arial" w:cs="Arial"/>
          <w:b/>
          <w:color w:val="007BB8"/>
          <w:szCs w:val="18"/>
          <w:lang w:val="de-AT"/>
        </w:rPr>
        <w:t xml:space="preserve"> ein</w:t>
      </w:r>
    </w:p>
    <w:p w14:paraId="5690CC18" w14:textId="1EDD5128" w:rsidR="00C02716" w:rsidRDefault="00560D8E" w:rsidP="00560D8E">
      <w:pPr>
        <w:spacing w:after="80" w:line="312" w:lineRule="auto"/>
        <w:rPr>
          <w:rFonts w:ascii="Arial" w:hAnsi="Arial" w:cs="Arial"/>
          <w:sz w:val="22"/>
          <w:szCs w:val="18"/>
          <w:lang w:val="de-AT"/>
        </w:rPr>
      </w:pPr>
      <w:r w:rsidRPr="00C02716">
        <w:rPr>
          <w:rFonts w:ascii="Arial" w:hAnsi="Arial" w:cs="Arial"/>
          <w:sz w:val="22"/>
          <w:szCs w:val="18"/>
          <w:lang w:val="de-AT"/>
        </w:rPr>
        <w:t>Ein weiterer vielversprechender pharmakologischer Ansatz, der nicht auf Gewichtsverlust</w:t>
      </w:r>
      <w:r w:rsidR="00B21098">
        <w:rPr>
          <w:rFonts w:ascii="Arial" w:hAnsi="Arial" w:cs="Arial"/>
          <w:sz w:val="22"/>
          <w:szCs w:val="18"/>
          <w:lang w:val="de-AT"/>
        </w:rPr>
        <w:t>,</w:t>
      </w:r>
      <w:r w:rsidRPr="00C02716">
        <w:rPr>
          <w:rFonts w:ascii="Arial" w:hAnsi="Arial" w:cs="Arial"/>
          <w:sz w:val="22"/>
          <w:szCs w:val="18"/>
          <w:lang w:val="de-AT"/>
        </w:rPr>
        <w:t xml:space="preserve"> </w:t>
      </w:r>
      <w:r w:rsidR="00A31676">
        <w:rPr>
          <w:rFonts w:ascii="Arial" w:hAnsi="Arial" w:cs="Arial"/>
          <w:sz w:val="22"/>
          <w:szCs w:val="18"/>
          <w:lang w:val="de-AT"/>
        </w:rPr>
        <w:t xml:space="preserve">sondern </w:t>
      </w:r>
      <w:r w:rsidR="00C32341">
        <w:rPr>
          <w:rFonts w:ascii="Arial" w:hAnsi="Arial" w:cs="Arial"/>
          <w:sz w:val="22"/>
          <w:szCs w:val="18"/>
          <w:lang w:val="de-AT"/>
        </w:rPr>
        <w:t xml:space="preserve">die erschlaffende Zungen- und Rachenmuskulatur </w:t>
      </w:r>
      <w:r w:rsidRPr="00C02716">
        <w:rPr>
          <w:rFonts w:ascii="Arial" w:hAnsi="Arial" w:cs="Arial"/>
          <w:sz w:val="22"/>
          <w:szCs w:val="18"/>
          <w:lang w:val="de-AT"/>
        </w:rPr>
        <w:t xml:space="preserve">abzielt, ist die orale Wirkstoffkombination aus </w:t>
      </w:r>
      <w:proofErr w:type="spellStart"/>
      <w:r w:rsidRPr="00C02716">
        <w:rPr>
          <w:rFonts w:ascii="Arial" w:hAnsi="Arial" w:cs="Arial"/>
          <w:sz w:val="22"/>
          <w:szCs w:val="18"/>
          <w:lang w:val="de-AT"/>
        </w:rPr>
        <w:t>Atomoxetin</w:t>
      </w:r>
      <w:proofErr w:type="spellEnd"/>
      <w:r w:rsidRPr="00C02716">
        <w:rPr>
          <w:rFonts w:ascii="Arial" w:hAnsi="Arial" w:cs="Arial"/>
          <w:sz w:val="22"/>
          <w:szCs w:val="18"/>
          <w:lang w:val="de-AT"/>
        </w:rPr>
        <w:t xml:space="preserve"> und </w:t>
      </w:r>
      <w:proofErr w:type="spellStart"/>
      <w:r w:rsidRPr="00C02716">
        <w:rPr>
          <w:rFonts w:ascii="Arial" w:hAnsi="Arial" w:cs="Arial"/>
          <w:sz w:val="22"/>
          <w:szCs w:val="18"/>
          <w:lang w:val="de-AT"/>
        </w:rPr>
        <w:t>Oxybutynin</w:t>
      </w:r>
      <w:proofErr w:type="spellEnd"/>
      <w:r w:rsidR="00C02716">
        <w:rPr>
          <w:rFonts w:ascii="Arial" w:hAnsi="Arial" w:cs="Arial"/>
          <w:sz w:val="22"/>
          <w:szCs w:val="18"/>
          <w:lang w:val="de-AT"/>
        </w:rPr>
        <w:t>, besser bekannt als „Anti-Schnar</w:t>
      </w:r>
      <w:r w:rsidR="003A7920">
        <w:rPr>
          <w:rFonts w:ascii="Arial" w:hAnsi="Arial" w:cs="Arial"/>
          <w:sz w:val="22"/>
          <w:szCs w:val="18"/>
          <w:lang w:val="de-AT"/>
        </w:rPr>
        <w:t>ch</w:t>
      </w:r>
      <w:r w:rsidR="00C02716">
        <w:rPr>
          <w:rFonts w:ascii="Arial" w:hAnsi="Arial" w:cs="Arial"/>
          <w:sz w:val="22"/>
          <w:szCs w:val="18"/>
          <w:lang w:val="de-AT"/>
        </w:rPr>
        <w:t>-Pille“</w:t>
      </w:r>
      <w:r w:rsidRPr="00C02716">
        <w:rPr>
          <w:rFonts w:ascii="Arial" w:hAnsi="Arial" w:cs="Arial"/>
          <w:sz w:val="22"/>
          <w:szCs w:val="18"/>
          <w:lang w:val="de-AT"/>
        </w:rPr>
        <w:t xml:space="preserve">. </w:t>
      </w:r>
    </w:p>
    <w:p w14:paraId="376E20F4" w14:textId="51D0C4A7" w:rsidR="00A31676" w:rsidRDefault="00D63C02" w:rsidP="00560D8E">
      <w:pPr>
        <w:spacing w:after="80" w:line="312" w:lineRule="auto"/>
        <w:rPr>
          <w:rFonts w:ascii="Arial" w:hAnsi="Arial" w:cs="Arial"/>
          <w:sz w:val="22"/>
          <w:szCs w:val="18"/>
          <w:lang w:val="de-AT"/>
        </w:rPr>
      </w:pPr>
      <w:r>
        <w:rPr>
          <w:rFonts w:ascii="Arial" w:hAnsi="Arial" w:cs="Arial"/>
          <w:sz w:val="22"/>
          <w:szCs w:val="18"/>
          <w:lang w:val="de-AT"/>
        </w:rPr>
        <w:t>Antoniewicz erklärt: „</w:t>
      </w:r>
      <w:r w:rsidR="00560D8E" w:rsidRPr="00C02716">
        <w:rPr>
          <w:rFonts w:ascii="Arial" w:hAnsi="Arial" w:cs="Arial"/>
          <w:sz w:val="22"/>
          <w:szCs w:val="18"/>
          <w:lang w:val="de-AT"/>
        </w:rPr>
        <w:t>Dieser duale Ansatz adressiert direkt die neuromuskuläre Kontrolle der oberen Atemwege.</w:t>
      </w:r>
      <w:r w:rsidR="00560D8E" w:rsidRPr="00C02716">
        <w:rPr>
          <w:rFonts w:ascii="Arial" w:hAnsi="Arial" w:cs="Arial"/>
          <w:sz w:val="20"/>
          <w:szCs w:val="18"/>
          <w:lang w:val="de-AT"/>
        </w:rPr>
        <w:t xml:space="preserve"> </w:t>
      </w:r>
      <w:proofErr w:type="spellStart"/>
      <w:r w:rsidR="00560D8E" w:rsidRPr="00C02716">
        <w:rPr>
          <w:rFonts w:ascii="Arial" w:hAnsi="Arial" w:cs="Arial"/>
          <w:sz w:val="22"/>
          <w:szCs w:val="18"/>
          <w:lang w:val="de-AT"/>
        </w:rPr>
        <w:t>Atomoxetin</w:t>
      </w:r>
      <w:proofErr w:type="spellEnd"/>
      <w:r w:rsidR="00560D8E" w:rsidRPr="00C02716">
        <w:rPr>
          <w:rFonts w:ascii="Arial" w:hAnsi="Arial" w:cs="Arial"/>
          <w:sz w:val="22"/>
          <w:szCs w:val="18"/>
          <w:lang w:val="de-AT"/>
        </w:rPr>
        <w:t xml:space="preserve"> ist ein selektiver Noradrenalin-Wiederaufnahmehemmer, der normalerweise zur Behandlung von ADHS eingesetzt wird</w:t>
      </w:r>
      <w:r w:rsidR="00D05E3A">
        <w:rPr>
          <w:rFonts w:ascii="Arial" w:hAnsi="Arial" w:cs="Arial"/>
          <w:sz w:val="22"/>
          <w:szCs w:val="18"/>
          <w:lang w:val="de-AT"/>
        </w:rPr>
        <w:t xml:space="preserve">. </w:t>
      </w:r>
      <w:proofErr w:type="spellStart"/>
      <w:r w:rsidR="00560D8E" w:rsidRPr="00C02716">
        <w:rPr>
          <w:rFonts w:ascii="Arial" w:hAnsi="Arial" w:cs="Arial"/>
          <w:sz w:val="22"/>
          <w:szCs w:val="18"/>
          <w:lang w:val="de-AT"/>
        </w:rPr>
        <w:t>Oxybutynin</w:t>
      </w:r>
      <w:proofErr w:type="spellEnd"/>
      <w:r w:rsidR="00560D8E" w:rsidRPr="00C02716">
        <w:rPr>
          <w:rFonts w:ascii="Arial" w:hAnsi="Arial" w:cs="Arial"/>
          <w:sz w:val="22"/>
          <w:szCs w:val="18"/>
          <w:lang w:val="de-AT"/>
        </w:rPr>
        <w:t xml:space="preserve"> </w:t>
      </w:r>
      <w:r w:rsidR="00D05E3A">
        <w:rPr>
          <w:rFonts w:ascii="Arial" w:hAnsi="Arial" w:cs="Arial"/>
          <w:sz w:val="22"/>
          <w:szCs w:val="18"/>
          <w:lang w:val="de-AT"/>
        </w:rPr>
        <w:t xml:space="preserve">ist </w:t>
      </w:r>
      <w:r w:rsidR="00560D8E" w:rsidRPr="00C02716">
        <w:rPr>
          <w:rFonts w:ascii="Arial" w:hAnsi="Arial" w:cs="Arial"/>
          <w:sz w:val="22"/>
          <w:szCs w:val="18"/>
          <w:lang w:val="de-AT"/>
        </w:rPr>
        <w:t xml:space="preserve">ein </w:t>
      </w:r>
      <w:r w:rsidR="00B35DE2">
        <w:rPr>
          <w:rFonts w:ascii="Arial" w:hAnsi="Arial" w:cs="Arial"/>
          <w:sz w:val="22"/>
          <w:szCs w:val="18"/>
          <w:lang w:val="de-AT"/>
        </w:rPr>
        <w:t xml:space="preserve">sogenanntes </w:t>
      </w:r>
      <w:proofErr w:type="spellStart"/>
      <w:r w:rsidR="00560D8E" w:rsidRPr="00C02716">
        <w:rPr>
          <w:rFonts w:ascii="Arial" w:hAnsi="Arial" w:cs="Arial"/>
          <w:sz w:val="22"/>
          <w:szCs w:val="18"/>
          <w:lang w:val="de-AT"/>
        </w:rPr>
        <w:t>Antimuskarinikum</w:t>
      </w:r>
      <w:proofErr w:type="spellEnd"/>
      <w:r w:rsidR="008412BA">
        <w:rPr>
          <w:rStyle w:val="Endnotenzeichen"/>
          <w:rFonts w:ascii="Arial" w:hAnsi="Arial" w:cs="Arial"/>
          <w:sz w:val="22"/>
          <w:szCs w:val="18"/>
          <w:lang w:val="de-AT"/>
        </w:rPr>
        <w:endnoteReference w:id="3"/>
      </w:r>
      <w:r w:rsidR="00560D8E" w:rsidRPr="00C02716">
        <w:rPr>
          <w:rFonts w:ascii="Arial" w:hAnsi="Arial" w:cs="Arial"/>
          <w:sz w:val="22"/>
          <w:szCs w:val="18"/>
          <w:lang w:val="de-AT"/>
        </w:rPr>
        <w:t xml:space="preserve">, das bei einer überaktiven Blase </w:t>
      </w:r>
      <w:r w:rsidR="001E1A35">
        <w:rPr>
          <w:rFonts w:ascii="Arial" w:hAnsi="Arial" w:cs="Arial"/>
          <w:sz w:val="22"/>
          <w:szCs w:val="18"/>
          <w:lang w:val="de-AT"/>
        </w:rPr>
        <w:t>auf die Muskeln der Harnblasenwand einwirkt</w:t>
      </w:r>
      <w:r w:rsidR="00560D8E" w:rsidRPr="00C02716">
        <w:rPr>
          <w:rFonts w:ascii="Arial" w:hAnsi="Arial" w:cs="Arial"/>
          <w:sz w:val="22"/>
          <w:szCs w:val="18"/>
          <w:lang w:val="de-AT"/>
        </w:rPr>
        <w:t xml:space="preserve">. Studien zeigten, dass </w:t>
      </w:r>
      <w:r w:rsidR="00015D44">
        <w:rPr>
          <w:rFonts w:ascii="Arial" w:hAnsi="Arial" w:cs="Arial"/>
          <w:sz w:val="22"/>
          <w:szCs w:val="18"/>
          <w:lang w:val="de-AT"/>
        </w:rPr>
        <w:t xml:space="preserve">die </w:t>
      </w:r>
      <w:r w:rsidR="00560D8E" w:rsidRPr="00C02716">
        <w:rPr>
          <w:rFonts w:ascii="Arial" w:hAnsi="Arial" w:cs="Arial"/>
          <w:sz w:val="22"/>
          <w:szCs w:val="18"/>
          <w:lang w:val="de-AT"/>
        </w:rPr>
        <w:t xml:space="preserve">Kombination </w:t>
      </w:r>
      <w:r w:rsidR="00FD52EC">
        <w:rPr>
          <w:rFonts w:ascii="Arial" w:hAnsi="Arial" w:cs="Arial"/>
          <w:sz w:val="22"/>
          <w:szCs w:val="18"/>
          <w:lang w:val="de-AT"/>
        </w:rPr>
        <w:t xml:space="preserve">dieser beiden </w:t>
      </w:r>
      <w:r w:rsidR="00560D8E" w:rsidRPr="00C02716">
        <w:rPr>
          <w:rFonts w:ascii="Arial" w:hAnsi="Arial" w:cs="Arial"/>
          <w:sz w:val="22"/>
          <w:szCs w:val="18"/>
          <w:lang w:val="de-AT"/>
        </w:rPr>
        <w:t>Wirkstoff</w:t>
      </w:r>
      <w:r w:rsidR="00FD52EC">
        <w:rPr>
          <w:rFonts w:ascii="Arial" w:hAnsi="Arial" w:cs="Arial"/>
          <w:sz w:val="22"/>
          <w:szCs w:val="18"/>
          <w:lang w:val="de-AT"/>
        </w:rPr>
        <w:t xml:space="preserve">e </w:t>
      </w:r>
      <w:r w:rsidR="00560D8E" w:rsidRPr="00C02716">
        <w:rPr>
          <w:rFonts w:ascii="Arial" w:hAnsi="Arial" w:cs="Arial"/>
          <w:sz w:val="22"/>
          <w:szCs w:val="18"/>
          <w:lang w:val="de-AT"/>
        </w:rPr>
        <w:t xml:space="preserve">die Erschlaffung der Zungenmuskulatur im Schlaf </w:t>
      </w:r>
      <w:r w:rsidR="00FD52EC">
        <w:rPr>
          <w:rFonts w:ascii="Arial" w:hAnsi="Arial" w:cs="Arial"/>
          <w:sz w:val="22"/>
          <w:szCs w:val="18"/>
          <w:lang w:val="de-AT"/>
        </w:rPr>
        <w:t xml:space="preserve">verringerte </w:t>
      </w:r>
      <w:r w:rsidR="00560D8E" w:rsidRPr="00C02716">
        <w:rPr>
          <w:rFonts w:ascii="Arial" w:hAnsi="Arial" w:cs="Arial"/>
          <w:sz w:val="22"/>
          <w:szCs w:val="18"/>
          <w:lang w:val="de-AT"/>
        </w:rPr>
        <w:t>und die Nervenaktivität im Rachenraum</w:t>
      </w:r>
      <w:r w:rsidR="00FD52EC">
        <w:rPr>
          <w:rFonts w:ascii="Arial" w:hAnsi="Arial" w:cs="Arial"/>
          <w:sz w:val="22"/>
          <w:szCs w:val="18"/>
          <w:lang w:val="de-AT"/>
        </w:rPr>
        <w:t xml:space="preserve"> </w:t>
      </w:r>
      <w:r w:rsidR="00FD52EC" w:rsidRPr="00C02716">
        <w:rPr>
          <w:rFonts w:ascii="Arial" w:hAnsi="Arial" w:cs="Arial"/>
          <w:sz w:val="22"/>
          <w:szCs w:val="18"/>
          <w:lang w:val="de-AT"/>
        </w:rPr>
        <w:t>unterstützt</w:t>
      </w:r>
      <w:r w:rsidR="00FD52EC">
        <w:rPr>
          <w:rFonts w:ascii="Arial" w:hAnsi="Arial" w:cs="Arial"/>
          <w:sz w:val="22"/>
          <w:szCs w:val="18"/>
          <w:lang w:val="de-AT"/>
        </w:rPr>
        <w:t>e</w:t>
      </w:r>
      <w:r w:rsidR="00560D8E" w:rsidRPr="00C02716">
        <w:rPr>
          <w:rFonts w:ascii="Arial" w:hAnsi="Arial" w:cs="Arial"/>
          <w:sz w:val="22"/>
          <w:szCs w:val="18"/>
          <w:lang w:val="de-AT"/>
        </w:rPr>
        <w:t>, was zu einer Halbierung der Atemaussetzer führte.</w:t>
      </w:r>
      <w:r w:rsidR="00D73EE1">
        <w:rPr>
          <w:rFonts w:ascii="Arial" w:hAnsi="Arial" w:cs="Arial"/>
          <w:sz w:val="22"/>
          <w:szCs w:val="18"/>
          <w:lang w:val="de-AT"/>
        </w:rPr>
        <w:t xml:space="preserve"> </w:t>
      </w:r>
      <w:r w:rsidR="00D73EE1" w:rsidRPr="00C02716">
        <w:rPr>
          <w:rFonts w:ascii="Arial" w:hAnsi="Arial" w:cs="Arial"/>
          <w:sz w:val="22"/>
          <w:szCs w:val="18"/>
          <w:lang w:val="de-AT"/>
        </w:rPr>
        <w:t xml:space="preserve">Dieser Ansatz eröffnet </w:t>
      </w:r>
      <w:r w:rsidR="00D73EE1">
        <w:rPr>
          <w:rFonts w:ascii="Arial" w:hAnsi="Arial" w:cs="Arial"/>
          <w:sz w:val="22"/>
          <w:szCs w:val="18"/>
          <w:lang w:val="de-AT"/>
        </w:rPr>
        <w:t xml:space="preserve">uns also </w:t>
      </w:r>
      <w:r w:rsidR="00D73EE1" w:rsidRPr="00C02716">
        <w:rPr>
          <w:rFonts w:ascii="Arial" w:hAnsi="Arial" w:cs="Arial"/>
          <w:sz w:val="22"/>
          <w:szCs w:val="18"/>
          <w:lang w:val="de-AT"/>
        </w:rPr>
        <w:t>neue Möglichkeiten für Patient</w:t>
      </w:r>
      <w:r w:rsidR="00D73EE1">
        <w:rPr>
          <w:rFonts w:ascii="Arial" w:hAnsi="Arial" w:cs="Arial"/>
          <w:sz w:val="22"/>
          <w:szCs w:val="18"/>
          <w:lang w:val="de-AT"/>
        </w:rPr>
        <w:t>innen und Patient</w:t>
      </w:r>
      <w:r w:rsidR="00D73EE1" w:rsidRPr="00C02716">
        <w:rPr>
          <w:rFonts w:ascii="Arial" w:hAnsi="Arial" w:cs="Arial"/>
          <w:sz w:val="22"/>
          <w:szCs w:val="18"/>
          <w:lang w:val="de-AT"/>
        </w:rPr>
        <w:t>en, die CPAP-Therapien nicht tolerieren oder keine gewichtsbedingte OSA haben.</w:t>
      </w:r>
      <w:r w:rsidR="00311A51">
        <w:rPr>
          <w:rFonts w:ascii="Arial" w:hAnsi="Arial" w:cs="Arial"/>
          <w:sz w:val="22"/>
          <w:szCs w:val="18"/>
          <w:lang w:val="de-AT"/>
        </w:rPr>
        <w:t>“</w:t>
      </w:r>
    </w:p>
    <w:p w14:paraId="34F4C2C8" w14:textId="0033678A" w:rsidR="00202A20" w:rsidRPr="00202A20" w:rsidRDefault="00560D8E" w:rsidP="00D73EE1">
      <w:pPr>
        <w:spacing w:after="80" w:line="312" w:lineRule="auto"/>
        <w:rPr>
          <w:rFonts w:ascii="Arial" w:hAnsi="Arial" w:cs="Arial"/>
          <w:sz w:val="22"/>
          <w:szCs w:val="18"/>
          <w:lang w:val="de-AT"/>
        </w:rPr>
      </w:pPr>
      <w:r w:rsidRPr="00C02716">
        <w:rPr>
          <w:rFonts w:ascii="Arial" w:hAnsi="Arial" w:cs="Arial"/>
          <w:sz w:val="22"/>
          <w:szCs w:val="18"/>
          <w:lang w:val="de-AT"/>
        </w:rPr>
        <w:t>Der Hersteller hat eine Zulassungsstudie durchgeführt und es wird erwartet, dass ein Zulassungsantrag in den kommenden Jahren gestellt wird.</w:t>
      </w:r>
      <w:r w:rsidRPr="00C02716">
        <w:rPr>
          <w:rFonts w:ascii="Arial" w:hAnsi="Arial" w:cs="Arial"/>
          <w:sz w:val="20"/>
          <w:szCs w:val="18"/>
          <w:lang w:val="de-AT"/>
        </w:rPr>
        <w:t xml:space="preserve"> </w:t>
      </w:r>
    </w:p>
    <w:p w14:paraId="21BAC99C" w14:textId="77777777" w:rsidR="0093343A" w:rsidRDefault="0093343A">
      <w:pPr>
        <w:rPr>
          <w:rFonts w:ascii="Arial" w:hAnsi="Arial" w:cs="Arial"/>
          <w:b/>
          <w:color w:val="007BB8"/>
          <w:szCs w:val="18"/>
          <w:lang w:val="de-AT"/>
        </w:rPr>
      </w:pPr>
      <w:r>
        <w:rPr>
          <w:rFonts w:ascii="Arial" w:hAnsi="Arial" w:cs="Arial"/>
          <w:b/>
          <w:color w:val="007BB8"/>
          <w:szCs w:val="18"/>
          <w:lang w:val="de-AT"/>
        </w:rPr>
        <w:br w:type="page"/>
      </w:r>
    </w:p>
    <w:p w14:paraId="269E7529" w14:textId="239EE4C3" w:rsidR="00315761" w:rsidRPr="000D4E4C" w:rsidRDefault="00315761" w:rsidP="00315761">
      <w:pPr>
        <w:spacing w:before="120" w:line="312" w:lineRule="auto"/>
        <w:rPr>
          <w:rFonts w:ascii="Arial" w:hAnsi="Arial" w:cs="Arial"/>
          <w:b/>
          <w:color w:val="007BB8"/>
          <w:szCs w:val="18"/>
          <w:lang w:val="de-AT"/>
        </w:rPr>
      </w:pPr>
      <w:r w:rsidRPr="000D4E4C">
        <w:rPr>
          <w:rFonts w:ascii="Arial" w:hAnsi="Arial" w:cs="Arial"/>
          <w:b/>
          <w:color w:val="007BB8"/>
          <w:szCs w:val="18"/>
          <w:lang w:val="de-AT"/>
        </w:rPr>
        <w:lastRenderedPageBreak/>
        <w:t>Fazit</w:t>
      </w:r>
    </w:p>
    <w:p w14:paraId="0CEF5686" w14:textId="330B599C" w:rsidR="00BC473F" w:rsidRPr="00BC473F" w:rsidRDefault="00315761" w:rsidP="00BC473F">
      <w:pPr>
        <w:spacing w:after="120" w:line="312" w:lineRule="auto"/>
        <w:rPr>
          <w:rFonts w:ascii="Arial" w:hAnsi="Arial" w:cs="Arial"/>
          <w:sz w:val="22"/>
          <w:szCs w:val="16"/>
          <w:lang w:val="de-AT"/>
        </w:rPr>
      </w:pPr>
      <w:r w:rsidRPr="000D4E4C">
        <w:rPr>
          <w:rFonts w:ascii="Arial" w:hAnsi="Arial" w:cs="Arial"/>
          <w:sz w:val="22"/>
          <w:szCs w:val="16"/>
          <w:lang w:val="de-AT"/>
        </w:rPr>
        <w:t xml:space="preserve">Schlafapnoe ist eine ernstzunehmende Erkrankung, die unbehandelt schwerwiegende Folgen </w:t>
      </w:r>
      <w:r w:rsidR="001A3568">
        <w:rPr>
          <w:rFonts w:ascii="Arial" w:hAnsi="Arial" w:cs="Arial"/>
          <w:sz w:val="22"/>
          <w:szCs w:val="16"/>
          <w:lang w:val="de-AT"/>
        </w:rPr>
        <w:t xml:space="preserve">haben </w:t>
      </w:r>
      <w:r w:rsidRPr="000D4E4C">
        <w:rPr>
          <w:rFonts w:ascii="Arial" w:hAnsi="Arial" w:cs="Arial"/>
          <w:sz w:val="22"/>
          <w:szCs w:val="16"/>
          <w:lang w:val="de-AT"/>
        </w:rPr>
        <w:t xml:space="preserve">kann. </w:t>
      </w:r>
      <w:r w:rsidR="006C6AA9">
        <w:rPr>
          <w:rFonts w:ascii="Arial" w:hAnsi="Arial" w:cs="Arial"/>
          <w:sz w:val="22"/>
          <w:szCs w:val="16"/>
          <w:lang w:val="de-AT"/>
        </w:rPr>
        <w:t xml:space="preserve">Man kann die </w:t>
      </w:r>
      <w:r w:rsidR="0044325F">
        <w:rPr>
          <w:rFonts w:ascii="Arial" w:hAnsi="Arial" w:cs="Arial"/>
          <w:sz w:val="22"/>
          <w:szCs w:val="16"/>
          <w:lang w:val="de-AT"/>
        </w:rPr>
        <w:t xml:space="preserve">neuen therapeutischen Möglichkeiten </w:t>
      </w:r>
      <w:r w:rsidR="006C6AA9">
        <w:rPr>
          <w:rFonts w:ascii="Arial" w:hAnsi="Arial" w:cs="Arial"/>
          <w:sz w:val="22"/>
          <w:szCs w:val="16"/>
          <w:lang w:val="de-AT"/>
        </w:rPr>
        <w:t xml:space="preserve">als pharmakologische Revolution bezeichnen, von der </w:t>
      </w:r>
      <w:r w:rsidR="009E3285">
        <w:rPr>
          <w:rFonts w:ascii="Arial" w:hAnsi="Arial" w:cs="Arial"/>
          <w:sz w:val="22"/>
          <w:szCs w:val="16"/>
          <w:lang w:val="de-AT"/>
        </w:rPr>
        <w:t>eine weitere Verbesserung der Therapie der obstruktiven Schlafapnoe zu erwarten</w:t>
      </w:r>
      <w:r w:rsidR="006C6AA9">
        <w:rPr>
          <w:rFonts w:ascii="Arial" w:hAnsi="Arial" w:cs="Arial"/>
          <w:sz w:val="22"/>
          <w:szCs w:val="16"/>
          <w:lang w:val="de-AT"/>
        </w:rPr>
        <w:t xml:space="preserve"> ist</w:t>
      </w:r>
      <w:r w:rsidR="001748E1">
        <w:rPr>
          <w:rFonts w:ascii="Arial" w:hAnsi="Arial" w:cs="Arial"/>
          <w:sz w:val="22"/>
          <w:szCs w:val="16"/>
          <w:lang w:val="de-AT"/>
        </w:rPr>
        <w:t xml:space="preserve">, fasst </w:t>
      </w:r>
      <w:r w:rsidR="009E3285">
        <w:rPr>
          <w:rFonts w:ascii="Arial" w:hAnsi="Arial" w:cs="Arial"/>
          <w:sz w:val="22"/>
          <w:szCs w:val="16"/>
          <w:lang w:val="de-AT"/>
        </w:rPr>
        <w:t xml:space="preserve">Antoniewicz </w:t>
      </w:r>
      <w:r w:rsidR="00F348C2">
        <w:rPr>
          <w:rFonts w:ascii="Arial" w:hAnsi="Arial" w:cs="Arial"/>
          <w:sz w:val="22"/>
          <w:szCs w:val="16"/>
          <w:lang w:val="de-AT"/>
        </w:rPr>
        <w:t xml:space="preserve">den </w:t>
      </w:r>
      <w:r w:rsidR="002706B9">
        <w:rPr>
          <w:rFonts w:ascii="Arial" w:hAnsi="Arial" w:cs="Arial"/>
          <w:sz w:val="22"/>
          <w:szCs w:val="16"/>
          <w:lang w:val="de-AT"/>
        </w:rPr>
        <w:t>wissenschaftliche</w:t>
      </w:r>
      <w:r w:rsidR="00F348C2">
        <w:rPr>
          <w:rFonts w:ascii="Arial" w:hAnsi="Arial" w:cs="Arial"/>
          <w:sz w:val="22"/>
          <w:szCs w:val="16"/>
          <w:lang w:val="de-AT"/>
        </w:rPr>
        <w:t xml:space="preserve">n Diskurs </w:t>
      </w:r>
      <w:r w:rsidR="002706B9">
        <w:rPr>
          <w:rFonts w:ascii="Arial" w:hAnsi="Arial" w:cs="Arial"/>
          <w:sz w:val="22"/>
          <w:szCs w:val="16"/>
          <w:lang w:val="de-AT"/>
        </w:rPr>
        <w:t>zusammen</w:t>
      </w:r>
      <w:r w:rsidR="009E3285">
        <w:rPr>
          <w:rFonts w:ascii="Arial" w:hAnsi="Arial" w:cs="Arial"/>
          <w:sz w:val="22"/>
          <w:szCs w:val="16"/>
          <w:lang w:val="de-AT"/>
        </w:rPr>
        <w:t>:</w:t>
      </w:r>
      <w:r w:rsidR="001748E1">
        <w:rPr>
          <w:rFonts w:ascii="Arial" w:hAnsi="Arial" w:cs="Arial"/>
          <w:sz w:val="22"/>
          <w:szCs w:val="16"/>
          <w:lang w:val="de-AT"/>
        </w:rPr>
        <w:t xml:space="preserve"> „</w:t>
      </w:r>
      <w:r w:rsidR="00BC473F" w:rsidRPr="00BC473F">
        <w:rPr>
          <w:rFonts w:ascii="Arial" w:hAnsi="Arial" w:cs="Arial"/>
          <w:sz w:val="22"/>
          <w:szCs w:val="16"/>
          <w:lang w:val="de-AT"/>
        </w:rPr>
        <w:t>Die Zukunft der Schlafapnoe-Behandlung ist multimodal und personalisiert</w:t>
      </w:r>
      <w:r w:rsidR="00216508">
        <w:rPr>
          <w:rFonts w:ascii="Arial" w:hAnsi="Arial" w:cs="Arial"/>
          <w:sz w:val="22"/>
          <w:szCs w:val="16"/>
          <w:lang w:val="de-AT"/>
        </w:rPr>
        <w:t xml:space="preserve">, also </w:t>
      </w:r>
      <w:r w:rsidR="00DE0750">
        <w:rPr>
          <w:rFonts w:ascii="Arial" w:hAnsi="Arial" w:cs="Arial"/>
          <w:sz w:val="22"/>
          <w:szCs w:val="16"/>
          <w:lang w:val="de-AT"/>
        </w:rPr>
        <w:t xml:space="preserve">auf </w:t>
      </w:r>
      <w:r w:rsidR="000340F9">
        <w:rPr>
          <w:rFonts w:ascii="Arial" w:hAnsi="Arial" w:cs="Arial"/>
          <w:sz w:val="22"/>
          <w:szCs w:val="16"/>
          <w:lang w:val="de-AT"/>
        </w:rPr>
        <w:t xml:space="preserve">die </w:t>
      </w:r>
      <w:r w:rsidR="00DE0750">
        <w:rPr>
          <w:rFonts w:ascii="Arial" w:hAnsi="Arial" w:cs="Arial"/>
          <w:sz w:val="22"/>
          <w:szCs w:val="16"/>
          <w:lang w:val="de-AT"/>
        </w:rPr>
        <w:t>jeweilige Patient</w:t>
      </w:r>
      <w:r w:rsidR="008C0C13">
        <w:rPr>
          <w:rFonts w:ascii="Arial" w:hAnsi="Arial" w:cs="Arial"/>
          <w:sz w:val="22"/>
          <w:szCs w:val="16"/>
          <w:lang w:val="de-AT"/>
        </w:rPr>
        <w:t>i</w:t>
      </w:r>
      <w:r w:rsidR="00DE0750">
        <w:rPr>
          <w:rFonts w:ascii="Arial" w:hAnsi="Arial" w:cs="Arial"/>
          <w:sz w:val="22"/>
          <w:szCs w:val="16"/>
          <w:lang w:val="de-AT"/>
        </w:rPr>
        <w:t>n</w:t>
      </w:r>
      <w:r w:rsidR="00206D82">
        <w:rPr>
          <w:rFonts w:ascii="Arial" w:hAnsi="Arial" w:cs="Arial"/>
          <w:sz w:val="22"/>
          <w:szCs w:val="16"/>
          <w:lang w:val="de-AT"/>
        </w:rPr>
        <w:t>, den jeweiligen Patienten</w:t>
      </w:r>
      <w:r w:rsidR="000340F9">
        <w:rPr>
          <w:rFonts w:ascii="Arial" w:hAnsi="Arial" w:cs="Arial"/>
          <w:sz w:val="22"/>
          <w:szCs w:val="16"/>
          <w:lang w:val="de-AT"/>
        </w:rPr>
        <w:t xml:space="preserve"> maßgeschneidert</w:t>
      </w:r>
      <w:r w:rsidR="00BC473F" w:rsidRPr="00BC473F">
        <w:rPr>
          <w:rFonts w:ascii="Arial" w:hAnsi="Arial" w:cs="Arial"/>
          <w:sz w:val="22"/>
          <w:szCs w:val="16"/>
          <w:lang w:val="de-AT"/>
        </w:rPr>
        <w:t xml:space="preserve">. Sie wird </w:t>
      </w:r>
      <w:r w:rsidR="00206D82">
        <w:rPr>
          <w:rFonts w:ascii="Arial" w:hAnsi="Arial" w:cs="Arial"/>
          <w:sz w:val="22"/>
          <w:szCs w:val="16"/>
          <w:lang w:val="de-AT"/>
        </w:rPr>
        <w:t xml:space="preserve">in Zukunft </w:t>
      </w:r>
      <w:r w:rsidR="00BC473F" w:rsidRPr="00BC473F">
        <w:rPr>
          <w:rFonts w:ascii="Arial" w:hAnsi="Arial" w:cs="Arial"/>
          <w:sz w:val="22"/>
          <w:szCs w:val="16"/>
          <w:lang w:val="de-AT"/>
        </w:rPr>
        <w:t>CPAP</w:t>
      </w:r>
      <w:r w:rsidR="002706B9">
        <w:rPr>
          <w:rFonts w:ascii="Arial" w:hAnsi="Arial" w:cs="Arial"/>
          <w:sz w:val="22"/>
          <w:szCs w:val="16"/>
          <w:lang w:val="de-AT"/>
        </w:rPr>
        <w:t>-Therapie</w:t>
      </w:r>
      <w:r w:rsidR="00BC473F" w:rsidRPr="00BC473F">
        <w:rPr>
          <w:rFonts w:ascii="Arial" w:hAnsi="Arial" w:cs="Arial"/>
          <w:sz w:val="22"/>
          <w:szCs w:val="16"/>
          <w:lang w:val="de-AT"/>
        </w:rPr>
        <w:t>, orale Apparaturen</w:t>
      </w:r>
      <w:r w:rsidR="00BC473F">
        <w:rPr>
          <w:rFonts w:ascii="Arial" w:hAnsi="Arial" w:cs="Arial"/>
          <w:sz w:val="22"/>
          <w:szCs w:val="16"/>
          <w:lang w:val="de-AT"/>
        </w:rPr>
        <w:t xml:space="preserve"> wie </w:t>
      </w:r>
      <w:r w:rsidR="002D1BFE">
        <w:rPr>
          <w:rFonts w:ascii="Arial" w:hAnsi="Arial" w:cs="Arial"/>
          <w:sz w:val="22"/>
          <w:szCs w:val="16"/>
          <w:lang w:val="de-AT"/>
        </w:rPr>
        <w:t xml:space="preserve">die </w:t>
      </w:r>
      <w:proofErr w:type="spellStart"/>
      <w:r w:rsidR="00BC473F">
        <w:rPr>
          <w:rFonts w:ascii="Arial" w:hAnsi="Arial" w:cs="Arial"/>
          <w:sz w:val="22"/>
          <w:szCs w:val="16"/>
          <w:lang w:val="de-AT"/>
        </w:rPr>
        <w:t>Schnarchschi</w:t>
      </w:r>
      <w:r w:rsidR="002D1BFE">
        <w:rPr>
          <w:rFonts w:ascii="Arial" w:hAnsi="Arial" w:cs="Arial"/>
          <w:sz w:val="22"/>
          <w:szCs w:val="16"/>
          <w:lang w:val="de-AT"/>
        </w:rPr>
        <w:t>e</w:t>
      </w:r>
      <w:r w:rsidR="00BC473F">
        <w:rPr>
          <w:rFonts w:ascii="Arial" w:hAnsi="Arial" w:cs="Arial"/>
          <w:sz w:val="22"/>
          <w:szCs w:val="16"/>
          <w:lang w:val="de-AT"/>
        </w:rPr>
        <w:t>ne</w:t>
      </w:r>
      <w:proofErr w:type="spellEnd"/>
      <w:r w:rsidR="00BC473F" w:rsidRPr="00BC473F">
        <w:rPr>
          <w:rFonts w:ascii="Arial" w:hAnsi="Arial" w:cs="Arial"/>
          <w:sz w:val="22"/>
          <w:szCs w:val="16"/>
          <w:lang w:val="de-AT"/>
        </w:rPr>
        <w:t xml:space="preserve">, </w:t>
      </w:r>
      <w:r w:rsidR="00705FCD">
        <w:rPr>
          <w:rFonts w:ascii="Arial" w:hAnsi="Arial" w:cs="Arial"/>
          <w:sz w:val="22"/>
          <w:szCs w:val="16"/>
          <w:lang w:val="de-AT"/>
        </w:rPr>
        <w:t>c</w:t>
      </w:r>
      <w:r w:rsidR="00BC473F" w:rsidRPr="00BC473F">
        <w:rPr>
          <w:rFonts w:ascii="Arial" w:hAnsi="Arial" w:cs="Arial"/>
          <w:sz w:val="22"/>
          <w:szCs w:val="16"/>
          <w:lang w:val="de-AT"/>
        </w:rPr>
        <w:t>hirurgi</w:t>
      </w:r>
      <w:r w:rsidR="00705FCD">
        <w:rPr>
          <w:rFonts w:ascii="Arial" w:hAnsi="Arial" w:cs="Arial"/>
          <w:sz w:val="22"/>
          <w:szCs w:val="16"/>
          <w:lang w:val="de-AT"/>
        </w:rPr>
        <w:t>sche</w:t>
      </w:r>
      <w:r w:rsidR="000340F9">
        <w:rPr>
          <w:rFonts w:ascii="Arial" w:hAnsi="Arial" w:cs="Arial"/>
          <w:sz w:val="22"/>
          <w:szCs w:val="16"/>
          <w:lang w:val="de-AT"/>
        </w:rPr>
        <w:t xml:space="preserve"> Optionen</w:t>
      </w:r>
      <w:r w:rsidR="002D1BFE">
        <w:rPr>
          <w:rFonts w:ascii="Arial" w:hAnsi="Arial" w:cs="Arial"/>
          <w:sz w:val="22"/>
          <w:szCs w:val="16"/>
          <w:lang w:val="de-AT"/>
        </w:rPr>
        <w:t xml:space="preserve">, </w:t>
      </w:r>
      <w:r w:rsidR="000340F9">
        <w:rPr>
          <w:rFonts w:ascii="Arial" w:hAnsi="Arial" w:cs="Arial"/>
          <w:sz w:val="22"/>
          <w:szCs w:val="16"/>
          <w:lang w:val="de-AT"/>
        </w:rPr>
        <w:t xml:space="preserve">wie den implantierbaren </w:t>
      </w:r>
      <w:r w:rsidR="002D1BFE">
        <w:rPr>
          <w:rFonts w:ascii="Arial" w:hAnsi="Arial" w:cs="Arial"/>
          <w:sz w:val="22"/>
          <w:szCs w:val="16"/>
          <w:lang w:val="de-AT"/>
        </w:rPr>
        <w:t xml:space="preserve">Zungenschrittmacher, </w:t>
      </w:r>
      <w:r w:rsidR="00BC473F" w:rsidRPr="00BC473F">
        <w:rPr>
          <w:rFonts w:ascii="Arial" w:hAnsi="Arial" w:cs="Arial"/>
          <w:sz w:val="22"/>
          <w:szCs w:val="16"/>
          <w:lang w:val="de-AT"/>
        </w:rPr>
        <w:t xml:space="preserve">und nun auch Medikamente umfassen, die einzeln oder in Kombination eingesetzt werden, um die besten Ergebnisse für den </w:t>
      </w:r>
      <w:r w:rsidR="002D1BFE">
        <w:rPr>
          <w:rFonts w:ascii="Arial" w:hAnsi="Arial" w:cs="Arial"/>
          <w:sz w:val="22"/>
          <w:szCs w:val="16"/>
          <w:lang w:val="de-AT"/>
        </w:rPr>
        <w:t xml:space="preserve">einzelnen </w:t>
      </w:r>
      <w:r w:rsidR="00BC473F" w:rsidRPr="00BC473F">
        <w:rPr>
          <w:rFonts w:ascii="Arial" w:hAnsi="Arial" w:cs="Arial"/>
          <w:sz w:val="22"/>
          <w:szCs w:val="16"/>
          <w:lang w:val="de-AT"/>
        </w:rPr>
        <w:t xml:space="preserve">Patienten zu erzielen. Diese pharmakologische Revolution ist </w:t>
      </w:r>
      <w:r w:rsidR="002D1BFE">
        <w:rPr>
          <w:rFonts w:ascii="Arial" w:hAnsi="Arial" w:cs="Arial"/>
          <w:sz w:val="22"/>
          <w:szCs w:val="16"/>
          <w:lang w:val="de-AT"/>
        </w:rPr>
        <w:t xml:space="preserve">also </w:t>
      </w:r>
      <w:r w:rsidR="00F41764">
        <w:rPr>
          <w:rFonts w:ascii="Arial" w:hAnsi="Arial" w:cs="Arial"/>
          <w:sz w:val="22"/>
          <w:szCs w:val="16"/>
          <w:lang w:val="de-AT"/>
        </w:rPr>
        <w:t xml:space="preserve">nicht als </w:t>
      </w:r>
      <w:r w:rsidR="00BC473F" w:rsidRPr="00BC473F">
        <w:rPr>
          <w:rFonts w:ascii="Arial" w:hAnsi="Arial" w:cs="Arial"/>
          <w:sz w:val="22"/>
          <w:szCs w:val="16"/>
          <w:lang w:val="de-AT"/>
        </w:rPr>
        <w:t xml:space="preserve">singuläre </w:t>
      </w:r>
      <w:r w:rsidR="002D1BFE">
        <w:rPr>
          <w:rFonts w:ascii="Arial" w:hAnsi="Arial" w:cs="Arial"/>
          <w:sz w:val="22"/>
          <w:szCs w:val="16"/>
          <w:lang w:val="de-AT"/>
        </w:rPr>
        <w:t>‚</w:t>
      </w:r>
      <w:r w:rsidR="00BC473F" w:rsidRPr="00BC473F">
        <w:rPr>
          <w:rFonts w:ascii="Arial" w:hAnsi="Arial" w:cs="Arial"/>
          <w:sz w:val="22"/>
          <w:szCs w:val="16"/>
          <w:lang w:val="de-AT"/>
        </w:rPr>
        <w:t>Waffe</w:t>
      </w:r>
      <w:r w:rsidR="002D1BFE">
        <w:rPr>
          <w:rFonts w:ascii="Arial" w:hAnsi="Arial" w:cs="Arial"/>
          <w:sz w:val="22"/>
          <w:szCs w:val="16"/>
          <w:lang w:val="de-AT"/>
        </w:rPr>
        <w:t>‘ im Kampf gegen OSA anzusehen</w:t>
      </w:r>
      <w:r w:rsidR="00BC473F" w:rsidRPr="00BC473F">
        <w:rPr>
          <w:rFonts w:ascii="Arial" w:hAnsi="Arial" w:cs="Arial"/>
          <w:sz w:val="22"/>
          <w:szCs w:val="16"/>
          <w:lang w:val="de-AT"/>
        </w:rPr>
        <w:t xml:space="preserve">, sondern </w:t>
      </w:r>
      <w:r w:rsidR="002D1BFE">
        <w:rPr>
          <w:rFonts w:ascii="Arial" w:hAnsi="Arial" w:cs="Arial"/>
          <w:sz w:val="22"/>
          <w:szCs w:val="16"/>
          <w:lang w:val="de-AT"/>
        </w:rPr>
        <w:t xml:space="preserve">als </w:t>
      </w:r>
      <w:r w:rsidR="00BC473F" w:rsidRPr="00BC473F">
        <w:rPr>
          <w:rFonts w:ascii="Arial" w:hAnsi="Arial" w:cs="Arial"/>
          <w:sz w:val="22"/>
          <w:szCs w:val="16"/>
          <w:lang w:val="de-AT"/>
        </w:rPr>
        <w:t>entscheidende</w:t>
      </w:r>
      <w:r w:rsidR="00A120D7">
        <w:rPr>
          <w:rFonts w:ascii="Arial" w:hAnsi="Arial" w:cs="Arial"/>
          <w:sz w:val="22"/>
          <w:szCs w:val="16"/>
          <w:lang w:val="de-AT"/>
        </w:rPr>
        <w:t>r</w:t>
      </w:r>
      <w:r w:rsidR="00BC473F" w:rsidRPr="00BC473F">
        <w:rPr>
          <w:rFonts w:ascii="Arial" w:hAnsi="Arial" w:cs="Arial"/>
          <w:sz w:val="22"/>
          <w:szCs w:val="16"/>
          <w:lang w:val="de-AT"/>
        </w:rPr>
        <w:t xml:space="preserve"> Schritt in eine neue Ära der personalisierten Schlafmedizin.</w:t>
      </w:r>
      <w:r w:rsidR="00A120D7">
        <w:rPr>
          <w:rFonts w:ascii="Arial" w:hAnsi="Arial" w:cs="Arial"/>
          <w:sz w:val="22"/>
          <w:szCs w:val="16"/>
          <w:lang w:val="de-AT"/>
        </w:rPr>
        <w:t>“</w:t>
      </w:r>
      <w:r w:rsidR="00BC473F" w:rsidRPr="00BC473F">
        <w:rPr>
          <w:rFonts w:ascii="Arial" w:hAnsi="Arial" w:cs="Arial"/>
          <w:sz w:val="22"/>
          <w:szCs w:val="16"/>
          <w:lang w:val="de-AT"/>
        </w:rPr>
        <w:t xml:space="preserve"> </w:t>
      </w:r>
    </w:p>
    <w:p w14:paraId="55E8A0F3" w14:textId="77777777" w:rsidR="00BC473F" w:rsidRDefault="00BC473F" w:rsidP="00361DD9">
      <w:pPr>
        <w:spacing w:after="120" w:line="312" w:lineRule="auto"/>
        <w:rPr>
          <w:rFonts w:ascii="Arial" w:hAnsi="Arial" w:cs="Arial"/>
          <w:sz w:val="22"/>
          <w:szCs w:val="16"/>
          <w:lang w:val="de-AT"/>
        </w:rPr>
      </w:pPr>
    </w:p>
    <w:p w14:paraId="583CD611" w14:textId="77955052" w:rsidR="00243659" w:rsidRDefault="00243659">
      <w:pPr>
        <w:rPr>
          <w:rFonts w:ascii="Arial" w:hAnsi="Arial" w:cs="Arial"/>
          <w:b/>
          <w:sz w:val="22"/>
          <w:szCs w:val="16"/>
          <w:lang w:val="de-AT"/>
        </w:rPr>
      </w:pPr>
    </w:p>
    <w:p w14:paraId="576EB643" w14:textId="213A64E1" w:rsidR="00D35EDE" w:rsidRPr="006E1B41" w:rsidRDefault="00D35EDE" w:rsidP="00361DD9">
      <w:pPr>
        <w:spacing w:after="120" w:line="312" w:lineRule="auto"/>
        <w:rPr>
          <w:rFonts w:ascii="Arial" w:hAnsi="Arial" w:cs="Arial"/>
          <w:b/>
          <w:color w:val="007BB8"/>
          <w:sz w:val="22"/>
          <w:szCs w:val="16"/>
          <w:lang w:val="de-AT"/>
        </w:rPr>
      </w:pPr>
      <w:r w:rsidRPr="006E1B41">
        <w:rPr>
          <w:rFonts w:ascii="Arial" w:hAnsi="Arial" w:cs="Arial"/>
          <w:b/>
          <w:color w:val="007BB8"/>
          <w:sz w:val="22"/>
          <w:szCs w:val="16"/>
          <w:lang w:val="de-AT"/>
        </w:rPr>
        <w:t>Kurz erklärt</w:t>
      </w:r>
    </w:p>
    <w:p w14:paraId="4E2F90A5" w14:textId="5EDCBE8A" w:rsidR="00485984" w:rsidRPr="006E1B41" w:rsidRDefault="00B37B92" w:rsidP="00485984">
      <w:pPr>
        <w:pStyle w:val="Listenabsatz"/>
        <w:numPr>
          <w:ilvl w:val="0"/>
          <w:numId w:val="12"/>
        </w:numPr>
        <w:spacing w:after="80" w:line="312" w:lineRule="auto"/>
        <w:rPr>
          <w:rFonts w:ascii="Arial" w:hAnsi="Arial" w:cs="Arial"/>
          <w:sz w:val="20"/>
          <w:szCs w:val="18"/>
          <w:lang w:val="de-AT"/>
        </w:rPr>
      </w:pPr>
      <w:r w:rsidRPr="006E1B41">
        <w:rPr>
          <w:rFonts w:ascii="Arial" w:hAnsi="Arial" w:cs="Arial"/>
          <w:color w:val="007BB8"/>
          <w:sz w:val="20"/>
          <w:szCs w:val="18"/>
          <w:lang w:val="de-AT"/>
        </w:rPr>
        <w:t>Weit verbreitetes Leiden.</w:t>
      </w:r>
      <w:r w:rsidRPr="006E1B41">
        <w:rPr>
          <w:rFonts w:ascii="Arial" w:hAnsi="Arial" w:cs="Arial"/>
          <w:color w:val="004E9A"/>
          <w:sz w:val="20"/>
          <w:szCs w:val="18"/>
          <w:lang w:val="de-AT"/>
        </w:rPr>
        <w:t xml:space="preserve"> </w:t>
      </w:r>
      <w:r w:rsidR="00485984" w:rsidRPr="006E1B41">
        <w:rPr>
          <w:rFonts w:ascii="Arial" w:hAnsi="Arial" w:cs="Arial"/>
          <w:sz w:val="20"/>
          <w:szCs w:val="18"/>
          <w:lang w:val="de-AT"/>
        </w:rPr>
        <w:t xml:space="preserve">Rund </w:t>
      </w:r>
      <w:r w:rsidR="00524481" w:rsidRPr="006E1B41">
        <w:rPr>
          <w:rFonts w:ascii="Arial" w:hAnsi="Arial" w:cs="Arial"/>
          <w:sz w:val="20"/>
          <w:szCs w:val="18"/>
          <w:lang w:val="de-AT"/>
        </w:rPr>
        <w:t>700.000 Österreicher*innen und Österreicher leiden unter Obstruk</w:t>
      </w:r>
      <w:r w:rsidR="009F407A" w:rsidRPr="006E1B41">
        <w:rPr>
          <w:rFonts w:ascii="Arial" w:hAnsi="Arial" w:cs="Arial"/>
          <w:sz w:val="20"/>
          <w:szCs w:val="18"/>
          <w:lang w:val="de-AT"/>
        </w:rPr>
        <w:t>t</w:t>
      </w:r>
      <w:r w:rsidR="00524481" w:rsidRPr="006E1B41">
        <w:rPr>
          <w:rFonts w:ascii="Arial" w:hAnsi="Arial" w:cs="Arial"/>
          <w:sz w:val="20"/>
          <w:szCs w:val="18"/>
          <w:lang w:val="de-AT"/>
        </w:rPr>
        <w:t>iver Schlafapnoe (kurz:</w:t>
      </w:r>
      <w:r w:rsidR="009F407A" w:rsidRPr="006E1B41">
        <w:rPr>
          <w:rFonts w:ascii="Arial" w:hAnsi="Arial" w:cs="Arial"/>
          <w:sz w:val="20"/>
          <w:szCs w:val="18"/>
          <w:lang w:val="de-AT"/>
        </w:rPr>
        <w:t xml:space="preserve"> </w:t>
      </w:r>
      <w:r w:rsidR="00524481" w:rsidRPr="006E1B41">
        <w:rPr>
          <w:rFonts w:ascii="Arial" w:hAnsi="Arial" w:cs="Arial"/>
          <w:sz w:val="20"/>
          <w:szCs w:val="18"/>
          <w:lang w:val="de-AT"/>
        </w:rPr>
        <w:t>OSA</w:t>
      </w:r>
      <w:r w:rsidR="007A5A6D">
        <w:rPr>
          <w:rFonts w:ascii="Arial" w:hAnsi="Arial" w:cs="Arial"/>
          <w:sz w:val="20"/>
          <w:szCs w:val="18"/>
          <w:lang w:val="de-AT"/>
        </w:rPr>
        <w:t xml:space="preserve"> oder OSAS – Obstruktives Schlafapnoe</w:t>
      </w:r>
      <w:r w:rsidR="004E47FD">
        <w:rPr>
          <w:rFonts w:ascii="Arial" w:hAnsi="Arial" w:cs="Arial"/>
          <w:sz w:val="20"/>
          <w:szCs w:val="18"/>
          <w:lang w:val="de-AT"/>
        </w:rPr>
        <w:t>-</w:t>
      </w:r>
      <w:r w:rsidR="007A5A6D">
        <w:rPr>
          <w:rFonts w:ascii="Arial" w:hAnsi="Arial" w:cs="Arial"/>
          <w:sz w:val="20"/>
          <w:szCs w:val="18"/>
          <w:lang w:val="de-AT"/>
        </w:rPr>
        <w:t>Syndrom</w:t>
      </w:r>
      <w:r w:rsidR="00524481" w:rsidRPr="006E1B41">
        <w:rPr>
          <w:rFonts w:ascii="Arial" w:hAnsi="Arial" w:cs="Arial"/>
          <w:sz w:val="20"/>
          <w:szCs w:val="18"/>
          <w:lang w:val="de-AT"/>
        </w:rPr>
        <w:t>; „gefährliches Schnarchen</w:t>
      </w:r>
      <w:r w:rsidR="00C26E6B">
        <w:rPr>
          <w:rFonts w:ascii="Arial" w:hAnsi="Arial" w:cs="Arial"/>
          <w:sz w:val="20"/>
          <w:szCs w:val="18"/>
          <w:lang w:val="de-AT"/>
        </w:rPr>
        <w:t>“</w:t>
      </w:r>
      <w:r w:rsidR="00524481" w:rsidRPr="006E1B41">
        <w:rPr>
          <w:rFonts w:ascii="Arial" w:hAnsi="Arial" w:cs="Arial"/>
          <w:sz w:val="20"/>
          <w:szCs w:val="18"/>
          <w:lang w:val="de-AT"/>
        </w:rPr>
        <w:t>)</w:t>
      </w:r>
    </w:p>
    <w:p w14:paraId="4E05E90E" w14:textId="22F4E200" w:rsidR="0014635B" w:rsidRPr="006E1B41" w:rsidRDefault="00B37B92" w:rsidP="004D7B12">
      <w:pPr>
        <w:pStyle w:val="Listenabsatz"/>
        <w:numPr>
          <w:ilvl w:val="0"/>
          <w:numId w:val="12"/>
        </w:numPr>
        <w:spacing w:after="120" w:line="312" w:lineRule="auto"/>
        <w:rPr>
          <w:rFonts w:ascii="Arial" w:eastAsiaTheme="minorHAnsi" w:hAnsi="Arial" w:cs="Arial"/>
          <w:sz w:val="20"/>
          <w:szCs w:val="18"/>
          <w:lang w:val="de-AT"/>
        </w:rPr>
      </w:pPr>
      <w:r w:rsidRPr="006E1B41">
        <w:rPr>
          <w:rFonts w:ascii="Arial" w:hAnsi="Arial" w:cs="Arial"/>
          <w:color w:val="007BB8"/>
          <w:sz w:val="20"/>
          <w:szCs w:val="18"/>
          <w:lang w:val="de-AT"/>
        </w:rPr>
        <w:t>Atemaussetzer</w:t>
      </w:r>
      <w:r w:rsidRPr="006E1B41">
        <w:rPr>
          <w:rFonts w:ascii="Arial" w:hAnsi="Arial" w:cs="Arial"/>
          <w:color w:val="004E9A"/>
          <w:sz w:val="20"/>
          <w:szCs w:val="18"/>
          <w:lang w:val="de-AT"/>
        </w:rPr>
        <w:t xml:space="preserve">. </w:t>
      </w:r>
      <w:r w:rsidR="00615B72" w:rsidRPr="006E1B41">
        <w:rPr>
          <w:rFonts w:ascii="Arial" w:hAnsi="Arial" w:cs="Arial"/>
          <w:sz w:val="20"/>
          <w:szCs w:val="18"/>
          <w:lang w:val="de-AT"/>
        </w:rPr>
        <w:t>Obstruktive Schlafapnoe ist gekennzeichnet durch wiederholte, unvollständige oder vollständige Atemstillstände während des Schlafs</w:t>
      </w:r>
      <w:r w:rsidR="005B5D89" w:rsidRPr="006E1B41">
        <w:rPr>
          <w:rFonts w:ascii="Arial" w:hAnsi="Arial" w:cs="Arial"/>
          <w:sz w:val="20"/>
          <w:szCs w:val="18"/>
          <w:lang w:val="de-AT"/>
        </w:rPr>
        <w:t xml:space="preserve">. </w:t>
      </w:r>
      <w:r w:rsidR="00490DB4" w:rsidRPr="006E1B41">
        <w:rPr>
          <w:rFonts w:ascii="Arial" w:hAnsi="Arial" w:cs="Arial"/>
          <w:sz w:val="20"/>
          <w:szCs w:val="18"/>
          <w:lang w:val="de-AT"/>
        </w:rPr>
        <w:t>Sie treten i</w:t>
      </w:r>
      <w:r w:rsidR="009C60E9" w:rsidRPr="006E1B41">
        <w:rPr>
          <w:rFonts w:ascii="Arial" w:hAnsi="Arial" w:cs="Arial"/>
          <w:sz w:val="20"/>
          <w:szCs w:val="18"/>
          <w:lang w:val="de-AT"/>
        </w:rPr>
        <w:t xml:space="preserve">n Folge einer </w:t>
      </w:r>
      <w:r w:rsidR="009C60E9" w:rsidRPr="006E1B41">
        <w:rPr>
          <w:rFonts w:ascii="Arial" w:eastAsiaTheme="minorHAnsi" w:hAnsi="Arial" w:cs="Arial"/>
          <w:sz w:val="20"/>
          <w:szCs w:val="18"/>
          <w:lang w:val="de-AT"/>
        </w:rPr>
        <w:t xml:space="preserve">Erschlaffung von </w:t>
      </w:r>
      <w:r w:rsidR="009C60E9" w:rsidRPr="006E1B41">
        <w:rPr>
          <w:rFonts w:ascii="Arial" w:hAnsi="Arial" w:cs="Arial"/>
          <w:sz w:val="20"/>
          <w:szCs w:val="14"/>
          <w:lang w:val="de-AT"/>
        </w:rPr>
        <w:t xml:space="preserve">Muskulatur und Weichteilen </w:t>
      </w:r>
      <w:r w:rsidR="00490DB4" w:rsidRPr="006E1B41">
        <w:rPr>
          <w:rFonts w:ascii="Arial" w:hAnsi="Arial" w:cs="Arial"/>
          <w:sz w:val="20"/>
          <w:szCs w:val="14"/>
          <w:lang w:val="de-AT"/>
        </w:rPr>
        <w:t>auf, wo</w:t>
      </w:r>
      <w:r w:rsidR="00685582" w:rsidRPr="006E1B41">
        <w:rPr>
          <w:rFonts w:ascii="Arial" w:hAnsi="Arial" w:cs="Arial"/>
          <w:sz w:val="20"/>
          <w:szCs w:val="14"/>
          <w:lang w:val="de-AT"/>
        </w:rPr>
        <w:t xml:space="preserve">durch </w:t>
      </w:r>
      <w:r w:rsidR="005B5D89" w:rsidRPr="006E1B41">
        <w:rPr>
          <w:rFonts w:ascii="Arial" w:hAnsi="Arial" w:cs="Arial"/>
          <w:sz w:val="20"/>
          <w:szCs w:val="14"/>
          <w:lang w:val="de-AT"/>
        </w:rPr>
        <w:t xml:space="preserve">es </w:t>
      </w:r>
      <w:r w:rsidR="00F31628" w:rsidRPr="006E1B41">
        <w:rPr>
          <w:rFonts w:ascii="Arial" w:hAnsi="Arial" w:cs="Arial"/>
          <w:sz w:val="20"/>
          <w:szCs w:val="18"/>
          <w:lang w:val="de-AT"/>
        </w:rPr>
        <w:t xml:space="preserve">zu einer </w:t>
      </w:r>
      <w:r w:rsidR="00615B72" w:rsidRPr="006E1B41">
        <w:rPr>
          <w:rFonts w:ascii="Arial" w:hAnsi="Arial" w:cs="Arial"/>
          <w:sz w:val="20"/>
          <w:szCs w:val="18"/>
          <w:lang w:val="de-AT"/>
        </w:rPr>
        <w:t>Verengung oder Blockade der oberen Atemwege (Obstruktion)</w:t>
      </w:r>
      <w:r w:rsidR="00685582" w:rsidRPr="006E1B41">
        <w:rPr>
          <w:rFonts w:ascii="Arial" w:hAnsi="Arial" w:cs="Arial"/>
          <w:sz w:val="20"/>
          <w:szCs w:val="18"/>
          <w:lang w:val="de-AT"/>
        </w:rPr>
        <w:t xml:space="preserve"> </w:t>
      </w:r>
      <w:r w:rsidR="00685582" w:rsidRPr="006E1B41">
        <w:rPr>
          <w:rFonts w:ascii="Arial" w:hAnsi="Arial" w:cs="Arial"/>
          <w:sz w:val="20"/>
          <w:szCs w:val="14"/>
          <w:lang w:val="de-AT"/>
        </w:rPr>
        <w:t>kommt</w:t>
      </w:r>
      <w:r w:rsidR="00C05D08" w:rsidRPr="006E1B41">
        <w:rPr>
          <w:rFonts w:ascii="Arial" w:hAnsi="Arial" w:cs="Arial"/>
          <w:sz w:val="20"/>
          <w:szCs w:val="18"/>
          <w:lang w:val="de-AT"/>
        </w:rPr>
        <w:t xml:space="preserve">. </w:t>
      </w:r>
      <w:r w:rsidR="0014635B" w:rsidRPr="006E1B41">
        <w:rPr>
          <w:rFonts w:ascii="Arial" w:hAnsi="Arial" w:cs="Arial"/>
          <w:sz w:val="20"/>
          <w:szCs w:val="14"/>
          <w:lang w:val="de-AT"/>
        </w:rPr>
        <w:t xml:space="preserve">Die Folge sind Atemaussetzer, die viele Sekunden bis </w:t>
      </w:r>
      <w:r w:rsidR="00C248C9">
        <w:rPr>
          <w:rFonts w:ascii="Arial" w:hAnsi="Arial" w:cs="Arial"/>
          <w:sz w:val="20"/>
          <w:szCs w:val="14"/>
          <w:lang w:val="de-AT"/>
        </w:rPr>
        <w:t xml:space="preserve">zu </w:t>
      </w:r>
      <w:r w:rsidR="0014635B" w:rsidRPr="006E1B41">
        <w:rPr>
          <w:rFonts w:ascii="Arial" w:hAnsi="Arial" w:cs="Arial"/>
          <w:sz w:val="20"/>
          <w:szCs w:val="14"/>
          <w:lang w:val="de-AT"/>
        </w:rPr>
        <w:t>Minuten dauern können. Diese wiederholten Atem</w:t>
      </w:r>
      <w:r w:rsidR="00E61610" w:rsidRPr="006E1B41">
        <w:rPr>
          <w:rFonts w:ascii="Arial" w:hAnsi="Arial" w:cs="Arial"/>
          <w:sz w:val="20"/>
          <w:szCs w:val="14"/>
          <w:lang w:val="de-AT"/>
        </w:rPr>
        <w:t xml:space="preserve">aussetzer </w:t>
      </w:r>
      <w:r w:rsidR="0014635B" w:rsidRPr="006E1B41">
        <w:rPr>
          <w:rFonts w:ascii="Arial" w:hAnsi="Arial" w:cs="Arial"/>
          <w:sz w:val="20"/>
          <w:szCs w:val="14"/>
          <w:lang w:val="de-AT"/>
        </w:rPr>
        <w:t xml:space="preserve">können hunderte Male </w:t>
      </w:r>
      <w:r w:rsidR="008577BC" w:rsidRPr="006E1B41">
        <w:rPr>
          <w:rFonts w:ascii="Arial" w:hAnsi="Arial" w:cs="Arial"/>
          <w:sz w:val="20"/>
          <w:szCs w:val="14"/>
          <w:lang w:val="de-AT"/>
        </w:rPr>
        <w:t xml:space="preserve">während einer Nacht </w:t>
      </w:r>
      <w:r w:rsidR="0014635B" w:rsidRPr="006E1B41">
        <w:rPr>
          <w:rFonts w:ascii="Arial" w:hAnsi="Arial" w:cs="Arial"/>
          <w:sz w:val="20"/>
          <w:szCs w:val="14"/>
          <w:lang w:val="de-AT"/>
        </w:rPr>
        <w:t>auftreten</w:t>
      </w:r>
      <w:r w:rsidR="008577BC" w:rsidRPr="006E1B41">
        <w:rPr>
          <w:rFonts w:ascii="Arial" w:hAnsi="Arial" w:cs="Arial"/>
          <w:sz w:val="20"/>
          <w:szCs w:val="14"/>
          <w:lang w:val="de-AT"/>
        </w:rPr>
        <w:t>.</w:t>
      </w:r>
      <w:r w:rsidR="0014635B" w:rsidRPr="006E1B41">
        <w:rPr>
          <w:rFonts w:ascii="Arial" w:hAnsi="Arial" w:cs="Arial"/>
          <w:sz w:val="20"/>
          <w:szCs w:val="14"/>
          <w:lang w:val="de-AT"/>
        </w:rPr>
        <w:t xml:space="preserve"> </w:t>
      </w:r>
    </w:p>
    <w:p w14:paraId="73361F49" w14:textId="2BECA28B" w:rsidR="00347ABF" w:rsidRPr="006E1B41" w:rsidRDefault="00347ABF" w:rsidP="004D7B12">
      <w:pPr>
        <w:pStyle w:val="Listenabsatz"/>
        <w:numPr>
          <w:ilvl w:val="0"/>
          <w:numId w:val="12"/>
        </w:numPr>
        <w:spacing w:after="120" w:line="312" w:lineRule="auto"/>
        <w:rPr>
          <w:rFonts w:ascii="Arial" w:eastAsiaTheme="minorHAnsi" w:hAnsi="Arial" w:cs="Arial"/>
          <w:sz w:val="20"/>
          <w:szCs w:val="18"/>
          <w:lang w:val="de-AT"/>
        </w:rPr>
      </w:pPr>
      <w:r w:rsidRPr="006E1B41">
        <w:rPr>
          <w:rFonts w:ascii="Arial" w:hAnsi="Arial" w:cs="Arial"/>
          <w:color w:val="007BB8"/>
          <w:sz w:val="20"/>
          <w:szCs w:val="18"/>
          <w:lang w:val="de-AT"/>
        </w:rPr>
        <w:t>AHI</w:t>
      </w:r>
      <w:r w:rsidR="00DD1E43" w:rsidRPr="006E1B41">
        <w:rPr>
          <w:rFonts w:ascii="Arial" w:hAnsi="Arial" w:cs="Arial"/>
          <w:color w:val="004E9A"/>
          <w:sz w:val="20"/>
          <w:szCs w:val="18"/>
          <w:lang w:val="de-AT"/>
        </w:rPr>
        <w:t xml:space="preserve"> </w:t>
      </w:r>
      <w:r w:rsidR="00DD1E43" w:rsidRPr="006E1B41">
        <w:rPr>
          <w:rFonts w:ascii="Arial" w:hAnsi="Arial" w:cs="Arial"/>
          <w:sz w:val="20"/>
          <w:szCs w:val="18"/>
          <w:lang w:val="de-AT"/>
        </w:rPr>
        <w:t>s</w:t>
      </w:r>
      <w:proofErr w:type="spellStart"/>
      <w:r w:rsidR="00DD1E43" w:rsidRPr="006E1B41">
        <w:rPr>
          <w:rFonts w:ascii="Arial" w:hAnsi="Arial" w:cs="Arial"/>
          <w:sz w:val="20"/>
          <w:szCs w:val="18"/>
        </w:rPr>
        <w:t>teht</w:t>
      </w:r>
      <w:proofErr w:type="spellEnd"/>
      <w:r w:rsidR="00DD1E43" w:rsidRPr="006E1B41">
        <w:rPr>
          <w:rFonts w:ascii="Arial" w:hAnsi="Arial" w:cs="Arial"/>
          <w:sz w:val="20"/>
          <w:szCs w:val="18"/>
        </w:rPr>
        <w:t xml:space="preserve"> für Apnoe-Hypopnoe-Index und bezeichnet die Anzahl der vollständigen Atemaussetzer (Apnoen) und teilweisen Atempausen (Hypopnoen) pro Stunde Schlaf.</w:t>
      </w:r>
      <w:r w:rsidR="00FC36C0" w:rsidRPr="006E1B41">
        <w:rPr>
          <w:rFonts w:ascii="Arial" w:hAnsi="Arial" w:cs="Arial"/>
          <w:sz w:val="20"/>
          <w:szCs w:val="18"/>
        </w:rPr>
        <w:t xml:space="preserve"> </w:t>
      </w:r>
      <w:r w:rsidR="00213746" w:rsidRPr="006E1B41">
        <w:rPr>
          <w:rFonts w:ascii="Arial" w:hAnsi="Arial" w:cs="Arial"/>
          <w:sz w:val="20"/>
          <w:szCs w:val="18"/>
        </w:rPr>
        <w:t xml:space="preserve">Ein Wert von mehr </w:t>
      </w:r>
      <w:r w:rsidR="00AF501A" w:rsidRPr="006E1B41">
        <w:rPr>
          <w:rFonts w:ascii="Arial" w:hAnsi="Arial" w:cs="Arial"/>
          <w:sz w:val="20"/>
          <w:szCs w:val="18"/>
        </w:rPr>
        <w:t xml:space="preserve">als 30 </w:t>
      </w:r>
      <w:r w:rsidR="00FC36C0" w:rsidRPr="006E1B41">
        <w:rPr>
          <w:rFonts w:ascii="Arial" w:hAnsi="Arial" w:cs="Arial"/>
          <w:sz w:val="20"/>
          <w:szCs w:val="18"/>
        </w:rPr>
        <w:t>AHI</w:t>
      </w:r>
      <w:r w:rsidR="00AF501A" w:rsidRPr="006E1B41">
        <w:rPr>
          <w:rFonts w:ascii="Arial" w:hAnsi="Arial" w:cs="Arial"/>
          <w:sz w:val="20"/>
          <w:szCs w:val="18"/>
        </w:rPr>
        <w:t xml:space="preserve"> </w:t>
      </w:r>
      <w:r w:rsidR="00BB1311" w:rsidRPr="006E1B41">
        <w:rPr>
          <w:rFonts w:ascii="Arial" w:hAnsi="Arial" w:cs="Arial"/>
          <w:sz w:val="20"/>
          <w:szCs w:val="18"/>
        </w:rPr>
        <w:t xml:space="preserve">kennzeichnet eine </w:t>
      </w:r>
      <w:r w:rsidR="00AF501A" w:rsidRPr="006E1B41">
        <w:rPr>
          <w:rFonts w:ascii="Arial" w:hAnsi="Arial" w:cs="Arial"/>
          <w:sz w:val="20"/>
          <w:szCs w:val="18"/>
        </w:rPr>
        <w:t>schwere Schlafapnoe</w:t>
      </w:r>
      <w:r w:rsidR="00213746" w:rsidRPr="006E1B41">
        <w:rPr>
          <w:rFonts w:ascii="Arial" w:hAnsi="Arial" w:cs="Arial"/>
          <w:sz w:val="20"/>
          <w:szCs w:val="18"/>
        </w:rPr>
        <w:t>.</w:t>
      </w:r>
    </w:p>
    <w:p w14:paraId="1ED81F59" w14:textId="61334298" w:rsidR="008577BC" w:rsidRPr="00BD42C7" w:rsidRDefault="00C8014D" w:rsidP="005B0B99">
      <w:pPr>
        <w:pStyle w:val="Listenabsatz"/>
        <w:numPr>
          <w:ilvl w:val="0"/>
          <w:numId w:val="12"/>
        </w:numPr>
        <w:spacing w:after="80" w:line="312" w:lineRule="auto"/>
        <w:rPr>
          <w:rFonts w:ascii="Arial" w:hAnsi="Arial" w:cs="Arial"/>
          <w:sz w:val="20"/>
          <w:szCs w:val="18"/>
          <w:lang w:val="de-AT"/>
        </w:rPr>
      </w:pPr>
      <w:r w:rsidRPr="00BD42C7">
        <w:rPr>
          <w:rFonts w:ascii="Arial" w:hAnsi="Arial" w:cs="Arial"/>
          <w:color w:val="007BB8"/>
          <w:sz w:val="20"/>
          <w:szCs w:val="18"/>
          <w:lang w:val="de-AT"/>
        </w:rPr>
        <w:t>„Gefährliches Schnarchen“.</w:t>
      </w:r>
      <w:r w:rsidR="005D6253" w:rsidRPr="00BD42C7">
        <w:rPr>
          <w:rFonts w:ascii="Arial" w:hAnsi="Arial" w:cs="Arial"/>
          <w:sz w:val="20"/>
          <w:szCs w:val="18"/>
          <w:lang w:val="de-AT"/>
        </w:rPr>
        <w:t xml:space="preserve"> </w:t>
      </w:r>
      <w:r w:rsidR="000C1B53" w:rsidRPr="00BD42C7">
        <w:rPr>
          <w:rFonts w:ascii="Arial" w:hAnsi="Arial" w:cs="Arial"/>
          <w:sz w:val="20"/>
          <w:szCs w:val="18"/>
          <w:lang w:val="de-AT"/>
        </w:rPr>
        <w:t xml:space="preserve">Schnarchen per se ist nicht gefährlich. Aber wenn es zu den </w:t>
      </w:r>
      <w:r w:rsidR="006E13BB">
        <w:rPr>
          <w:rFonts w:ascii="Arial" w:hAnsi="Arial" w:cs="Arial"/>
          <w:sz w:val="20"/>
          <w:szCs w:val="18"/>
          <w:lang w:val="de-AT"/>
        </w:rPr>
        <w:t>be</w:t>
      </w:r>
      <w:r w:rsidR="000C1B53" w:rsidRPr="00BD42C7">
        <w:rPr>
          <w:rFonts w:ascii="Arial" w:hAnsi="Arial" w:cs="Arial"/>
          <w:sz w:val="20"/>
          <w:szCs w:val="18"/>
          <w:lang w:val="de-AT"/>
        </w:rPr>
        <w:t>schrieben</w:t>
      </w:r>
      <w:r w:rsidR="00B82FB7" w:rsidRPr="00BD42C7">
        <w:rPr>
          <w:rFonts w:ascii="Arial" w:hAnsi="Arial" w:cs="Arial"/>
          <w:sz w:val="20"/>
          <w:szCs w:val="18"/>
          <w:lang w:val="de-AT"/>
        </w:rPr>
        <w:t xml:space="preserve">en Atemaussetzern kommt, spricht man von </w:t>
      </w:r>
      <w:r w:rsidR="00B82FB7" w:rsidRPr="006E13BB">
        <w:rPr>
          <w:rFonts w:ascii="Arial" w:hAnsi="Arial" w:cs="Arial"/>
          <w:i/>
          <w:sz w:val="20"/>
          <w:szCs w:val="18"/>
          <w:lang w:val="de-AT"/>
        </w:rPr>
        <w:t>Obstruktiver Schlafapnoe</w:t>
      </w:r>
      <w:r w:rsidR="00B82FB7" w:rsidRPr="00BD42C7">
        <w:rPr>
          <w:rFonts w:ascii="Arial" w:hAnsi="Arial" w:cs="Arial"/>
          <w:sz w:val="20"/>
          <w:szCs w:val="18"/>
          <w:lang w:val="de-AT"/>
        </w:rPr>
        <w:t xml:space="preserve"> und diese ist </w:t>
      </w:r>
      <w:r w:rsidR="00BD42C7" w:rsidRPr="00BD42C7">
        <w:rPr>
          <w:rFonts w:ascii="Arial" w:hAnsi="Arial" w:cs="Arial"/>
          <w:sz w:val="20"/>
          <w:szCs w:val="18"/>
          <w:lang w:val="de-AT"/>
        </w:rPr>
        <w:t>gesundheitsgefä</w:t>
      </w:r>
      <w:r w:rsidR="00B421C7">
        <w:rPr>
          <w:rFonts w:ascii="Arial" w:hAnsi="Arial" w:cs="Arial"/>
          <w:sz w:val="20"/>
          <w:szCs w:val="18"/>
          <w:lang w:val="de-AT"/>
        </w:rPr>
        <w:t>h</w:t>
      </w:r>
      <w:r w:rsidR="00BD42C7" w:rsidRPr="00BD42C7">
        <w:rPr>
          <w:rFonts w:ascii="Arial" w:hAnsi="Arial" w:cs="Arial"/>
          <w:sz w:val="20"/>
          <w:szCs w:val="18"/>
          <w:lang w:val="de-AT"/>
        </w:rPr>
        <w:t>rdend. Denn d</w:t>
      </w:r>
      <w:r w:rsidR="008577BC" w:rsidRPr="00BD42C7">
        <w:rPr>
          <w:rFonts w:ascii="Arial" w:hAnsi="Arial" w:cs="Arial"/>
          <w:sz w:val="20"/>
          <w:szCs w:val="18"/>
          <w:lang w:val="de-AT"/>
        </w:rPr>
        <w:t>ie sich wiederholenden Atemaussetzer führen zu intermittierender Hypoxie (Phasen, in denen der Körper unter Sauer</w:t>
      </w:r>
      <w:r w:rsidR="00C26E6B">
        <w:rPr>
          <w:rFonts w:ascii="Arial" w:hAnsi="Arial" w:cs="Arial"/>
          <w:sz w:val="20"/>
          <w:szCs w:val="18"/>
          <w:lang w:val="de-AT"/>
        </w:rPr>
        <w:t>stoff</w:t>
      </w:r>
      <w:r w:rsidR="008577BC" w:rsidRPr="00BD42C7">
        <w:rPr>
          <w:rFonts w:ascii="Arial" w:hAnsi="Arial" w:cs="Arial"/>
          <w:sz w:val="20"/>
          <w:szCs w:val="18"/>
          <w:lang w:val="de-AT"/>
        </w:rPr>
        <w:t xml:space="preserve">entzug leidet) und Schlaffragmentierung, was zu Tagesmüdigkeit (inkl. mitunter schwere Beeinträchtigungen der Verkehrstüchtigkeit und beim Bedienen von Maschinen) und vor allem </w:t>
      </w:r>
      <w:r w:rsidR="00C248C9" w:rsidRPr="00BD42C7">
        <w:rPr>
          <w:rFonts w:ascii="Arial" w:hAnsi="Arial" w:cs="Arial"/>
          <w:sz w:val="20"/>
          <w:szCs w:val="18"/>
          <w:lang w:val="de-AT"/>
        </w:rPr>
        <w:t xml:space="preserve">zu </w:t>
      </w:r>
      <w:r w:rsidR="008577BC" w:rsidRPr="00BD42C7">
        <w:rPr>
          <w:rFonts w:ascii="Arial" w:hAnsi="Arial" w:cs="Arial"/>
          <w:sz w:val="20"/>
          <w:szCs w:val="18"/>
          <w:lang w:val="de-AT"/>
        </w:rPr>
        <w:t>schwerwiegende</w:t>
      </w:r>
      <w:r w:rsidR="00C248C9" w:rsidRPr="00BD42C7">
        <w:rPr>
          <w:rFonts w:ascii="Arial" w:hAnsi="Arial" w:cs="Arial"/>
          <w:sz w:val="20"/>
          <w:szCs w:val="18"/>
          <w:lang w:val="de-AT"/>
        </w:rPr>
        <w:t>n</w:t>
      </w:r>
      <w:r w:rsidR="008577BC" w:rsidRPr="00BD42C7">
        <w:rPr>
          <w:rFonts w:ascii="Arial" w:hAnsi="Arial" w:cs="Arial"/>
          <w:sz w:val="20"/>
          <w:szCs w:val="18"/>
          <w:lang w:val="de-AT"/>
        </w:rPr>
        <w:t xml:space="preserve"> Herzkreislauferkrankungen wie Bluthochdruck, Vorhofflimmern und Schlaganfälle</w:t>
      </w:r>
      <w:r w:rsidR="00C248C9" w:rsidRPr="00BD42C7">
        <w:rPr>
          <w:rFonts w:ascii="Arial" w:hAnsi="Arial" w:cs="Arial"/>
          <w:sz w:val="20"/>
          <w:szCs w:val="18"/>
          <w:lang w:val="de-AT"/>
        </w:rPr>
        <w:t>n</w:t>
      </w:r>
      <w:r w:rsidR="008577BC" w:rsidRPr="00BD42C7">
        <w:rPr>
          <w:rFonts w:ascii="Arial" w:hAnsi="Arial" w:cs="Arial"/>
          <w:sz w:val="20"/>
          <w:szCs w:val="18"/>
          <w:lang w:val="de-AT"/>
        </w:rPr>
        <w:t xml:space="preserve"> führen kann. Darüber hinaus können chronische Schlafstörungen auch neurokognitive Komorbiditäten wie Aufmerksamkeitsdefizite, Gedächtnisstörungen und Depressionen begünstigen.</w:t>
      </w:r>
    </w:p>
    <w:p w14:paraId="58DC1E21" w14:textId="54D838BB" w:rsidR="008B0BE8" w:rsidRPr="006E1B41" w:rsidRDefault="00693DCC" w:rsidP="00167F5D">
      <w:pPr>
        <w:pStyle w:val="Listenabsatz"/>
        <w:numPr>
          <w:ilvl w:val="0"/>
          <w:numId w:val="12"/>
        </w:numPr>
        <w:spacing w:after="120" w:line="312" w:lineRule="auto"/>
        <w:rPr>
          <w:rFonts w:ascii="Arial" w:hAnsi="Arial" w:cs="Arial"/>
          <w:sz w:val="20"/>
          <w:szCs w:val="14"/>
          <w:lang w:val="de-AT"/>
        </w:rPr>
      </w:pPr>
      <w:r w:rsidRPr="006E1B41">
        <w:rPr>
          <w:rFonts w:ascii="Arial" w:hAnsi="Arial" w:cs="Arial"/>
          <w:color w:val="007BB8"/>
          <w:sz w:val="20"/>
          <w:szCs w:val="14"/>
          <w:lang w:val="de-AT"/>
        </w:rPr>
        <w:t xml:space="preserve">Hauptrisikofaktor Übergewicht. </w:t>
      </w:r>
      <w:r w:rsidR="004A0092" w:rsidRPr="006E1B41">
        <w:rPr>
          <w:rFonts w:ascii="Arial" w:hAnsi="Arial" w:cs="Arial"/>
          <w:sz w:val="20"/>
          <w:szCs w:val="14"/>
          <w:lang w:val="de-AT"/>
        </w:rPr>
        <w:t xml:space="preserve">Bei übergewichtigen Menschen lagert sich Fettgewebe auch im Bereich des Halses und Rachens ab, was die Atemwege verengt. Dadurch kann die Rachenmuskulatur im Schlaf leichter erschlaffen und somit die Atemwege blockieren. </w:t>
      </w:r>
      <w:r w:rsidR="004A0092" w:rsidRPr="006E1B41">
        <w:rPr>
          <w:rFonts w:ascii="Arial" w:hAnsi="Arial" w:cs="Arial"/>
          <w:sz w:val="20"/>
          <w:szCs w:val="18"/>
          <w:lang w:val="de-AT"/>
        </w:rPr>
        <w:t>E</w:t>
      </w:r>
      <w:r w:rsidR="008B0BE8" w:rsidRPr="006E1B41">
        <w:rPr>
          <w:rFonts w:ascii="Arial" w:hAnsi="Arial" w:cs="Arial"/>
          <w:sz w:val="20"/>
          <w:lang w:val="de-AT"/>
        </w:rPr>
        <w:t>twa 70%-90% der Patient*innen mit morbider Adipositas (BMI ab 40 kg/m</w:t>
      </w:r>
      <w:r w:rsidR="008B0BE8" w:rsidRPr="006E1B41">
        <w:rPr>
          <w:rFonts w:ascii="Arial" w:hAnsi="Arial" w:cs="Arial"/>
          <w:sz w:val="20"/>
          <w:vertAlign w:val="superscript"/>
          <w:lang w:val="de-AT"/>
        </w:rPr>
        <w:t>2</w:t>
      </w:r>
      <w:r w:rsidR="008B0BE8" w:rsidRPr="006E1B41">
        <w:rPr>
          <w:rFonts w:ascii="Arial" w:hAnsi="Arial" w:cs="Arial"/>
          <w:sz w:val="20"/>
          <w:lang w:val="de-AT"/>
        </w:rPr>
        <w:t>) leiden auch an einer OSA.</w:t>
      </w:r>
      <w:r w:rsidR="00C8014D" w:rsidRPr="006E1B41">
        <w:rPr>
          <w:rFonts w:ascii="Arial" w:hAnsi="Arial" w:cs="Arial"/>
          <w:sz w:val="20"/>
          <w:lang w:val="de-AT"/>
        </w:rPr>
        <w:t xml:space="preserve"> </w:t>
      </w:r>
      <w:r w:rsidR="008B0BE8" w:rsidRPr="006E1B41">
        <w:rPr>
          <w:rFonts w:ascii="Arial" w:hAnsi="Arial" w:cs="Arial"/>
          <w:sz w:val="20"/>
          <w:lang w:val="de-AT"/>
        </w:rPr>
        <w:t xml:space="preserve">Adipositas ist zudem selbst schon oft mit Typ-2-Diabetes, Bluthochdruck und anderen kardio-metabolischen Störungen verbunden. Die beiden Erkrankungen potenzieren sich als </w:t>
      </w:r>
      <w:r w:rsidR="008B0BE8" w:rsidRPr="006E1B41">
        <w:rPr>
          <w:rFonts w:ascii="Arial" w:hAnsi="Arial" w:cs="Arial"/>
          <w:sz w:val="20"/>
          <w:lang w:val="de-AT"/>
        </w:rPr>
        <w:lastRenderedPageBreak/>
        <w:t>Risikofaktoren. Je mehr Erkrankungen vorliegen, desto exponentieller steigt auch das gesamte Mortalitätsrisiko</w:t>
      </w:r>
      <w:r w:rsidR="00FC4E4B" w:rsidRPr="006E1B41">
        <w:rPr>
          <w:rFonts w:ascii="Arial" w:hAnsi="Arial" w:cs="Arial"/>
          <w:sz w:val="20"/>
          <w:lang w:val="de-AT"/>
        </w:rPr>
        <w:t>.</w:t>
      </w:r>
    </w:p>
    <w:p w14:paraId="6D2366BC" w14:textId="75090620" w:rsidR="006E49C1" w:rsidRPr="006E1B41" w:rsidRDefault="00DB1E5B" w:rsidP="006E49C1">
      <w:pPr>
        <w:pStyle w:val="Listenabsatz"/>
        <w:numPr>
          <w:ilvl w:val="0"/>
          <w:numId w:val="12"/>
        </w:numPr>
        <w:spacing w:after="120" w:line="312" w:lineRule="auto"/>
        <w:rPr>
          <w:rFonts w:ascii="Arial" w:hAnsi="Arial" w:cs="Arial"/>
          <w:sz w:val="20"/>
          <w:szCs w:val="14"/>
          <w:lang w:val="de-AT"/>
        </w:rPr>
      </w:pPr>
      <w:r w:rsidRPr="006E1B41">
        <w:rPr>
          <w:rFonts w:ascii="Arial" w:hAnsi="Arial" w:cs="Arial"/>
          <w:color w:val="004E9A"/>
          <w:sz w:val="20"/>
          <w:szCs w:val="14"/>
          <w:lang w:val="de-AT"/>
        </w:rPr>
        <w:t xml:space="preserve">Abnehmen hilft. </w:t>
      </w:r>
      <w:r w:rsidR="006E49C1" w:rsidRPr="006E1B41">
        <w:rPr>
          <w:rFonts w:ascii="Arial" w:hAnsi="Arial" w:cs="Arial"/>
          <w:sz w:val="20"/>
          <w:szCs w:val="14"/>
          <w:lang w:val="de-AT"/>
        </w:rPr>
        <w:t>Studien zeigen, dass Gewichtsreduktion die Symptome von Schlafapnoe deutlich lindern kann. Gewichtsverlust reduziert die Anzahl der Atemaussetzer, verbessert die Schlafqualität und senkt das Risiko für Herz-Kreislauf-Erkrankungen. Bereits eine Gewichtsreduktion von 10 bis 15% kann die Anzahl der Atemaussetzer pro Stunde im Schnitt um die Hälfte senken. In manchen Fällen kann Gewichtsverlust sogar zu einer vollständigen Heilung der Schlafapnoe führen.</w:t>
      </w:r>
    </w:p>
    <w:p w14:paraId="2CE16F75" w14:textId="39003F43" w:rsidR="005D219E" w:rsidRPr="006E1B41" w:rsidRDefault="00CD3B08" w:rsidP="009D2BAA">
      <w:pPr>
        <w:pStyle w:val="Listenabsatz"/>
        <w:numPr>
          <w:ilvl w:val="0"/>
          <w:numId w:val="12"/>
        </w:numPr>
        <w:spacing w:after="120" w:line="312" w:lineRule="auto"/>
        <w:rPr>
          <w:rFonts w:ascii="Arial" w:hAnsi="Arial" w:cs="Arial"/>
          <w:sz w:val="20"/>
          <w:szCs w:val="18"/>
        </w:rPr>
      </w:pPr>
      <w:r w:rsidRPr="006E1B41">
        <w:rPr>
          <w:rFonts w:ascii="Arial" w:hAnsi="Arial" w:cs="Arial"/>
          <w:color w:val="004E9A"/>
          <w:sz w:val="20"/>
          <w:szCs w:val="18"/>
        </w:rPr>
        <w:t xml:space="preserve">Die CPAP-Therapie </w:t>
      </w:r>
      <w:r w:rsidRPr="006E1B41">
        <w:rPr>
          <w:rFonts w:ascii="Arial" w:hAnsi="Arial" w:cs="Arial"/>
          <w:sz w:val="20"/>
          <w:szCs w:val="18"/>
        </w:rPr>
        <w:t xml:space="preserve">ist die Standardbehandlung bei Schlafapnoe. Dabei trägt die Patientin oder der Patient während des Schlafs eine Nasen- oder Mund-Nasen-Maske, die über einen Schlauch mit einem Atemgerät verbunden ist. Dieses Gerät erzeugt </w:t>
      </w:r>
      <w:r w:rsidR="00021742" w:rsidRPr="006E1B41">
        <w:rPr>
          <w:rFonts w:ascii="Arial" w:hAnsi="Arial" w:cs="Arial"/>
          <w:sz w:val="20"/>
          <w:szCs w:val="18"/>
        </w:rPr>
        <w:t xml:space="preserve">kontinuierlich </w:t>
      </w:r>
      <w:r w:rsidRPr="006E1B41">
        <w:rPr>
          <w:rFonts w:ascii="Arial" w:hAnsi="Arial" w:cs="Arial"/>
          <w:sz w:val="20"/>
          <w:szCs w:val="18"/>
        </w:rPr>
        <w:t xml:space="preserve">einen leichten Überdruck, der die Atemwege offenhält und so nächtliche Atemaussetzer verhindert. </w:t>
      </w:r>
      <w:r w:rsidR="005D219E" w:rsidRPr="006E1B41">
        <w:rPr>
          <w:rFonts w:ascii="Arial" w:hAnsi="Arial" w:cs="Arial"/>
          <w:sz w:val="20"/>
          <w:szCs w:val="18"/>
        </w:rPr>
        <w:t xml:space="preserve">Die Therapie ist </w:t>
      </w:r>
      <w:r w:rsidR="005D219E" w:rsidRPr="006E1B41">
        <w:rPr>
          <w:rFonts w:ascii="Arial" w:hAnsi="Arial" w:cs="Arial"/>
          <w:bCs/>
          <w:sz w:val="20"/>
          <w:szCs w:val="18"/>
        </w:rPr>
        <w:t>nicht-invasiv</w:t>
      </w:r>
      <w:r w:rsidR="005D219E" w:rsidRPr="006E1B41">
        <w:rPr>
          <w:rFonts w:ascii="Arial" w:hAnsi="Arial" w:cs="Arial"/>
          <w:sz w:val="20"/>
          <w:szCs w:val="18"/>
        </w:rPr>
        <w:t xml:space="preserve">, erfolgt zuhause im Schlafzimmer und wird meist </w:t>
      </w:r>
      <w:r w:rsidR="005D219E" w:rsidRPr="006E1B41">
        <w:rPr>
          <w:rFonts w:ascii="Arial" w:hAnsi="Arial" w:cs="Arial"/>
          <w:bCs/>
          <w:sz w:val="20"/>
          <w:szCs w:val="18"/>
        </w:rPr>
        <w:t>täglich angewendet</w:t>
      </w:r>
      <w:r w:rsidR="005D219E" w:rsidRPr="006E1B41">
        <w:rPr>
          <w:rFonts w:ascii="Arial" w:hAnsi="Arial" w:cs="Arial"/>
          <w:sz w:val="20"/>
          <w:szCs w:val="18"/>
        </w:rPr>
        <w:t xml:space="preserve">. </w:t>
      </w:r>
      <w:r w:rsidR="00B37B92" w:rsidRPr="006E1B41">
        <w:rPr>
          <w:rFonts w:ascii="Arial" w:hAnsi="Arial" w:cs="Arial"/>
          <w:sz w:val="20"/>
          <w:szCs w:val="18"/>
        </w:rPr>
        <w:br/>
      </w:r>
      <w:r w:rsidR="005D219E" w:rsidRPr="006E1B41">
        <w:rPr>
          <w:rFonts w:ascii="Arial" w:hAnsi="Arial" w:cs="Arial"/>
          <w:sz w:val="20"/>
          <w:szCs w:val="18"/>
        </w:rPr>
        <w:t>Kurz gesagt: Man schläft mit einer Maske, die über ein Gerät kontinuierlich Luft einbläst und so das Zusammenfallen der Atemwege verhindert.</w:t>
      </w:r>
    </w:p>
    <w:p w14:paraId="03861ABA" w14:textId="77777777" w:rsidR="00D35EDE" w:rsidRPr="006E1B41" w:rsidRDefault="00D35EDE" w:rsidP="00361DD9">
      <w:pPr>
        <w:spacing w:after="120" w:line="312" w:lineRule="auto"/>
        <w:rPr>
          <w:rFonts w:ascii="Arial" w:hAnsi="Arial" w:cs="Arial"/>
          <w:sz w:val="20"/>
          <w:szCs w:val="14"/>
          <w:lang w:val="de-AT"/>
        </w:rPr>
      </w:pPr>
    </w:p>
    <w:p w14:paraId="4012D408" w14:textId="77777777" w:rsidR="006E1B41" w:rsidRPr="006E1B41" w:rsidRDefault="006E1B41" w:rsidP="00361DD9">
      <w:pPr>
        <w:spacing w:after="120" w:line="312" w:lineRule="auto"/>
        <w:rPr>
          <w:rFonts w:ascii="Arial" w:hAnsi="Arial" w:cs="Arial"/>
          <w:sz w:val="20"/>
          <w:szCs w:val="14"/>
          <w:lang w:val="de-AT"/>
        </w:rPr>
      </w:pPr>
    </w:p>
    <w:p w14:paraId="269E752B" w14:textId="77777777" w:rsidR="00E241B4" w:rsidRPr="00770D47" w:rsidRDefault="00E241B4" w:rsidP="00361DD9">
      <w:pPr>
        <w:spacing w:after="120" w:line="312" w:lineRule="auto"/>
        <w:rPr>
          <w:rFonts w:ascii="Arial" w:hAnsi="Arial" w:cs="Arial"/>
          <w:sz w:val="6"/>
          <w:szCs w:val="16"/>
          <w:lang w:val="de-AT"/>
        </w:rPr>
      </w:pPr>
    </w:p>
    <w:p w14:paraId="269E752C" w14:textId="77777777" w:rsidR="009528F2" w:rsidRPr="00281258" w:rsidRDefault="009528F2" w:rsidP="00361DD9">
      <w:pPr>
        <w:spacing w:after="120" w:line="312" w:lineRule="auto"/>
        <w:rPr>
          <w:rFonts w:ascii="Arial" w:hAnsi="Arial" w:cs="Arial"/>
          <w:b/>
          <w:bCs/>
          <w:szCs w:val="24"/>
          <w:u w:val="single"/>
          <w:lang w:val="pl-PL"/>
        </w:rPr>
      </w:pPr>
      <w:r w:rsidRPr="00281258">
        <w:rPr>
          <w:rFonts w:ascii="Arial" w:hAnsi="Arial" w:cs="Arial"/>
          <w:b/>
          <w:bCs/>
          <w:szCs w:val="24"/>
          <w:u w:val="single"/>
          <w:lang w:val="pl-PL"/>
        </w:rPr>
        <w:t>Kontakt</w:t>
      </w:r>
    </w:p>
    <w:p w14:paraId="269E752D" w14:textId="77777777" w:rsidR="00865002" w:rsidRPr="00281258" w:rsidRDefault="00C24D0E" w:rsidP="00865002">
      <w:pPr>
        <w:shd w:val="clear" w:color="auto" w:fill="FFFFFF"/>
        <w:spacing w:line="312" w:lineRule="auto"/>
        <w:rPr>
          <w:rFonts w:ascii="Arial" w:hAnsi="Arial" w:cs="Arial"/>
          <w:b/>
          <w:color w:val="222222"/>
          <w:sz w:val="22"/>
          <w:szCs w:val="22"/>
          <w:lang w:val="pl-PL"/>
        </w:rPr>
      </w:pPr>
      <w:r w:rsidRPr="00281258">
        <w:rPr>
          <w:rFonts w:ascii="Arial" w:hAnsi="Arial" w:cs="Arial"/>
          <w:b/>
          <w:color w:val="222222"/>
          <w:sz w:val="22"/>
          <w:szCs w:val="22"/>
          <w:lang w:val="pl-PL"/>
        </w:rPr>
        <w:t xml:space="preserve">OA </w:t>
      </w:r>
      <w:r w:rsidR="00865002" w:rsidRPr="00281258">
        <w:rPr>
          <w:rFonts w:ascii="Arial" w:hAnsi="Arial" w:cs="Arial"/>
          <w:b/>
          <w:color w:val="222222"/>
          <w:sz w:val="22"/>
          <w:szCs w:val="22"/>
          <w:lang w:val="pl-PL"/>
        </w:rPr>
        <w:t>Dr. Lukasz Antoni</w:t>
      </w:r>
      <w:r w:rsidR="00435B23" w:rsidRPr="00281258">
        <w:rPr>
          <w:rFonts w:ascii="Arial" w:hAnsi="Arial" w:cs="Arial"/>
          <w:b/>
          <w:color w:val="222222"/>
          <w:sz w:val="22"/>
          <w:szCs w:val="22"/>
          <w:lang w:val="pl-PL"/>
        </w:rPr>
        <w:t>ewicz, PhD</w:t>
      </w:r>
    </w:p>
    <w:p w14:paraId="269E752E" w14:textId="77777777" w:rsidR="00603881" w:rsidRPr="000D4E4C" w:rsidRDefault="00603881" w:rsidP="002B20C8">
      <w:pPr>
        <w:shd w:val="clear" w:color="auto" w:fill="FFFFFF"/>
        <w:rPr>
          <w:rFonts w:ascii="Arial" w:hAnsi="Arial" w:cs="Arial"/>
          <w:color w:val="222222"/>
          <w:sz w:val="22"/>
          <w:szCs w:val="22"/>
        </w:rPr>
      </w:pPr>
      <w:r w:rsidRPr="000D4E4C">
        <w:rPr>
          <w:rFonts w:ascii="Arial" w:hAnsi="Arial" w:cs="Arial"/>
          <w:color w:val="222222"/>
          <w:sz w:val="22"/>
          <w:szCs w:val="22"/>
        </w:rPr>
        <w:t>Abteilung für Pulmologie</w:t>
      </w:r>
    </w:p>
    <w:p w14:paraId="269E752F" w14:textId="77777777" w:rsidR="00603881" w:rsidRPr="000D4E4C" w:rsidRDefault="00603881" w:rsidP="002B20C8">
      <w:pPr>
        <w:shd w:val="clear" w:color="auto" w:fill="FFFFFF"/>
        <w:rPr>
          <w:rFonts w:ascii="Arial" w:hAnsi="Arial" w:cs="Arial"/>
          <w:color w:val="222222"/>
          <w:sz w:val="22"/>
          <w:szCs w:val="22"/>
        </w:rPr>
      </w:pPr>
      <w:r w:rsidRPr="000D4E4C">
        <w:rPr>
          <w:rFonts w:ascii="Arial" w:hAnsi="Arial" w:cs="Arial"/>
          <w:color w:val="222222"/>
          <w:sz w:val="22"/>
          <w:szCs w:val="22"/>
        </w:rPr>
        <w:t>Universitätsklinik für Innere Medizin II</w:t>
      </w:r>
    </w:p>
    <w:p w14:paraId="269E7530" w14:textId="77777777" w:rsidR="00603881" w:rsidRPr="000D4E4C" w:rsidRDefault="00603881" w:rsidP="002B20C8">
      <w:pPr>
        <w:shd w:val="clear" w:color="auto" w:fill="FFFFFF"/>
        <w:rPr>
          <w:rFonts w:ascii="Arial" w:hAnsi="Arial" w:cs="Arial"/>
          <w:color w:val="222222"/>
          <w:sz w:val="22"/>
          <w:szCs w:val="22"/>
        </w:rPr>
      </w:pPr>
      <w:r w:rsidRPr="000D4E4C">
        <w:rPr>
          <w:rFonts w:ascii="Arial" w:hAnsi="Arial" w:cs="Arial"/>
          <w:color w:val="222222"/>
          <w:sz w:val="22"/>
          <w:szCs w:val="22"/>
        </w:rPr>
        <w:t>Medizinische Universität Wien</w:t>
      </w:r>
    </w:p>
    <w:p w14:paraId="269E7531" w14:textId="77777777" w:rsidR="00603881" w:rsidRPr="000D4E4C" w:rsidRDefault="00603881" w:rsidP="002B20C8">
      <w:pPr>
        <w:shd w:val="clear" w:color="auto" w:fill="FFFFFF"/>
        <w:rPr>
          <w:rFonts w:ascii="Arial" w:hAnsi="Arial" w:cs="Arial"/>
          <w:color w:val="222222"/>
          <w:sz w:val="22"/>
          <w:szCs w:val="22"/>
        </w:rPr>
      </w:pPr>
      <w:r w:rsidRPr="000D4E4C">
        <w:rPr>
          <w:rFonts w:ascii="Arial" w:hAnsi="Arial" w:cs="Arial"/>
          <w:color w:val="222222"/>
          <w:sz w:val="22"/>
          <w:szCs w:val="22"/>
        </w:rPr>
        <w:t>Tel: +43 40400 47760</w:t>
      </w:r>
    </w:p>
    <w:p w14:paraId="269E7532" w14:textId="77777777" w:rsidR="00603881" w:rsidRPr="000D4E4C" w:rsidRDefault="00603881" w:rsidP="002B20C8">
      <w:pPr>
        <w:shd w:val="clear" w:color="auto" w:fill="FFFFFF"/>
        <w:rPr>
          <w:rFonts w:ascii="Arial" w:hAnsi="Arial" w:cs="Arial"/>
          <w:color w:val="222222"/>
          <w:sz w:val="22"/>
          <w:szCs w:val="22"/>
        </w:rPr>
      </w:pPr>
      <w:r w:rsidRPr="000D4E4C">
        <w:rPr>
          <w:rFonts w:ascii="Arial" w:hAnsi="Arial" w:cs="Arial"/>
          <w:color w:val="222222"/>
          <w:sz w:val="22"/>
          <w:szCs w:val="22"/>
        </w:rPr>
        <w:t>E-Mail: lukasz.antoniewicz@meduniwien.ac.at</w:t>
      </w:r>
    </w:p>
    <w:p w14:paraId="53D1B242" w14:textId="77777777" w:rsidR="006E1B41" w:rsidRPr="009731F2" w:rsidRDefault="006E1B41" w:rsidP="00361DD9">
      <w:pPr>
        <w:spacing w:after="120" w:line="312" w:lineRule="auto"/>
        <w:rPr>
          <w:rFonts w:ascii="Arial" w:hAnsi="Arial" w:cs="Arial"/>
          <w:b/>
          <w:bCs/>
          <w:szCs w:val="24"/>
          <w:u w:val="single"/>
        </w:rPr>
      </w:pPr>
    </w:p>
    <w:p w14:paraId="269E7533" w14:textId="5E3C8BF2" w:rsidR="00361DD9" w:rsidRPr="006A657A" w:rsidRDefault="00361DD9" w:rsidP="00361DD9">
      <w:pPr>
        <w:spacing w:after="120" w:line="312" w:lineRule="auto"/>
        <w:rPr>
          <w:rFonts w:ascii="Arial" w:hAnsi="Arial" w:cs="Arial"/>
          <w:b/>
          <w:bCs/>
          <w:szCs w:val="24"/>
          <w:u w:val="single"/>
          <w:lang w:val="en-GB"/>
        </w:rPr>
      </w:pPr>
      <w:proofErr w:type="spellStart"/>
      <w:r w:rsidRPr="006A657A">
        <w:rPr>
          <w:rFonts w:ascii="Arial" w:hAnsi="Arial" w:cs="Arial"/>
          <w:b/>
          <w:bCs/>
          <w:szCs w:val="24"/>
          <w:u w:val="single"/>
          <w:lang w:val="en-GB"/>
        </w:rPr>
        <w:t>Rückfragen</w:t>
      </w:r>
      <w:proofErr w:type="spellEnd"/>
      <w:r w:rsidRPr="006A657A">
        <w:rPr>
          <w:rFonts w:ascii="Arial" w:hAnsi="Arial" w:cs="Arial"/>
          <w:b/>
          <w:bCs/>
          <w:szCs w:val="24"/>
          <w:u w:val="single"/>
          <w:lang w:val="en-GB"/>
        </w:rPr>
        <w:t xml:space="preserve"> Presse</w:t>
      </w:r>
    </w:p>
    <w:p w14:paraId="269E7534" w14:textId="77777777" w:rsidR="00361DD9" w:rsidRPr="00770D47" w:rsidRDefault="00361DD9" w:rsidP="00770D47">
      <w:pPr>
        <w:shd w:val="clear" w:color="auto" w:fill="FFFFFF"/>
        <w:spacing w:line="312" w:lineRule="auto"/>
        <w:rPr>
          <w:rFonts w:ascii="Arial" w:hAnsi="Arial" w:cs="Arial"/>
          <w:b/>
          <w:color w:val="222222"/>
          <w:sz w:val="22"/>
          <w:szCs w:val="22"/>
          <w:lang w:val="pl-PL"/>
        </w:rPr>
      </w:pPr>
      <w:r w:rsidRPr="00770D47">
        <w:rPr>
          <w:rFonts w:ascii="Arial" w:hAnsi="Arial" w:cs="Arial"/>
          <w:b/>
          <w:color w:val="222222"/>
          <w:sz w:val="22"/>
          <w:szCs w:val="22"/>
          <w:lang w:val="pl-PL"/>
        </w:rPr>
        <w:t>Urban &amp; Schenk medical media consulting</w:t>
      </w:r>
    </w:p>
    <w:p w14:paraId="269E7535" w14:textId="77777777" w:rsidR="00361DD9" w:rsidRPr="000D4E4C" w:rsidRDefault="00361DD9" w:rsidP="005D0BE1">
      <w:pPr>
        <w:shd w:val="clear" w:color="auto" w:fill="FFFFFF"/>
        <w:rPr>
          <w:rStyle w:val="Internetlink"/>
          <w:rFonts w:ascii="Arial" w:hAnsi="Arial" w:cs="Arial"/>
          <w:b/>
          <w:bCs/>
          <w:color w:val="1155CC"/>
          <w:sz w:val="22"/>
          <w:szCs w:val="22"/>
          <w:lang w:val="pt-BR"/>
        </w:rPr>
      </w:pPr>
      <w:r w:rsidRPr="000D4E4C">
        <w:rPr>
          <w:rFonts w:ascii="Arial" w:hAnsi="Arial" w:cs="Arial"/>
          <w:color w:val="222222"/>
          <w:sz w:val="22"/>
          <w:szCs w:val="22"/>
          <w:lang w:val="pt-BR"/>
        </w:rPr>
        <w:t xml:space="preserve">Barbara Urban: +43 664/41 69 4 59, </w:t>
      </w:r>
      <w:hyperlink r:id="rId9">
        <w:r w:rsidRPr="000D4E4C">
          <w:rPr>
            <w:rStyle w:val="Internetlink"/>
            <w:rFonts w:ascii="Arial" w:hAnsi="Arial" w:cs="Arial"/>
            <w:color w:val="1155CC"/>
            <w:sz w:val="22"/>
            <w:szCs w:val="22"/>
            <w:lang w:val="pt-BR"/>
          </w:rPr>
          <w:t>barbara.urban@medical-media-consulting.at</w:t>
        </w:r>
      </w:hyperlink>
    </w:p>
    <w:p w14:paraId="269E7536" w14:textId="77777777" w:rsidR="000076FE" w:rsidRDefault="00361DD9" w:rsidP="005D0BE1">
      <w:pPr>
        <w:autoSpaceDE w:val="0"/>
        <w:autoSpaceDN w:val="0"/>
      </w:pPr>
      <w:r w:rsidRPr="000D4E4C">
        <w:rPr>
          <w:rFonts w:ascii="Arial" w:hAnsi="Arial" w:cs="Arial"/>
          <w:color w:val="222222"/>
          <w:sz w:val="22"/>
          <w:szCs w:val="22"/>
        </w:rPr>
        <w:t xml:space="preserve">Mag. Harald Schenk: +43 664/160 75 99, </w:t>
      </w:r>
      <w:hyperlink r:id="rId10">
        <w:r w:rsidRPr="000D4E4C">
          <w:rPr>
            <w:rStyle w:val="Internetlink"/>
            <w:rFonts w:ascii="Arial" w:hAnsi="Arial" w:cs="Arial"/>
            <w:color w:val="1155CC"/>
            <w:sz w:val="22"/>
            <w:szCs w:val="22"/>
          </w:rPr>
          <w:t>harald.schenk@medical-media-consulting.at</w:t>
        </w:r>
      </w:hyperlink>
    </w:p>
    <w:p w14:paraId="214325E1" w14:textId="77777777" w:rsidR="00AA6C85" w:rsidRDefault="00AA6C85" w:rsidP="005D0BE1">
      <w:pPr>
        <w:autoSpaceDE w:val="0"/>
        <w:autoSpaceDN w:val="0"/>
      </w:pPr>
    </w:p>
    <w:p w14:paraId="2B80A8C6" w14:textId="77777777" w:rsidR="00AA6C85" w:rsidRDefault="00AA6C85" w:rsidP="005D0BE1">
      <w:pPr>
        <w:autoSpaceDE w:val="0"/>
        <w:autoSpaceDN w:val="0"/>
      </w:pPr>
    </w:p>
    <w:p w14:paraId="41673E47" w14:textId="77777777" w:rsidR="00AA6C85" w:rsidRPr="000D4E4C" w:rsidRDefault="00AA6C85" w:rsidP="005D0BE1">
      <w:pPr>
        <w:autoSpaceDE w:val="0"/>
        <w:autoSpaceDN w:val="0"/>
        <w:rPr>
          <w:rFonts w:ascii="Arial" w:hAnsi="Arial" w:cs="Arial"/>
          <w:lang w:val="de-AT"/>
        </w:rPr>
      </w:pPr>
    </w:p>
    <w:sectPr w:rsidR="00AA6C85" w:rsidRPr="000D4E4C" w:rsidSect="002171AE">
      <w:headerReference w:type="default" r:id="rId11"/>
      <w:footerReference w:type="default" r:id="rId12"/>
      <w:headerReference w:type="first" r:id="rId13"/>
      <w:pgSz w:w="11907" w:h="16840" w:code="9"/>
      <w:pgMar w:top="1701" w:right="1418" w:bottom="1134" w:left="1418" w:header="720" w:footer="38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A329E" w14:textId="77777777" w:rsidR="004040DF" w:rsidRDefault="004040DF">
      <w:r>
        <w:separator/>
      </w:r>
    </w:p>
  </w:endnote>
  <w:endnote w:type="continuationSeparator" w:id="0">
    <w:p w14:paraId="0B12F732" w14:textId="77777777" w:rsidR="004040DF" w:rsidRDefault="004040DF">
      <w:r>
        <w:continuationSeparator/>
      </w:r>
    </w:p>
  </w:endnote>
  <w:endnote w:id="1">
    <w:p w14:paraId="079E7095" w14:textId="5CF5BA8C" w:rsidR="006907AE" w:rsidRDefault="006907AE">
      <w:pPr>
        <w:pStyle w:val="Endnotentext"/>
        <w:rPr>
          <w:rFonts w:ascii="Arial" w:hAnsi="Arial" w:cs="Arial"/>
          <w:sz w:val="18"/>
          <w:szCs w:val="18"/>
        </w:rPr>
      </w:pPr>
      <w:r w:rsidRPr="008F4B9D">
        <w:rPr>
          <w:rStyle w:val="Endnotenzeichen"/>
          <w:rFonts w:ascii="Arial" w:hAnsi="Arial" w:cs="Arial"/>
        </w:rPr>
        <w:endnoteRef/>
      </w:r>
      <w:r w:rsidRPr="006E1B41">
        <w:rPr>
          <w:rFonts w:ascii="Arial" w:hAnsi="Arial" w:cs="Arial"/>
          <w:lang w:val="en-GB"/>
        </w:rPr>
        <w:t xml:space="preserve"> </w:t>
      </w:r>
      <w:r w:rsidRPr="006E1B41">
        <w:rPr>
          <w:rFonts w:ascii="Arial" w:hAnsi="Arial" w:cs="Arial"/>
          <w:sz w:val="18"/>
          <w:szCs w:val="18"/>
          <w:lang w:val="en-GB"/>
        </w:rPr>
        <w:t>Surmount-OSA-Studie</w:t>
      </w:r>
      <w:r w:rsidR="006E1B41" w:rsidRPr="006E1B41">
        <w:rPr>
          <w:rFonts w:ascii="Arial" w:hAnsi="Arial" w:cs="Arial"/>
          <w:sz w:val="18"/>
          <w:szCs w:val="18"/>
          <w:lang w:val="en-GB"/>
        </w:rPr>
        <w:t xml:space="preserve">: </w:t>
      </w:r>
      <w:r w:rsidR="006E1B41" w:rsidRPr="007F6111">
        <w:rPr>
          <w:rFonts w:ascii="Arial" w:hAnsi="Arial" w:cs="Arial"/>
          <w:sz w:val="18"/>
          <w:szCs w:val="18"/>
          <w:lang w:val="en-GB"/>
        </w:rPr>
        <w:t xml:space="preserve">Malhotra A, Grunstein RR, Fietze I, et al., on behalf of the SURMOUNT-OSA Investigators. Tirzepatide for the Treatment of Obstructive Sleep Apnea and Obesity. </w:t>
      </w:r>
      <w:r w:rsidR="006E1B41" w:rsidRPr="007F6111">
        <w:rPr>
          <w:rFonts w:ascii="Arial" w:hAnsi="Arial" w:cs="Arial"/>
          <w:sz w:val="18"/>
          <w:szCs w:val="18"/>
        </w:rPr>
        <w:t>N Engl J Med 2024;391:1193-1205</w:t>
      </w:r>
    </w:p>
    <w:p w14:paraId="29027483" w14:textId="77777777" w:rsidR="006E1B41" w:rsidRPr="008F4B9D" w:rsidRDefault="006E1B41">
      <w:pPr>
        <w:pStyle w:val="Endnotentext"/>
        <w:rPr>
          <w:rFonts w:ascii="Arial" w:hAnsi="Arial" w:cs="Arial"/>
          <w:sz w:val="18"/>
          <w:szCs w:val="18"/>
        </w:rPr>
      </w:pPr>
    </w:p>
  </w:endnote>
  <w:endnote w:id="2">
    <w:p w14:paraId="7292C069" w14:textId="77777777" w:rsidR="008F4B9D" w:rsidRPr="008F4B9D" w:rsidRDefault="008F4B9D" w:rsidP="008F4B9D">
      <w:pPr>
        <w:pStyle w:val="Endnotentext"/>
        <w:rPr>
          <w:rFonts w:ascii="Arial" w:hAnsi="Arial" w:cs="Arial"/>
          <w:sz w:val="18"/>
          <w:szCs w:val="18"/>
        </w:rPr>
      </w:pPr>
      <w:r w:rsidRPr="008F4B9D">
        <w:rPr>
          <w:rStyle w:val="Endnotenzeichen"/>
          <w:rFonts w:ascii="Arial" w:hAnsi="Arial" w:cs="Arial"/>
        </w:rPr>
        <w:endnoteRef/>
      </w:r>
      <w:r w:rsidRPr="008F4B9D">
        <w:rPr>
          <w:rFonts w:ascii="Arial" w:hAnsi="Arial" w:cs="Arial"/>
        </w:rPr>
        <w:t xml:space="preserve"> </w:t>
      </w:r>
      <w:r w:rsidRPr="008F4B9D">
        <w:rPr>
          <w:rFonts w:ascii="Arial" w:hAnsi="Arial" w:cs="Arial"/>
          <w:sz w:val="18"/>
          <w:szCs w:val="18"/>
        </w:rPr>
        <w:t>Konkret kommt der Wirkstoff in Betracht für Übergewichtige mit einem anfänglichen Body-Mass-Index (BMI) von</w:t>
      </w:r>
    </w:p>
    <w:p w14:paraId="02EC7216" w14:textId="17227041" w:rsidR="008F4B9D" w:rsidRPr="008F4B9D" w:rsidRDefault="008F4B9D" w:rsidP="008F4B9D">
      <w:pPr>
        <w:pStyle w:val="Endnotentext"/>
        <w:numPr>
          <w:ilvl w:val="0"/>
          <w:numId w:val="14"/>
        </w:numPr>
        <w:rPr>
          <w:rFonts w:ascii="Arial" w:hAnsi="Arial" w:cs="Arial"/>
          <w:sz w:val="18"/>
          <w:szCs w:val="18"/>
        </w:rPr>
      </w:pPr>
      <w:r w:rsidRPr="008F4B9D">
        <w:rPr>
          <w:rFonts w:ascii="Arial" w:hAnsi="Arial" w:cs="Arial"/>
          <w:sz w:val="18"/>
          <w:szCs w:val="18"/>
        </w:rPr>
        <w:t>mindestens 30 kg/m</w:t>
      </w:r>
      <w:r w:rsidR="005B78EF" w:rsidRPr="005B78EF">
        <w:rPr>
          <w:rFonts w:ascii="Arial" w:hAnsi="Arial" w:cs="Arial"/>
          <w:sz w:val="18"/>
          <w:szCs w:val="18"/>
          <w:vertAlign w:val="superscript"/>
        </w:rPr>
        <w:t>2</w:t>
      </w:r>
      <w:r w:rsidRPr="008F4B9D">
        <w:rPr>
          <w:rFonts w:ascii="Arial" w:hAnsi="Arial" w:cs="Arial"/>
          <w:sz w:val="18"/>
          <w:szCs w:val="18"/>
        </w:rPr>
        <w:t xml:space="preserve"> </w:t>
      </w:r>
    </w:p>
    <w:p w14:paraId="390DF87A" w14:textId="361022BB" w:rsidR="008F4B9D" w:rsidRPr="008F4B9D" w:rsidRDefault="008F4B9D" w:rsidP="00830173">
      <w:pPr>
        <w:pStyle w:val="Endnotentext"/>
        <w:numPr>
          <w:ilvl w:val="0"/>
          <w:numId w:val="14"/>
        </w:numPr>
        <w:rPr>
          <w:rFonts w:ascii="Arial" w:hAnsi="Arial" w:cs="Arial"/>
          <w:sz w:val="18"/>
          <w:szCs w:val="18"/>
        </w:rPr>
      </w:pPr>
      <w:r w:rsidRPr="008F4B9D">
        <w:rPr>
          <w:rFonts w:ascii="Arial" w:hAnsi="Arial" w:cs="Arial"/>
          <w:sz w:val="18"/>
          <w:szCs w:val="18"/>
        </w:rPr>
        <w:t>mindestens 27 und weniger als 30 kg/m</w:t>
      </w:r>
      <w:r w:rsidR="005B78EF" w:rsidRPr="005B78EF">
        <w:rPr>
          <w:rFonts w:ascii="Arial" w:hAnsi="Arial" w:cs="Arial"/>
          <w:sz w:val="18"/>
          <w:szCs w:val="18"/>
          <w:vertAlign w:val="superscript"/>
        </w:rPr>
        <w:t>2</w:t>
      </w:r>
      <w:r w:rsidRPr="008F4B9D">
        <w:rPr>
          <w:rFonts w:ascii="Arial" w:hAnsi="Arial" w:cs="Arial"/>
          <w:sz w:val="18"/>
          <w:szCs w:val="18"/>
        </w:rPr>
        <w:t xml:space="preserve"> (Übergewicht) bei zusätzlich mindestens einer gewichtsbedingten Begleiterkrankung</w:t>
      </w:r>
      <w:r w:rsidR="00830173">
        <w:rPr>
          <w:rFonts w:ascii="Arial" w:hAnsi="Arial" w:cs="Arial"/>
          <w:sz w:val="18"/>
          <w:szCs w:val="18"/>
        </w:rPr>
        <w:t xml:space="preserve"> wie z.B</w:t>
      </w:r>
      <w:r w:rsidR="00830173" w:rsidRPr="00830173">
        <w:rPr>
          <w:rFonts w:ascii="Arial" w:hAnsi="Arial" w:cs="Arial"/>
          <w:sz w:val="18"/>
          <w:szCs w:val="18"/>
        </w:rPr>
        <w:t xml:space="preserve">. </w:t>
      </w:r>
      <w:hyperlink r:id="rId1" w:history="1">
        <w:r w:rsidRPr="008F4B9D">
          <w:rPr>
            <w:rStyle w:val="Hyperlink"/>
            <w:rFonts w:ascii="Arial" w:hAnsi="Arial" w:cs="Arial"/>
            <w:color w:val="auto"/>
            <w:sz w:val="18"/>
            <w:szCs w:val="18"/>
            <w:u w:val="none"/>
          </w:rPr>
          <w:t>Bluthochdruck</w:t>
        </w:r>
      </w:hyperlink>
      <w:r w:rsidRPr="008F4B9D">
        <w:rPr>
          <w:rFonts w:ascii="Arial" w:hAnsi="Arial" w:cs="Arial"/>
          <w:sz w:val="18"/>
          <w:szCs w:val="18"/>
        </w:rPr>
        <w:t xml:space="preserve">, Prädiabetes, Typ-2-Diabetes, erhöhte </w:t>
      </w:r>
      <w:hyperlink r:id="rId2" w:history="1">
        <w:r w:rsidRPr="008F4B9D">
          <w:rPr>
            <w:rStyle w:val="Hyperlink"/>
            <w:rFonts w:ascii="Arial" w:hAnsi="Arial" w:cs="Arial"/>
            <w:color w:val="auto"/>
            <w:sz w:val="18"/>
            <w:szCs w:val="18"/>
            <w:u w:val="none"/>
          </w:rPr>
          <w:t>Blutfettwerte</w:t>
        </w:r>
      </w:hyperlink>
      <w:r w:rsidRPr="008F4B9D">
        <w:rPr>
          <w:rFonts w:ascii="Arial" w:hAnsi="Arial" w:cs="Arial"/>
          <w:sz w:val="18"/>
          <w:szCs w:val="18"/>
        </w:rPr>
        <w:t xml:space="preserve"> und </w:t>
      </w:r>
      <w:hyperlink r:id="rId3" w:history="1">
        <w:r w:rsidRPr="008F4B9D">
          <w:rPr>
            <w:rStyle w:val="Hyperlink"/>
            <w:rFonts w:ascii="Arial" w:hAnsi="Arial" w:cs="Arial"/>
            <w:color w:val="auto"/>
            <w:sz w:val="18"/>
            <w:szCs w:val="18"/>
            <w:u w:val="none"/>
          </w:rPr>
          <w:t>obstruktive Schlafapnoe</w:t>
        </w:r>
      </w:hyperlink>
      <w:r w:rsidRPr="008F4B9D">
        <w:rPr>
          <w:rFonts w:ascii="Arial" w:hAnsi="Arial" w:cs="Arial"/>
          <w:sz w:val="18"/>
          <w:szCs w:val="18"/>
        </w:rPr>
        <w:t>.</w:t>
      </w:r>
    </w:p>
    <w:p w14:paraId="33B75139" w14:textId="68023057" w:rsidR="008F4B9D" w:rsidRPr="008F4B9D" w:rsidRDefault="008F4B9D">
      <w:pPr>
        <w:pStyle w:val="Endnotentext"/>
        <w:rPr>
          <w:rFonts w:ascii="Arial" w:hAnsi="Arial" w:cs="Arial"/>
        </w:rPr>
      </w:pPr>
    </w:p>
  </w:endnote>
  <w:endnote w:id="3">
    <w:p w14:paraId="635ED139" w14:textId="2E9B14E4" w:rsidR="008412BA" w:rsidRDefault="008412BA">
      <w:pPr>
        <w:pStyle w:val="Endnotentext"/>
        <w:rPr>
          <w:rFonts w:ascii="Arial" w:hAnsi="Arial" w:cs="Arial"/>
          <w:sz w:val="18"/>
          <w:szCs w:val="18"/>
        </w:rPr>
      </w:pPr>
      <w:r w:rsidRPr="00F1165A">
        <w:rPr>
          <w:rStyle w:val="Endnotenzeichen"/>
          <w:rFonts w:ascii="Arial" w:hAnsi="Arial" w:cs="Arial"/>
          <w:sz w:val="18"/>
          <w:szCs w:val="18"/>
        </w:rPr>
        <w:endnoteRef/>
      </w:r>
      <w:r w:rsidRPr="00F1165A">
        <w:rPr>
          <w:rFonts w:ascii="Arial" w:hAnsi="Arial" w:cs="Arial"/>
          <w:sz w:val="18"/>
          <w:szCs w:val="18"/>
        </w:rPr>
        <w:t xml:space="preserve"> Antimuskarina</w:t>
      </w:r>
      <w:r w:rsidR="00F1165A" w:rsidRPr="00F1165A">
        <w:rPr>
          <w:rFonts w:ascii="Arial" w:hAnsi="Arial" w:cs="Arial"/>
          <w:sz w:val="18"/>
          <w:szCs w:val="18"/>
        </w:rPr>
        <w:t xml:space="preserve"> sind </w:t>
      </w:r>
      <w:r w:rsidR="00C504C6">
        <w:rPr>
          <w:rFonts w:ascii="Arial" w:hAnsi="Arial" w:cs="Arial"/>
          <w:sz w:val="18"/>
          <w:szCs w:val="18"/>
        </w:rPr>
        <w:t xml:space="preserve">Anticholinergika, </w:t>
      </w:r>
      <w:r w:rsidR="00F1165A" w:rsidRPr="00C504C6">
        <w:rPr>
          <w:rFonts w:ascii="Arial" w:hAnsi="Arial" w:cs="Arial"/>
          <w:bCs/>
          <w:sz w:val="18"/>
          <w:szCs w:val="18"/>
        </w:rPr>
        <w:t>Medikamente, die dem übermäßigen Zusammenziehen der Muskeln in der Harnblasenwand bei Dranginkontinenz entgegenwirken</w:t>
      </w:r>
      <w:r w:rsidR="00F1165A" w:rsidRPr="00C504C6">
        <w:rPr>
          <w:rFonts w:ascii="Arial" w:hAnsi="Arial" w:cs="Arial"/>
          <w:sz w:val="18"/>
          <w:szCs w:val="18"/>
        </w:rPr>
        <w:t>.</w:t>
      </w:r>
    </w:p>
    <w:p w14:paraId="03D36EDC" w14:textId="77777777" w:rsidR="005500D5" w:rsidRDefault="005500D5">
      <w:pPr>
        <w:pStyle w:val="Endnotentext"/>
        <w:rPr>
          <w:rFonts w:ascii="Arial" w:hAnsi="Arial" w:cs="Arial"/>
          <w:sz w:val="18"/>
          <w:szCs w:val="18"/>
        </w:rPr>
      </w:pPr>
    </w:p>
    <w:p w14:paraId="261800AE" w14:textId="77777777" w:rsidR="005500D5" w:rsidRPr="00F1165A" w:rsidRDefault="005500D5">
      <w:pPr>
        <w:pStyle w:val="Endnotentext"/>
        <w:rPr>
          <w:rFonts w:ascii="Arial" w:hAnsi="Arial" w:cs="Arial"/>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1694913345"/>
      <w:docPartObj>
        <w:docPartGallery w:val="Page Numbers (Bottom of Page)"/>
        <w:docPartUnique/>
      </w:docPartObj>
    </w:sdtPr>
    <w:sdtContent>
      <w:p w14:paraId="269E753C" w14:textId="51EE20E1" w:rsidR="00D562D1" w:rsidRPr="00D20BC3" w:rsidRDefault="00B8335B">
        <w:pPr>
          <w:pStyle w:val="Fuzeile"/>
          <w:jc w:val="right"/>
          <w:rPr>
            <w:rFonts w:ascii="Arial" w:hAnsi="Arial" w:cs="Arial"/>
            <w:sz w:val="20"/>
          </w:rPr>
        </w:pPr>
        <w:r w:rsidRPr="00D20BC3">
          <w:rPr>
            <w:rFonts w:ascii="Arial" w:hAnsi="Arial" w:cs="Arial"/>
            <w:sz w:val="20"/>
          </w:rPr>
          <w:fldChar w:fldCharType="begin"/>
        </w:r>
        <w:r w:rsidR="00D562D1" w:rsidRPr="00D20BC3">
          <w:rPr>
            <w:rFonts w:ascii="Arial" w:hAnsi="Arial" w:cs="Arial"/>
            <w:sz w:val="20"/>
          </w:rPr>
          <w:instrText>PAGE   \* MERGEFORMAT</w:instrText>
        </w:r>
        <w:r w:rsidRPr="00D20BC3">
          <w:rPr>
            <w:rFonts w:ascii="Arial" w:hAnsi="Arial" w:cs="Arial"/>
            <w:sz w:val="20"/>
          </w:rPr>
          <w:fldChar w:fldCharType="separate"/>
        </w:r>
        <w:r w:rsidR="00555F4D">
          <w:rPr>
            <w:rFonts w:ascii="Arial" w:hAnsi="Arial" w:cs="Arial"/>
            <w:noProof/>
            <w:sz w:val="20"/>
          </w:rPr>
          <w:t>5</w:t>
        </w:r>
        <w:r w:rsidRPr="00D20BC3">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2D3C2" w14:textId="77777777" w:rsidR="004040DF" w:rsidRDefault="004040DF">
      <w:r>
        <w:separator/>
      </w:r>
    </w:p>
  </w:footnote>
  <w:footnote w:type="continuationSeparator" w:id="0">
    <w:p w14:paraId="2478E0F6" w14:textId="77777777" w:rsidR="004040DF" w:rsidRDefault="004040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753B" w14:textId="77777777" w:rsidR="00D562D1" w:rsidRPr="00384B47" w:rsidRDefault="00D562D1" w:rsidP="00384B47">
    <w:pPr>
      <w:jc w:val="center"/>
      <w:rPr>
        <w:b/>
        <w:smallCaps/>
        <w:sz w:val="22"/>
        <w:u w:val="sing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E753D" w14:textId="15C3382F" w:rsidR="00D562D1" w:rsidRPr="00361DD9" w:rsidRDefault="008424A6" w:rsidP="008424A6">
    <w:pPr>
      <w:pStyle w:val="Kopfzeile"/>
      <w:jc w:val="right"/>
    </w:pPr>
    <w:r>
      <w:t xml:space="preserve">                                </w:t>
    </w:r>
    <w:r w:rsidR="00D75887">
      <w:rPr>
        <w:noProof/>
      </w:rPr>
      <w:drawing>
        <wp:inline distT="0" distB="0" distL="0" distR="0" wp14:anchorId="1F329612" wp14:editId="5C837082">
          <wp:extent cx="3013200" cy="867600"/>
          <wp:effectExtent l="0" t="0" r="0" b="8890"/>
          <wp:docPr id="1150354426" name="Grafik 1" descr="Ein Bild, das Text, Himmel, Wasser, Screensho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354426" name="Grafik 1" descr="Ein Bild, das Text, Himmel, Wasser, Screenshot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3200" cy="867600"/>
                  </a:xfrm>
                  <a:prstGeom prst="rect">
                    <a:avLst/>
                  </a:prstGeom>
                  <a:noFill/>
                  <a:ln>
                    <a:noFill/>
                  </a:ln>
                </pic:spPr>
              </pic:pic>
            </a:graphicData>
          </a:graphic>
        </wp:inline>
      </w:drawing>
    </w:r>
    <w:r w:rsidR="00D96B38">
      <w:rPr>
        <w:rFonts w:ascii="Arial" w:hAnsi="Arial" w:cs="Arial"/>
        <w:caps/>
        <w:noProof/>
      </w:rPr>
      <w:drawing>
        <wp:anchor distT="0" distB="0" distL="114300" distR="114300" simplePos="0" relativeHeight="251659264" behindDoc="1" locked="0" layoutInCell="1" allowOverlap="1" wp14:anchorId="269E753F" wp14:editId="257BA847">
          <wp:simplePos x="0" y="0"/>
          <wp:positionH relativeFrom="margin">
            <wp:posOffset>3810</wp:posOffset>
          </wp:positionH>
          <wp:positionV relativeFrom="page">
            <wp:posOffset>900430</wp:posOffset>
          </wp:positionV>
          <wp:extent cx="2095200" cy="604800"/>
          <wp:effectExtent l="0" t="0" r="635" b="5080"/>
          <wp:wrapTight wrapText="bothSides">
            <wp:wrapPolygon edited="0">
              <wp:start x="2161" y="0"/>
              <wp:lineTo x="0" y="8849"/>
              <wp:lineTo x="0" y="21101"/>
              <wp:lineTo x="14535" y="21101"/>
              <wp:lineTo x="21410" y="17697"/>
              <wp:lineTo x="21410" y="12252"/>
              <wp:lineTo x="11196" y="10891"/>
              <wp:lineTo x="12178" y="5445"/>
              <wp:lineTo x="11000" y="4084"/>
              <wp:lineTo x="3339" y="0"/>
              <wp:lineTo x="2161" y="0"/>
            </wp:wrapPolygon>
          </wp:wrapTight>
          <wp:docPr id="1" name="Grafik 0" descr="4C-fu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full.png"/>
                  <pic:cNvPicPr/>
                </pic:nvPicPr>
                <pic:blipFill>
                  <a:blip r:embed="rId2">
                    <a:extLst>
                      <a:ext uri="{28A0092B-C50C-407E-A947-70E740481C1C}">
                        <a14:useLocalDpi xmlns:a14="http://schemas.microsoft.com/office/drawing/2010/main" val="0"/>
                      </a:ext>
                    </a:extLst>
                  </a:blip>
                  <a:stretch>
                    <a:fillRect/>
                  </a:stretch>
                </pic:blipFill>
                <pic:spPr>
                  <a:xfrm>
                    <a:off x="0" y="0"/>
                    <a:ext cx="2095200" cy="604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D2734"/>
    <w:multiLevelType w:val="hybridMultilevel"/>
    <w:tmpl w:val="9AFC3894"/>
    <w:lvl w:ilvl="0" w:tplc="F2F415C6">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2164EBF"/>
    <w:multiLevelType w:val="hybridMultilevel"/>
    <w:tmpl w:val="52169CB8"/>
    <w:lvl w:ilvl="0" w:tplc="B854DD28">
      <w:start w:val="1"/>
      <w:numFmt w:val="decimal"/>
      <w:lvlText w:val="%1."/>
      <w:lvlJc w:val="left"/>
      <w:pPr>
        <w:ind w:left="357" w:hanging="357"/>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61815E1"/>
    <w:multiLevelType w:val="hybridMultilevel"/>
    <w:tmpl w:val="5B566EBC"/>
    <w:lvl w:ilvl="0" w:tplc="FEF46216">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EBB7EB7"/>
    <w:multiLevelType w:val="hybridMultilevel"/>
    <w:tmpl w:val="9EDE1C4E"/>
    <w:lvl w:ilvl="0" w:tplc="482E903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ECC0270"/>
    <w:multiLevelType w:val="hybridMultilevel"/>
    <w:tmpl w:val="3D0EA6BC"/>
    <w:lvl w:ilvl="0" w:tplc="7B306514">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5860C80"/>
    <w:multiLevelType w:val="hybridMultilevel"/>
    <w:tmpl w:val="8F206098"/>
    <w:lvl w:ilvl="0" w:tplc="80780260">
      <w:start w:val="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C375D25"/>
    <w:multiLevelType w:val="multilevel"/>
    <w:tmpl w:val="1746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F73CA5"/>
    <w:multiLevelType w:val="hybridMultilevel"/>
    <w:tmpl w:val="DC2ADD38"/>
    <w:lvl w:ilvl="0" w:tplc="B854DD28">
      <w:start w:val="1"/>
      <w:numFmt w:val="decimal"/>
      <w:lvlText w:val="%1."/>
      <w:lvlJc w:val="left"/>
      <w:pPr>
        <w:ind w:left="357" w:hanging="357"/>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41D4047"/>
    <w:multiLevelType w:val="hybridMultilevel"/>
    <w:tmpl w:val="58342D90"/>
    <w:lvl w:ilvl="0" w:tplc="0C070001">
      <w:start w:val="1"/>
      <w:numFmt w:val="bullet"/>
      <w:lvlText w:val=""/>
      <w:lvlJc w:val="left"/>
      <w:pPr>
        <w:ind w:left="357" w:hanging="357"/>
      </w:pPr>
      <w:rPr>
        <w:rFonts w:ascii="Symbol" w:hAnsi="Symbol"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D4211D"/>
    <w:multiLevelType w:val="multilevel"/>
    <w:tmpl w:val="0CE2A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315748"/>
    <w:multiLevelType w:val="hybridMultilevel"/>
    <w:tmpl w:val="75C48298"/>
    <w:lvl w:ilvl="0" w:tplc="B854DD28">
      <w:start w:val="1"/>
      <w:numFmt w:val="decimal"/>
      <w:lvlText w:val="%1."/>
      <w:lvlJc w:val="left"/>
      <w:pPr>
        <w:ind w:left="357" w:hanging="357"/>
      </w:pPr>
      <w:rPr>
        <w:rFonts w:hint="default"/>
        <w:b/>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5AC6189A"/>
    <w:multiLevelType w:val="hybridMultilevel"/>
    <w:tmpl w:val="E34C8D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34E6F3A"/>
    <w:multiLevelType w:val="hybridMultilevel"/>
    <w:tmpl w:val="5AA6E760"/>
    <w:lvl w:ilvl="0" w:tplc="6C7C3DC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4060585"/>
    <w:multiLevelType w:val="hybridMultilevel"/>
    <w:tmpl w:val="69D4574A"/>
    <w:lvl w:ilvl="0" w:tplc="4C6C5DCA">
      <w:start w:val="4"/>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2955868">
    <w:abstractNumId w:val="7"/>
  </w:num>
  <w:num w:numId="2" w16cid:durableId="44108428">
    <w:abstractNumId w:val="10"/>
  </w:num>
  <w:num w:numId="3" w16cid:durableId="1883784339">
    <w:abstractNumId w:val="8"/>
  </w:num>
  <w:num w:numId="4" w16cid:durableId="1375352897">
    <w:abstractNumId w:val="1"/>
  </w:num>
  <w:num w:numId="5" w16cid:durableId="935671733">
    <w:abstractNumId w:val="0"/>
  </w:num>
  <w:num w:numId="6" w16cid:durableId="1064991265">
    <w:abstractNumId w:val="12"/>
  </w:num>
  <w:num w:numId="7" w16cid:durableId="1787000631">
    <w:abstractNumId w:val="13"/>
  </w:num>
  <w:num w:numId="8" w16cid:durableId="1682664251">
    <w:abstractNumId w:val="2"/>
  </w:num>
  <w:num w:numId="9" w16cid:durableId="1057822724">
    <w:abstractNumId w:val="5"/>
  </w:num>
  <w:num w:numId="10" w16cid:durableId="1110853494">
    <w:abstractNumId w:val="4"/>
  </w:num>
  <w:num w:numId="11" w16cid:durableId="536699625">
    <w:abstractNumId w:val="3"/>
  </w:num>
  <w:num w:numId="12" w16cid:durableId="1737511655">
    <w:abstractNumId w:val="11"/>
  </w:num>
  <w:num w:numId="13" w16cid:durableId="1318413007">
    <w:abstractNumId w:val="9"/>
  </w:num>
  <w:num w:numId="14" w16cid:durableId="13569290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EEF"/>
    <w:rsid w:val="00001A65"/>
    <w:rsid w:val="0000270C"/>
    <w:rsid w:val="00003042"/>
    <w:rsid w:val="000039AE"/>
    <w:rsid w:val="000049E2"/>
    <w:rsid w:val="00004C09"/>
    <w:rsid w:val="00004E21"/>
    <w:rsid w:val="00005ADD"/>
    <w:rsid w:val="000064F3"/>
    <w:rsid w:val="00006CE5"/>
    <w:rsid w:val="000076FE"/>
    <w:rsid w:val="000104DE"/>
    <w:rsid w:val="0001112F"/>
    <w:rsid w:val="0001180F"/>
    <w:rsid w:val="00011BEE"/>
    <w:rsid w:val="00012BA5"/>
    <w:rsid w:val="00013B5C"/>
    <w:rsid w:val="00015D44"/>
    <w:rsid w:val="000160DD"/>
    <w:rsid w:val="000161DD"/>
    <w:rsid w:val="0001695B"/>
    <w:rsid w:val="00016E60"/>
    <w:rsid w:val="000170F7"/>
    <w:rsid w:val="00017715"/>
    <w:rsid w:val="0002089B"/>
    <w:rsid w:val="00021273"/>
    <w:rsid w:val="00021742"/>
    <w:rsid w:val="000225ED"/>
    <w:rsid w:val="00023FD4"/>
    <w:rsid w:val="000240F1"/>
    <w:rsid w:val="00025B10"/>
    <w:rsid w:val="00025E43"/>
    <w:rsid w:val="00030D90"/>
    <w:rsid w:val="00031B94"/>
    <w:rsid w:val="00032282"/>
    <w:rsid w:val="000323D0"/>
    <w:rsid w:val="00032EBD"/>
    <w:rsid w:val="0003315B"/>
    <w:rsid w:val="000338FD"/>
    <w:rsid w:val="000340F9"/>
    <w:rsid w:val="00034637"/>
    <w:rsid w:val="000355C4"/>
    <w:rsid w:val="000355ED"/>
    <w:rsid w:val="00035891"/>
    <w:rsid w:val="00035C3B"/>
    <w:rsid w:val="00036141"/>
    <w:rsid w:val="000404A9"/>
    <w:rsid w:val="00040B9B"/>
    <w:rsid w:val="00041279"/>
    <w:rsid w:val="00041558"/>
    <w:rsid w:val="00042681"/>
    <w:rsid w:val="0004291A"/>
    <w:rsid w:val="00042E39"/>
    <w:rsid w:val="00042E5A"/>
    <w:rsid w:val="00043B0B"/>
    <w:rsid w:val="00043F0B"/>
    <w:rsid w:val="00044545"/>
    <w:rsid w:val="0004630B"/>
    <w:rsid w:val="0004642C"/>
    <w:rsid w:val="00047497"/>
    <w:rsid w:val="00047553"/>
    <w:rsid w:val="00050C51"/>
    <w:rsid w:val="000518CD"/>
    <w:rsid w:val="0005381D"/>
    <w:rsid w:val="0005443D"/>
    <w:rsid w:val="00054B4B"/>
    <w:rsid w:val="00055396"/>
    <w:rsid w:val="00056CE4"/>
    <w:rsid w:val="00056F94"/>
    <w:rsid w:val="00056FCA"/>
    <w:rsid w:val="00060131"/>
    <w:rsid w:val="00061635"/>
    <w:rsid w:val="00063DB7"/>
    <w:rsid w:val="00064330"/>
    <w:rsid w:val="000644D3"/>
    <w:rsid w:val="00066167"/>
    <w:rsid w:val="000703F7"/>
    <w:rsid w:val="0007247F"/>
    <w:rsid w:val="000767FC"/>
    <w:rsid w:val="00076C90"/>
    <w:rsid w:val="0008055A"/>
    <w:rsid w:val="000807DC"/>
    <w:rsid w:val="0008270F"/>
    <w:rsid w:val="0008275B"/>
    <w:rsid w:val="00083677"/>
    <w:rsid w:val="00084759"/>
    <w:rsid w:val="0008582D"/>
    <w:rsid w:val="00086B7A"/>
    <w:rsid w:val="00090255"/>
    <w:rsid w:val="00090DBC"/>
    <w:rsid w:val="00091D76"/>
    <w:rsid w:val="0009318A"/>
    <w:rsid w:val="00093285"/>
    <w:rsid w:val="00094D53"/>
    <w:rsid w:val="00095267"/>
    <w:rsid w:val="0009530F"/>
    <w:rsid w:val="000958D4"/>
    <w:rsid w:val="000966D1"/>
    <w:rsid w:val="00096C73"/>
    <w:rsid w:val="00097A97"/>
    <w:rsid w:val="000A0F4C"/>
    <w:rsid w:val="000A1A4D"/>
    <w:rsid w:val="000A1C6F"/>
    <w:rsid w:val="000A1FDE"/>
    <w:rsid w:val="000A3D0E"/>
    <w:rsid w:val="000A451A"/>
    <w:rsid w:val="000A6133"/>
    <w:rsid w:val="000A61E5"/>
    <w:rsid w:val="000A6295"/>
    <w:rsid w:val="000B0E71"/>
    <w:rsid w:val="000B18A3"/>
    <w:rsid w:val="000B1A77"/>
    <w:rsid w:val="000B3325"/>
    <w:rsid w:val="000B41B8"/>
    <w:rsid w:val="000B4595"/>
    <w:rsid w:val="000B4F4C"/>
    <w:rsid w:val="000B582A"/>
    <w:rsid w:val="000B5B6B"/>
    <w:rsid w:val="000B6BD5"/>
    <w:rsid w:val="000B6D5B"/>
    <w:rsid w:val="000B706F"/>
    <w:rsid w:val="000C1B53"/>
    <w:rsid w:val="000C1F7D"/>
    <w:rsid w:val="000C2ADD"/>
    <w:rsid w:val="000C2F32"/>
    <w:rsid w:val="000C30AF"/>
    <w:rsid w:val="000C3931"/>
    <w:rsid w:val="000C414D"/>
    <w:rsid w:val="000C416A"/>
    <w:rsid w:val="000C593D"/>
    <w:rsid w:val="000C6B4E"/>
    <w:rsid w:val="000C7547"/>
    <w:rsid w:val="000C7B33"/>
    <w:rsid w:val="000D098A"/>
    <w:rsid w:val="000D218A"/>
    <w:rsid w:val="000D23A4"/>
    <w:rsid w:val="000D282D"/>
    <w:rsid w:val="000D4168"/>
    <w:rsid w:val="000D4A44"/>
    <w:rsid w:val="000D4E4C"/>
    <w:rsid w:val="000D5553"/>
    <w:rsid w:val="000D55C7"/>
    <w:rsid w:val="000D58A9"/>
    <w:rsid w:val="000E06C3"/>
    <w:rsid w:val="000E177F"/>
    <w:rsid w:val="000E1E21"/>
    <w:rsid w:val="000E2A44"/>
    <w:rsid w:val="000E2E7F"/>
    <w:rsid w:val="000E3CA9"/>
    <w:rsid w:val="000E420D"/>
    <w:rsid w:val="000E4A4A"/>
    <w:rsid w:val="000E5728"/>
    <w:rsid w:val="000E60B2"/>
    <w:rsid w:val="000E6E1D"/>
    <w:rsid w:val="000F0370"/>
    <w:rsid w:val="000F046D"/>
    <w:rsid w:val="000F1A9F"/>
    <w:rsid w:val="000F20D2"/>
    <w:rsid w:val="000F294C"/>
    <w:rsid w:val="000F38BC"/>
    <w:rsid w:val="000F3BA4"/>
    <w:rsid w:val="000F44D4"/>
    <w:rsid w:val="000F4AD2"/>
    <w:rsid w:val="000F5153"/>
    <w:rsid w:val="000F571F"/>
    <w:rsid w:val="000F5DFE"/>
    <w:rsid w:val="000F66CF"/>
    <w:rsid w:val="000F6808"/>
    <w:rsid w:val="00100198"/>
    <w:rsid w:val="00107A4A"/>
    <w:rsid w:val="00107EE3"/>
    <w:rsid w:val="00110E01"/>
    <w:rsid w:val="001118A9"/>
    <w:rsid w:val="00111A4C"/>
    <w:rsid w:val="00115B5E"/>
    <w:rsid w:val="00116BE0"/>
    <w:rsid w:val="00117E5D"/>
    <w:rsid w:val="001214FC"/>
    <w:rsid w:val="00121CEB"/>
    <w:rsid w:val="00123110"/>
    <w:rsid w:val="00123893"/>
    <w:rsid w:val="00124643"/>
    <w:rsid w:val="00125C08"/>
    <w:rsid w:val="00127F6F"/>
    <w:rsid w:val="00130406"/>
    <w:rsid w:val="00130DE7"/>
    <w:rsid w:val="00131604"/>
    <w:rsid w:val="00132A12"/>
    <w:rsid w:val="00132F99"/>
    <w:rsid w:val="001367F5"/>
    <w:rsid w:val="0013686A"/>
    <w:rsid w:val="00137BF6"/>
    <w:rsid w:val="00137C3F"/>
    <w:rsid w:val="00140CFF"/>
    <w:rsid w:val="00141010"/>
    <w:rsid w:val="00143362"/>
    <w:rsid w:val="001438FF"/>
    <w:rsid w:val="001452A4"/>
    <w:rsid w:val="0014539E"/>
    <w:rsid w:val="00145E0A"/>
    <w:rsid w:val="0014635B"/>
    <w:rsid w:val="00150C48"/>
    <w:rsid w:val="0015166D"/>
    <w:rsid w:val="0015196B"/>
    <w:rsid w:val="001561B5"/>
    <w:rsid w:val="00156BAF"/>
    <w:rsid w:val="001572D0"/>
    <w:rsid w:val="00160C39"/>
    <w:rsid w:val="00161231"/>
    <w:rsid w:val="00162799"/>
    <w:rsid w:val="00162CA3"/>
    <w:rsid w:val="00162E76"/>
    <w:rsid w:val="001643D1"/>
    <w:rsid w:val="00164A2E"/>
    <w:rsid w:val="00166552"/>
    <w:rsid w:val="00166E4C"/>
    <w:rsid w:val="0017211E"/>
    <w:rsid w:val="001738A4"/>
    <w:rsid w:val="001740AC"/>
    <w:rsid w:val="001748E1"/>
    <w:rsid w:val="00175BC8"/>
    <w:rsid w:val="00177A5F"/>
    <w:rsid w:val="00180677"/>
    <w:rsid w:val="00183532"/>
    <w:rsid w:val="001835D8"/>
    <w:rsid w:val="00183E4A"/>
    <w:rsid w:val="00184F24"/>
    <w:rsid w:val="0018562A"/>
    <w:rsid w:val="0018753D"/>
    <w:rsid w:val="001875EC"/>
    <w:rsid w:val="001917EB"/>
    <w:rsid w:val="00192003"/>
    <w:rsid w:val="0019454A"/>
    <w:rsid w:val="001947F9"/>
    <w:rsid w:val="00194C1F"/>
    <w:rsid w:val="0019613B"/>
    <w:rsid w:val="00196BD3"/>
    <w:rsid w:val="001A02A7"/>
    <w:rsid w:val="001A1A7D"/>
    <w:rsid w:val="001A1CF5"/>
    <w:rsid w:val="001A2892"/>
    <w:rsid w:val="001A30FD"/>
    <w:rsid w:val="001A3568"/>
    <w:rsid w:val="001A756F"/>
    <w:rsid w:val="001B1126"/>
    <w:rsid w:val="001B23A7"/>
    <w:rsid w:val="001B2809"/>
    <w:rsid w:val="001B305E"/>
    <w:rsid w:val="001B557D"/>
    <w:rsid w:val="001C014C"/>
    <w:rsid w:val="001C06A8"/>
    <w:rsid w:val="001C1295"/>
    <w:rsid w:val="001C12B1"/>
    <w:rsid w:val="001C1E69"/>
    <w:rsid w:val="001C20C1"/>
    <w:rsid w:val="001C22AF"/>
    <w:rsid w:val="001C28D0"/>
    <w:rsid w:val="001C4B34"/>
    <w:rsid w:val="001C4C09"/>
    <w:rsid w:val="001C553E"/>
    <w:rsid w:val="001C5B89"/>
    <w:rsid w:val="001D0B98"/>
    <w:rsid w:val="001D10CE"/>
    <w:rsid w:val="001D19E2"/>
    <w:rsid w:val="001D1C5B"/>
    <w:rsid w:val="001D1C7E"/>
    <w:rsid w:val="001D5755"/>
    <w:rsid w:val="001D7159"/>
    <w:rsid w:val="001D7604"/>
    <w:rsid w:val="001E068F"/>
    <w:rsid w:val="001E0B08"/>
    <w:rsid w:val="001E1A35"/>
    <w:rsid w:val="001E1DB7"/>
    <w:rsid w:val="001E2A93"/>
    <w:rsid w:val="001E32BD"/>
    <w:rsid w:val="001E36C2"/>
    <w:rsid w:val="001E3903"/>
    <w:rsid w:val="001E3E0B"/>
    <w:rsid w:val="001E4998"/>
    <w:rsid w:val="001E64AA"/>
    <w:rsid w:val="001E6870"/>
    <w:rsid w:val="001F07FE"/>
    <w:rsid w:val="001F129D"/>
    <w:rsid w:val="001F199D"/>
    <w:rsid w:val="001F416E"/>
    <w:rsid w:val="001F4292"/>
    <w:rsid w:val="001F4413"/>
    <w:rsid w:val="001F52C4"/>
    <w:rsid w:val="002009FA"/>
    <w:rsid w:val="00200D8A"/>
    <w:rsid w:val="00201D21"/>
    <w:rsid w:val="00201D9F"/>
    <w:rsid w:val="00202901"/>
    <w:rsid w:val="00202A20"/>
    <w:rsid w:val="00205592"/>
    <w:rsid w:val="00206328"/>
    <w:rsid w:val="00206D82"/>
    <w:rsid w:val="0020736B"/>
    <w:rsid w:val="002078AC"/>
    <w:rsid w:val="00207C57"/>
    <w:rsid w:val="0021105D"/>
    <w:rsid w:val="002111A5"/>
    <w:rsid w:val="0021128E"/>
    <w:rsid w:val="00211845"/>
    <w:rsid w:val="0021204C"/>
    <w:rsid w:val="00213026"/>
    <w:rsid w:val="00213746"/>
    <w:rsid w:val="0021415E"/>
    <w:rsid w:val="00214447"/>
    <w:rsid w:val="00216508"/>
    <w:rsid w:val="002171AE"/>
    <w:rsid w:val="00217A87"/>
    <w:rsid w:val="00217DE6"/>
    <w:rsid w:val="00221A34"/>
    <w:rsid w:val="00221A5C"/>
    <w:rsid w:val="00222D8B"/>
    <w:rsid w:val="00222EB8"/>
    <w:rsid w:val="002260C7"/>
    <w:rsid w:val="00226BFB"/>
    <w:rsid w:val="002277D0"/>
    <w:rsid w:val="002277E1"/>
    <w:rsid w:val="00227AC7"/>
    <w:rsid w:val="00230EFF"/>
    <w:rsid w:val="002310B8"/>
    <w:rsid w:val="00231F1E"/>
    <w:rsid w:val="00231F92"/>
    <w:rsid w:val="00233750"/>
    <w:rsid w:val="00234646"/>
    <w:rsid w:val="00234B99"/>
    <w:rsid w:val="00235BA5"/>
    <w:rsid w:val="00236359"/>
    <w:rsid w:val="002364D7"/>
    <w:rsid w:val="002376B3"/>
    <w:rsid w:val="0024001D"/>
    <w:rsid w:val="00240A3C"/>
    <w:rsid w:val="00241822"/>
    <w:rsid w:val="002419F7"/>
    <w:rsid w:val="00241C24"/>
    <w:rsid w:val="002425A6"/>
    <w:rsid w:val="00243460"/>
    <w:rsid w:val="00243659"/>
    <w:rsid w:val="0024371B"/>
    <w:rsid w:val="002438A2"/>
    <w:rsid w:val="00245EBE"/>
    <w:rsid w:val="00246088"/>
    <w:rsid w:val="0024665E"/>
    <w:rsid w:val="002469D4"/>
    <w:rsid w:val="002474B9"/>
    <w:rsid w:val="00251209"/>
    <w:rsid w:val="00252CCC"/>
    <w:rsid w:val="0025386D"/>
    <w:rsid w:val="002542D0"/>
    <w:rsid w:val="0025596E"/>
    <w:rsid w:val="00255A43"/>
    <w:rsid w:val="00255EBC"/>
    <w:rsid w:val="00256E86"/>
    <w:rsid w:val="002574F7"/>
    <w:rsid w:val="00260B1B"/>
    <w:rsid w:val="00260D6C"/>
    <w:rsid w:val="00261472"/>
    <w:rsid w:val="00261B2E"/>
    <w:rsid w:val="00262157"/>
    <w:rsid w:val="0026321C"/>
    <w:rsid w:val="00263661"/>
    <w:rsid w:val="00263BCB"/>
    <w:rsid w:val="002659CE"/>
    <w:rsid w:val="0026630D"/>
    <w:rsid w:val="002706B9"/>
    <w:rsid w:val="00270A94"/>
    <w:rsid w:val="00270B1C"/>
    <w:rsid w:val="002726E3"/>
    <w:rsid w:val="00272C94"/>
    <w:rsid w:val="002732D4"/>
    <w:rsid w:val="00280036"/>
    <w:rsid w:val="002803C1"/>
    <w:rsid w:val="00281258"/>
    <w:rsid w:val="0028138D"/>
    <w:rsid w:val="00281A99"/>
    <w:rsid w:val="0028469C"/>
    <w:rsid w:val="0028525A"/>
    <w:rsid w:val="002853E2"/>
    <w:rsid w:val="002869C4"/>
    <w:rsid w:val="00293E2C"/>
    <w:rsid w:val="0029776B"/>
    <w:rsid w:val="00297B15"/>
    <w:rsid w:val="00297E45"/>
    <w:rsid w:val="002A1067"/>
    <w:rsid w:val="002A1367"/>
    <w:rsid w:val="002A1A28"/>
    <w:rsid w:val="002A2BD2"/>
    <w:rsid w:val="002A44C2"/>
    <w:rsid w:val="002A531A"/>
    <w:rsid w:val="002B0293"/>
    <w:rsid w:val="002B09BD"/>
    <w:rsid w:val="002B0DC8"/>
    <w:rsid w:val="002B0F4E"/>
    <w:rsid w:val="002B20C8"/>
    <w:rsid w:val="002B26A8"/>
    <w:rsid w:val="002B2A75"/>
    <w:rsid w:val="002B49A7"/>
    <w:rsid w:val="002B5117"/>
    <w:rsid w:val="002B53CD"/>
    <w:rsid w:val="002B5AA5"/>
    <w:rsid w:val="002B64B7"/>
    <w:rsid w:val="002C05A1"/>
    <w:rsid w:val="002C0A11"/>
    <w:rsid w:val="002C0FA7"/>
    <w:rsid w:val="002C104B"/>
    <w:rsid w:val="002C1F79"/>
    <w:rsid w:val="002C2E1C"/>
    <w:rsid w:val="002C50AB"/>
    <w:rsid w:val="002C5134"/>
    <w:rsid w:val="002C745B"/>
    <w:rsid w:val="002D1BFE"/>
    <w:rsid w:val="002D2DE3"/>
    <w:rsid w:val="002D4F21"/>
    <w:rsid w:val="002D5790"/>
    <w:rsid w:val="002D7A42"/>
    <w:rsid w:val="002E0E83"/>
    <w:rsid w:val="002E1BF9"/>
    <w:rsid w:val="002E1DD6"/>
    <w:rsid w:val="002E2126"/>
    <w:rsid w:val="002E23BF"/>
    <w:rsid w:val="002E2EDB"/>
    <w:rsid w:val="002E449B"/>
    <w:rsid w:val="002E46DF"/>
    <w:rsid w:val="002E4B50"/>
    <w:rsid w:val="002E6BBB"/>
    <w:rsid w:val="002E6C7B"/>
    <w:rsid w:val="002F0436"/>
    <w:rsid w:val="002F051C"/>
    <w:rsid w:val="002F0BD9"/>
    <w:rsid w:val="002F2CFE"/>
    <w:rsid w:val="002F36AB"/>
    <w:rsid w:val="002F3EC0"/>
    <w:rsid w:val="002F6153"/>
    <w:rsid w:val="002F6313"/>
    <w:rsid w:val="0030052C"/>
    <w:rsid w:val="003005B8"/>
    <w:rsid w:val="00301816"/>
    <w:rsid w:val="00302CF2"/>
    <w:rsid w:val="0030398B"/>
    <w:rsid w:val="00304D68"/>
    <w:rsid w:val="003050C9"/>
    <w:rsid w:val="00311082"/>
    <w:rsid w:val="00311903"/>
    <w:rsid w:val="00311A51"/>
    <w:rsid w:val="00311EC3"/>
    <w:rsid w:val="00311FA3"/>
    <w:rsid w:val="00312552"/>
    <w:rsid w:val="003127E3"/>
    <w:rsid w:val="00312C48"/>
    <w:rsid w:val="00312D15"/>
    <w:rsid w:val="00314156"/>
    <w:rsid w:val="00315761"/>
    <w:rsid w:val="0031637E"/>
    <w:rsid w:val="003170E8"/>
    <w:rsid w:val="00317E02"/>
    <w:rsid w:val="00320CB0"/>
    <w:rsid w:val="00321F51"/>
    <w:rsid w:val="00322417"/>
    <w:rsid w:val="003237E2"/>
    <w:rsid w:val="0032391D"/>
    <w:rsid w:val="00324963"/>
    <w:rsid w:val="00325F79"/>
    <w:rsid w:val="003275BF"/>
    <w:rsid w:val="00327621"/>
    <w:rsid w:val="00327728"/>
    <w:rsid w:val="003301F9"/>
    <w:rsid w:val="0033088D"/>
    <w:rsid w:val="00330AA2"/>
    <w:rsid w:val="003310F8"/>
    <w:rsid w:val="003315F8"/>
    <w:rsid w:val="00331BF3"/>
    <w:rsid w:val="00332160"/>
    <w:rsid w:val="003325E0"/>
    <w:rsid w:val="00332BA9"/>
    <w:rsid w:val="003333DB"/>
    <w:rsid w:val="00333D10"/>
    <w:rsid w:val="0033527E"/>
    <w:rsid w:val="00335BDC"/>
    <w:rsid w:val="0033664E"/>
    <w:rsid w:val="00341786"/>
    <w:rsid w:val="00341C2B"/>
    <w:rsid w:val="00342A6E"/>
    <w:rsid w:val="00344130"/>
    <w:rsid w:val="003441A6"/>
    <w:rsid w:val="0034622E"/>
    <w:rsid w:val="00347ABF"/>
    <w:rsid w:val="00350B83"/>
    <w:rsid w:val="00350E7B"/>
    <w:rsid w:val="00351C85"/>
    <w:rsid w:val="00351F49"/>
    <w:rsid w:val="0035215A"/>
    <w:rsid w:val="003535A2"/>
    <w:rsid w:val="00357340"/>
    <w:rsid w:val="003610C6"/>
    <w:rsid w:val="00361DD9"/>
    <w:rsid w:val="003629BC"/>
    <w:rsid w:val="00362A0A"/>
    <w:rsid w:val="00363DD3"/>
    <w:rsid w:val="00364340"/>
    <w:rsid w:val="0036579E"/>
    <w:rsid w:val="00366D83"/>
    <w:rsid w:val="00367642"/>
    <w:rsid w:val="00367C39"/>
    <w:rsid w:val="00370955"/>
    <w:rsid w:val="00370A3C"/>
    <w:rsid w:val="00371B04"/>
    <w:rsid w:val="00371E54"/>
    <w:rsid w:val="00372724"/>
    <w:rsid w:val="003748D4"/>
    <w:rsid w:val="003764FD"/>
    <w:rsid w:val="00377517"/>
    <w:rsid w:val="00384B47"/>
    <w:rsid w:val="00387540"/>
    <w:rsid w:val="00391462"/>
    <w:rsid w:val="0039216E"/>
    <w:rsid w:val="003922A1"/>
    <w:rsid w:val="003922D3"/>
    <w:rsid w:val="003949D2"/>
    <w:rsid w:val="00394DF4"/>
    <w:rsid w:val="003954C4"/>
    <w:rsid w:val="00397FA2"/>
    <w:rsid w:val="003A0AD5"/>
    <w:rsid w:val="003A1E79"/>
    <w:rsid w:val="003A2669"/>
    <w:rsid w:val="003A4568"/>
    <w:rsid w:val="003A4F19"/>
    <w:rsid w:val="003A56F0"/>
    <w:rsid w:val="003A5A51"/>
    <w:rsid w:val="003A5F64"/>
    <w:rsid w:val="003A76CC"/>
    <w:rsid w:val="003A7920"/>
    <w:rsid w:val="003A7BA9"/>
    <w:rsid w:val="003B005D"/>
    <w:rsid w:val="003B121B"/>
    <w:rsid w:val="003B222D"/>
    <w:rsid w:val="003B22FC"/>
    <w:rsid w:val="003B2761"/>
    <w:rsid w:val="003B568D"/>
    <w:rsid w:val="003B6084"/>
    <w:rsid w:val="003B6B57"/>
    <w:rsid w:val="003B70C1"/>
    <w:rsid w:val="003B7923"/>
    <w:rsid w:val="003B7CD1"/>
    <w:rsid w:val="003C0C20"/>
    <w:rsid w:val="003C14BB"/>
    <w:rsid w:val="003C32F9"/>
    <w:rsid w:val="003C38F3"/>
    <w:rsid w:val="003C5C83"/>
    <w:rsid w:val="003C5EB4"/>
    <w:rsid w:val="003C74A9"/>
    <w:rsid w:val="003C758F"/>
    <w:rsid w:val="003D0FB4"/>
    <w:rsid w:val="003D16C8"/>
    <w:rsid w:val="003D1F12"/>
    <w:rsid w:val="003D23A8"/>
    <w:rsid w:val="003D25BE"/>
    <w:rsid w:val="003D3A86"/>
    <w:rsid w:val="003D3F59"/>
    <w:rsid w:val="003D4C55"/>
    <w:rsid w:val="003D551A"/>
    <w:rsid w:val="003D562D"/>
    <w:rsid w:val="003D5E98"/>
    <w:rsid w:val="003D69C9"/>
    <w:rsid w:val="003D70A0"/>
    <w:rsid w:val="003E0428"/>
    <w:rsid w:val="003E2F42"/>
    <w:rsid w:val="003E3B11"/>
    <w:rsid w:val="003E40BE"/>
    <w:rsid w:val="003E437F"/>
    <w:rsid w:val="003E4D64"/>
    <w:rsid w:val="003E546C"/>
    <w:rsid w:val="003E67BF"/>
    <w:rsid w:val="003E77BC"/>
    <w:rsid w:val="003F077F"/>
    <w:rsid w:val="003F0DDB"/>
    <w:rsid w:val="003F20C7"/>
    <w:rsid w:val="003F20DA"/>
    <w:rsid w:val="003F42FA"/>
    <w:rsid w:val="003F4E59"/>
    <w:rsid w:val="003F634A"/>
    <w:rsid w:val="003F6B9C"/>
    <w:rsid w:val="003F7A08"/>
    <w:rsid w:val="003F7DEA"/>
    <w:rsid w:val="003F7EC2"/>
    <w:rsid w:val="00401111"/>
    <w:rsid w:val="004015FA"/>
    <w:rsid w:val="004017E5"/>
    <w:rsid w:val="00401D49"/>
    <w:rsid w:val="00402584"/>
    <w:rsid w:val="004039B0"/>
    <w:rsid w:val="004040DF"/>
    <w:rsid w:val="00405AD1"/>
    <w:rsid w:val="0040672E"/>
    <w:rsid w:val="00407122"/>
    <w:rsid w:val="00407BD3"/>
    <w:rsid w:val="0041059F"/>
    <w:rsid w:val="004107DD"/>
    <w:rsid w:val="00410CAF"/>
    <w:rsid w:val="00411109"/>
    <w:rsid w:val="004118D6"/>
    <w:rsid w:val="00411BA6"/>
    <w:rsid w:val="00411FDE"/>
    <w:rsid w:val="0041246D"/>
    <w:rsid w:val="004131B4"/>
    <w:rsid w:val="004133F7"/>
    <w:rsid w:val="004138D0"/>
    <w:rsid w:val="00414CBA"/>
    <w:rsid w:val="00416806"/>
    <w:rsid w:val="004173F5"/>
    <w:rsid w:val="00421F9F"/>
    <w:rsid w:val="00422F21"/>
    <w:rsid w:val="0042602D"/>
    <w:rsid w:val="00426528"/>
    <w:rsid w:val="004312C2"/>
    <w:rsid w:val="00431E44"/>
    <w:rsid w:val="00431F81"/>
    <w:rsid w:val="00432427"/>
    <w:rsid w:val="00433904"/>
    <w:rsid w:val="0043425F"/>
    <w:rsid w:val="00434CDF"/>
    <w:rsid w:val="00435B23"/>
    <w:rsid w:val="0043675E"/>
    <w:rsid w:val="00437064"/>
    <w:rsid w:val="00437E95"/>
    <w:rsid w:val="00441BA8"/>
    <w:rsid w:val="0044325F"/>
    <w:rsid w:val="00444652"/>
    <w:rsid w:val="0044467D"/>
    <w:rsid w:val="004447E1"/>
    <w:rsid w:val="00446850"/>
    <w:rsid w:val="004473E8"/>
    <w:rsid w:val="00447930"/>
    <w:rsid w:val="004517F6"/>
    <w:rsid w:val="00451E1F"/>
    <w:rsid w:val="00452C59"/>
    <w:rsid w:val="0045324D"/>
    <w:rsid w:val="00453689"/>
    <w:rsid w:val="004547FE"/>
    <w:rsid w:val="00454984"/>
    <w:rsid w:val="00454FB7"/>
    <w:rsid w:val="004552E9"/>
    <w:rsid w:val="00456394"/>
    <w:rsid w:val="00456C7A"/>
    <w:rsid w:val="00462DCD"/>
    <w:rsid w:val="00463D7A"/>
    <w:rsid w:val="00464116"/>
    <w:rsid w:val="0046785B"/>
    <w:rsid w:val="004712E8"/>
    <w:rsid w:val="004714D6"/>
    <w:rsid w:val="00471DD6"/>
    <w:rsid w:val="00471E18"/>
    <w:rsid w:val="00471F0B"/>
    <w:rsid w:val="00472353"/>
    <w:rsid w:val="00475C1B"/>
    <w:rsid w:val="00475EE9"/>
    <w:rsid w:val="00477E82"/>
    <w:rsid w:val="0048175F"/>
    <w:rsid w:val="00482A5A"/>
    <w:rsid w:val="00484C3E"/>
    <w:rsid w:val="004851CD"/>
    <w:rsid w:val="00485591"/>
    <w:rsid w:val="00485984"/>
    <w:rsid w:val="00487A37"/>
    <w:rsid w:val="00487ED8"/>
    <w:rsid w:val="00490DB4"/>
    <w:rsid w:val="00491F1A"/>
    <w:rsid w:val="00492E94"/>
    <w:rsid w:val="00493295"/>
    <w:rsid w:val="00494C54"/>
    <w:rsid w:val="00496D94"/>
    <w:rsid w:val="00497459"/>
    <w:rsid w:val="00497467"/>
    <w:rsid w:val="004A0092"/>
    <w:rsid w:val="004A1369"/>
    <w:rsid w:val="004A39AF"/>
    <w:rsid w:val="004A3C71"/>
    <w:rsid w:val="004A4123"/>
    <w:rsid w:val="004A49A5"/>
    <w:rsid w:val="004A4DB7"/>
    <w:rsid w:val="004A6E8C"/>
    <w:rsid w:val="004A7DE7"/>
    <w:rsid w:val="004A7F89"/>
    <w:rsid w:val="004B0CFD"/>
    <w:rsid w:val="004B14E5"/>
    <w:rsid w:val="004B73A2"/>
    <w:rsid w:val="004B7930"/>
    <w:rsid w:val="004C143C"/>
    <w:rsid w:val="004C2647"/>
    <w:rsid w:val="004C64BE"/>
    <w:rsid w:val="004C6676"/>
    <w:rsid w:val="004C7FC0"/>
    <w:rsid w:val="004D0DCB"/>
    <w:rsid w:val="004D15D6"/>
    <w:rsid w:val="004D1EB9"/>
    <w:rsid w:val="004D235A"/>
    <w:rsid w:val="004D26D5"/>
    <w:rsid w:val="004D276E"/>
    <w:rsid w:val="004D369C"/>
    <w:rsid w:val="004D3F2B"/>
    <w:rsid w:val="004D4AC2"/>
    <w:rsid w:val="004D62CD"/>
    <w:rsid w:val="004D6DD0"/>
    <w:rsid w:val="004D6F41"/>
    <w:rsid w:val="004D7624"/>
    <w:rsid w:val="004D7A0B"/>
    <w:rsid w:val="004D7A9E"/>
    <w:rsid w:val="004D7BA1"/>
    <w:rsid w:val="004D7DC7"/>
    <w:rsid w:val="004E47FD"/>
    <w:rsid w:val="004E6342"/>
    <w:rsid w:val="004E7146"/>
    <w:rsid w:val="004E7727"/>
    <w:rsid w:val="004F1060"/>
    <w:rsid w:val="004F2BD5"/>
    <w:rsid w:val="004F3946"/>
    <w:rsid w:val="004F4185"/>
    <w:rsid w:val="004F49A4"/>
    <w:rsid w:val="004F5286"/>
    <w:rsid w:val="004F62FA"/>
    <w:rsid w:val="004F69B2"/>
    <w:rsid w:val="004F6A16"/>
    <w:rsid w:val="00501B7E"/>
    <w:rsid w:val="005029B9"/>
    <w:rsid w:val="0050385D"/>
    <w:rsid w:val="00503BCB"/>
    <w:rsid w:val="0050489D"/>
    <w:rsid w:val="00506129"/>
    <w:rsid w:val="005066AD"/>
    <w:rsid w:val="0050693D"/>
    <w:rsid w:val="00507180"/>
    <w:rsid w:val="00507E88"/>
    <w:rsid w:val="00510E57"/>
    <w:rsid w:val="0051123D"/>
    <w:rsid w:val="0051356B"/>
    <w:rsid w:val="005149E6"/>
    <w:rsid w:val="00515257"/>
    <w:rsid w:val="00516267"/>
    <w:rsid w:val="005166F2"/>
    <w:rsid w:val="00517862"/>
    <w:rsid w:val="005179F0"/>
    <w:rsid w:val="00517C35"/>
    <w:rsid w:val="00520F5D"/>
    <w:rsid w:val="00521246"/>
    <w:rsid w:val="005218E2"/>
    <w:rsid w:val="00523206"/>
    <w:rsid w:val="0052379F"/>
    <w:rsid w:val="005239F5"/>
    <w:rsid w:val="00524481"/>
    <w:rsid w:val="00524FAF"/>
    <w:rsid w:val="005262CB"/>
    <w:rsid w:val="00527213"/>
    <w:rsid w:val="0053379D"/>
    <w:rsid w:val="0053389F"/>
    <w:rsid w:val="00533EEA"/>
    <w:rsid w:val="00534C86"/>
    <w:rsid w:val="00535215"/>
    <w:rsid w:val="005354C2"/>
    <w:rsid w:val="00535905"/>
    <w:rsid w:val="00535978"/>
    <w:rsid w:val="00537E38"/>
    <w:rsid w:val="00540A52"/>
    <w:rsid w:val="005414C3"/>
    <w:rsid w:val="00542134"/>
    <w:rsid w:val="0054405F"/>
    <w:rsid w:val="00545C89"/>
    <w:rsid w:val="005470C6"/>
    <w:rsid w:val="00547542"/>
    <w:rsid w:val="005500D5"/>
    <w:rsid w:val="00550C47"/>
    <w:rsid w:val="00551E5C"/>
    <w:rsid w:val="005528E7"/>
    <w:rsid w:val="00552986"/>
    <w:rsid w:val="00553413"/>
    <w:rsid w:val="00554DEF"/>
    <w:rsid w:val="00555F4D"/>
    <w:rsid w:val="0055622B"/>
    <w:rsid w:val="005577D3"/>
    <w:rsid w:val="00560D8E"/>
    <w:rsid w:val="00561735"/>
    <w:rsid w:val="00561B30"/>
    <w:rsid w:val="00563695"/>
    <w:rsid w:val="00563F74"/>
    <w:rsid w:val="00565657"/>
    <w:rsid w:val="00565755"/>
    <w:rsid w:val="005670D4"/>
    <w:rsid w:val="005675E8"/>
    <w:rsid w:val="00570197"/>
    <w:rsid w:val="00571C57"/>
    <w:rsid w:val="00572362"/>
    <w:rsid w:val="00572729"/>
    <w:rsid w:val="00572D32"/>
    <w:rsid w:val="00573B93"/>
    <w:rsid w:val="00574396"/>
    <w:rsid w:val="0057614E"/>
    <w:rsid w:val="005767FD"/>
    <w:rsid w:val="00576B58"/>
    <w:rsid w:val="00576D3B"/>
    <w:rsid w:val="00576F34"/>
    <w:rsid w:val="00577F68"/>
    <w:rsid w:val="00580F2F"/>
    <w:rsid w:val="00582E51"/>
    <w:rsid w:val="00584319"/>
    <w:rsid w:val="0058451E"/>
    <w:rsid w:val="0058598D"/>
    <w:rsid w:val="005859D9"/>
    <w:rsid w:val="00585CAF"/>
    <w:rsid w:val="005871BD"/>
    <w:rsid w:val="005878BE"/>
    <w:rsid w:val="005879C0"/>
    <w:rsid w:val="00590A56"/>
    <w:rsid w:val="00590B4F"/>
    <w:rsid w:val="0059129A"/>
    <w:rsid w:val="00591B04"/>
    <w:rsid w:val="005931A9"/>
    <w:rsid w:val="00595A82"/>
    <w:rsid w:val="005967B3"/>
    <w:rsid w:val="005973DE"/>
    <w:rsid w:val="0059763E"/>
    <w:rsid w:val="005A0C8A"/>
    <w:rsid w:val="005A11B9"/>
    <w:rsid w:val="005A125F"/>
    <w:rsid w:val="005A23AE"/>
    <w:rsid w:val="005A2667"/>
    <w:rsid w:val="005A27AE"/>
    <w:rsid w:val="005A3C73"/>
    <w:rsid w:val="005A55A9"/>
    <w:rsid w:val="005A5D80"/>
    <w:rsid w:val="005A5DFF"/>
    <w:rsid w:val="005A6483"/>
    <w:rsid w:val="005B09F6"/>
    <w:rsid w:val="005B23BB"/>
    <w:rsid w:val="005B3866"/>
    <w:rsid w:val="005B53B0"/>
    <w:rsid w:val="005B5D89"/>
    <w:rsid w:val="005B6AEE"/>
    <w:rsid w:val="005B78EF"/>
    <w:rsid w:val="005C0056"/>
    <w:rsid w:val="005C00AD"/>
    <w:rsid w:val="005C1B2D"/>
    <w:rsid w:val="005C2CE7"/>
    <w:rsid w:val="005C3900"/>
    <w:rsid w:val="005C6490"/>
    <w:rsid w:val="005C688C"/>
    <w:rsid w:val="005C6E6E"/>
    <w:rsid w:val="005C74BF"/>
    <w:rsid w:val="005C76D4"/>
    <w:rsid w:val="005C7DB6"/>
    <w:rsid w:val="005C7ECF"/>
    <w:rsid w:val="005D0B3D"/>
    <w:rsid w:val="005D0BE1"/>
    <w:rsid w:val="005D2104"/>
    <w:rsid w:val="005D219E"/>
    <w:rsid w:val="005D2C49"/>
    <w:rsid w:val="005D3A0E"/>
    <w:rsid w:val="005D47AB"/>
    <w:rsid w:val="005D5118"/>
    <w:rsid w:val="005D5D1E"/>
    <w:rsid w:val="005D5DB7"/>
    <w:rsid w:val="005D6253"/>
    <w:rsid w:val="005E053A"/>
    <w:rsid w:val="005E09DB"/>
    <w:rsid w:val="005E102E"/>
    <w:rsid w:val="005E108D"/>
    <w:rsid w:val="005E3C53"/>
    <w:rsid w:val="005E4326"/>
    <w:rsid w:val="005E6A3D"/>
    <w:rsid w:val="005E7973"/>
    <w:rsid w:val="005E7BC9"/>
    <w:rsid w:val="005F18EF"/>
    <w:rsid w:val="005F1E0E"/>
    <w:rsid w:val="005F32DA"/>
    <w:rsid w:val="005F3893"/>
    <w:rsid w:val="005F46C9"/>
    <w:rsid w:val="005F616E"/>
    <w:rsid w:val="005F63BA"/>
    <w:rsid w:val="005F743B"/>
    <w:rsid w:val="005F77C4"/>
    <w:rsid w:val="0060148E"/>
    <w:rsid w:val="006025EA"/>
    <w:rsid w:val="00603025"/>
    <w:rsid w:val="006035F9"/>
    <w:rsid w:val="00603881"/>
    <w:rsid w:val="00603CBC"/>
    <w:rsid w:val="006049C2"/>
    <w:rsid w:val="00604D14"/>
    <w:rsid w:val="0060520B"/>
    <w:rsid w:val="00605562"/>
    <w:rsid w:val="00605E00"/>
    <w:rsid w:val="00610C2A"/>
    <w:rsid w:val="00610C3C"/>
    <w:rsid w:val="0061250F"/>
    <w:rsid w:val="00612CA5"/>
    <w:rsid w:val="00613838"/>
    <w:rsid w:val="00615534"/>
    <w:rsid w:val="0061553A"/>
    <w:rsid w:val="00615680"/>
    <w:rsid w:val="00615B72"/>
    <w:rsid w:val="00616D58"/>
    <w:rsid w:val="00616F1F"/>
    <w:rsid w:val="00617092"/>
    <w:rsid w:val="006176D8"/>
    <w:rsid w:val="00617928"/>
    <w:rsid w:val="0062106E"/>
    <w:rsid w:val="00621BF8"/>
    <w:rsid w:val="00623CA3"/>
    <w:rsid w:val="00623ED2"/>
    <w:rsid w:val="0062411C"/>
    <w:rsid w:val="00624621"/>
    <w:rsid w:val="006254DE"/>
    <w:rsid w:val="00625F67"/>
    <w:rsid w:val="00630B14"/>
    <w:rsid w:val="00632CA7"/>
    <w:rsid w:val="00632DD3"/>
    <w:rsid w:val="00633782"/>
    <w:rsid w:val="00633860"/>
    <w:rsid w:val="006342BF"/>
    <w:rsid w:val="00635486"/>
    <w:rsid w:val="00636D8E"/>
    <w:rsid w:val="00637154"/>
    <w:rsid w:val="00637D3B"/>
    <w:rsid w:val="00640C02"/>
    <w:rsid w:val="00640F70"/>
    <w:rsid w:val="00641910"/>
    <w:rsid w:val="006419B3"/>
    <w:rsid w:val="00641BA9"/>
    <w:rsid w:val="0064257F"/>
    <w:rsid w:val="00642FEC"/>
    <w:rsid w:val="006431BC"/>
    <w:rsid w:val="00643573"/>
    <w:rsid w:val="00643940"/>
    <w:rsid w:val="00643960"/>
    <w:rsid w:val="006449CB"/>
    <w:rsid w:val="0064512A"/>
    <w:rsid w:val="006459DB"/>
    <w:rsid w:val="00645E1B"/>
    <w:rsid w:val="0065060C"/>
    <w:rsid w:val="00650DB0"/>
    <w:rsid w:val="00652697"/>
    <w:rsid w:val="00652B81"/>
    <w:rsid w:val="006556E8"/>
    <w:rsid w:val="00655A20"/>
    <w:rsid w:val="00657769"/>
    <w:rsid w:val="00657CF1"/>
    <w:rsid w:val="00660439"/>
    <w:rsid w:val="00660FBC"/>
    <w:rsid w:val="006625BF"/>
    <w:rsid w:val="00665BC7"/>
    <w:rsid w:val="00666EF7"/>
    <w:rsid w:val="006700D7"/>
    <w:rsid w:val="006709B8"/>
    <w:rsid w:val="00671424"/>
    <w:rsid w:val="006723AC"/>
    <w:rsid w:val="006750BA"/>
    <w:rsid w:val="00675437"/>
    <w:rsid w:val="0067577E"/>
    <w:rsid w:val="00677C53"/>
    <w:rsid w:val="0068031C"/>
    <w:rsid w:val="0068073B"/>
    <w:rsid w:val="00681344"/>
    <w:rsid w:val="00683450"/>
    <w:rsid w:val="00684D07"/>
    <w:rsid w:val="00685582"/>
    <w:rsid w:val="00685EA2"/>
    <w:rsid w:val="00685ECF"/>
    <w:rsid w:val="00686519"/>
    <w:rsid w:val="00687E2B"/>
    <w:rsid w:val="006907AE"/>
    <w:rsid w:val="0069125A"/>
    <w:rsid w:val="00693DCC"/>
    <w:rsid w:val="00695883"/>
    <w:rsid w:val="00695A77"/>
    <w:rsid w:val="006967C2"/>
    <w:rsid w:val="00697C19"/>
    <w:rsid w:val="006A050F"/>
    <w:rsid w:val="006A064C"/>
    <w:rsid w:val="006A08C1"/>
    <w:rsid w:val="006A0A4B"/>
    <w:rsid w:val="006A0A7D"/>
    <w:rsid w:val="006A0BD9"/>
    <w:rsid w:val="006A1B22"/>
    <w:rsid w:val="006A4054"/>
    <w:rsid w:val="006A40FD"/>
    <w:rsid w:val="006A4C2D"/>
    <w:rsid w:val="006A4C63"/>
    <w:rsid w:val="006A5914"/>
    <w:rsid w:val="006A6379"/>
    <w:rsid w:val="006A657A"/>
    <w:rsid w:val="006A66ED"/>
    <w:rsid w:val="006A6A37"/>
    <w:rsid w:val="006A6CF8"/>
    <w:rsid w:val="006B134F"/>
    <w:rsid w:val="006B53FC"/>
    <w:rsid w:val="006B57CD"/>
    <w:rsid w:val="006B57FC"/>
    <w:rsid w:val="006B65C5"/>
    <w:rsid w:val="006B703F"/>
    <w:rsid w:val="006B7CC8"/>
    <w:rsid w:val="006B7F0E"/>
    <w:rsid w:val="006C02E0"/>
    <w:rsid w:val="006C2C62"/>
    <w:rsid w:val="006C3089"/>
    <w:rsid w:val="006C399A"/>
    <w:rsid w:val="006C5F96"/>
    <w:rsid w:val="006C6AA9"/>
    <w:rsid w:val="006C6E8A"/>
    <w:rsid w:val="006C75A1"/>
    <w:rsid w:val="006C7842"/>
    <w:rsid w:val="006D06BF"/>
    <w:rsid w:val="006D0CAE"/>
    <w:rsid w:val="006D1785"/>
    <w:rsid w:val="006D2175"/>
    <w:rsid w:val="006D2C47"/>
    <w:rsid w:val="006D339B"/>
    <w:rsid w:val="006D667E"/>
    <w:rsid w:val="006D724C"/>
    <w:rsid w:val="006E0033"/>
    <w:rsid w:val="006E019C"/>
    <w:rsid w:val="006E09B9"/>
    <w:rsid w:val="006E13BB"/>
    <w:rsid w:val="006E162B"/>
    <w:rsid w:val="006E1B41"/>
    <w:rsid w:val="006E239C"/>
    <w:rsid w:val="006E2C21"/>
    <w:rsid w:val="006E385F"/>
    <w:rsid w:val="006E49C1"/>
    <w:rsid w:val="006E5B9E"/>
    <w:rsid w:val="006F05CF"/>
    <w:rsid w:val="006F12F1"/>
    <w:rsid w:val="006F130D"/>
    <w:rsid w:val="006F262E"/>
    <w:rsid w:val="006F30A1"/>
    <w:rsid w:val="006F610A"/>
    <w:rsid w:val="006F694F"/>
    <w:rsid w:val="006F6F57"/>
    <w:rsid w:val="006F6FBB"/>
    <w:rsid w:val="006F74D7"/>
    <w:rsid w:val="006F7660"/>
    <w:rsid w:val="00701163"/>
    <w:rsid w:val="00701999"/>
    <w:rsid w:val="00701BF7"/>
    <w:rsid w:val="00701FAF"/>
    <w:rsid w:val="007050AE"/>
    <w:rsid w:val="00705FCD"/>
    <w:rsid w:val="0070628D"/>
    <w:rsid w:val="00710D4E"/>
    <w:rsid w:val="00711F7E"/>
    <w:rsid w:val="00714B35"/>
    <w:rsid w:val="00714D64"/>
    <w:rsid w:val="00715B7B"/>
    <w:rsid w:val="00716C07"/>
    <w:rsid w:val="00716DA9"/>
    <w:rsid w:val="0071700C"/>
    <w:rsid w:val="00717322"/>
    <w:rsid w:val="00717D72"/>
    <w:rsid w:val="00717F9B"/>
    <w:rsid w:val="00720766"/>
    <w:rsid w:val="0072177A"/>
    <w:rsid w:val="00723FD0"/>
    <w:rsid w:val="007241D0"/>
    <w:rsid w:val="00724ADE"/>
    <w:rsid w:val="00724DB3"/>
    <w:rsid w:val="007255B0"/>
    <w:rsid w:val="00726F89"/>
    <w:rsid w:val="00726FBF"/>
    <w:rsid w:val="007270A7"/>
    <w:rsid w:val="00730B38"/>
    <w:rsid w:val="00731294"/>
    <w:rsid w:val="00731699"/>
    <w:rsid w:val="00731C66"/>
    <w:rsid w:val="00732077"/>
    <w:rsid w:val="0073211E"/>
    <w:rsid w:val="00734952"/>
    <w:rsid w:val="00734FA0"/>
    <w:rsid w:val="00735D7F"/>
    <w:rsid w:val="00736EDF"/>
    <w:rsid w:val="007377C9"/>
    <w:rsid w:val="0074030A"/>
    <w:rsid w:val="0074147C"/>
    <w:rsid w:val="00744315"/>
    <w:rsid w:val="007444A8"/>
    <w:rsid w:val="007514EA"/>
    <w:rsid w:val="00752721"/>
    <w:rsid w:val="00753212"/>
    <w:rsid w:val="00753CFA"/>
    <w:rsid w:val="00754257"/>
    <w:rsid w:val="007567E2"/>
    <w:rsid w:val="00756CA1"/>
    <w:rsid w:val="0075725D"/>
    <w:rsid w:val="00757653"/>
    <w:rsid w:val="007603B7"/>
    <w:rsid w:val="0076081A"/>
    <w:rsid w:val="00761B6A"/>
    <w:rsid w:val="00762236"/>
    <w:rsid w:val="0076501F"/>
    <w:rsid w:val="00765AC0"/>
    <w:rsid w:val="007665F9"/>
    <w:rsid w:val="007676F0"/>
    <w:rsid w:val="007709B5"/>
    <w:rsid w:val="00770D47"/>
    <w:rsid w:val="007715AB"/>
    <w:rsid w:val="00772ECA"/>
    <w:rsid w:val="0077443D"/>
    <w:rsid w:val="00774BAC"/>
    <w:rsid w:val="00777797"/>
    <w:rsid w:val="0077782B"/>
    <w:rsid w:val="007805BE"/>
    <w:rsid w:val="00780E6B"/>
    <w:rsid w:val="0078170C"/>
    <w:rsid w:val="00783AAB"/>
    <w:rsid w:val="0078531C"/>
    <w:rsid w:val="00785D60"/>
    <w:rsid w:val="00786839"/>
    <w:rsid w:val="00786EBC"/>
    <w:rsid w:val="00787352"/>
    <w:rsid w:val="007875F8"/>
    <w:rsid w:val="00790ED4"/>
    <w:rsid w:val="0079167C"/>
    <w:rsid w:val="00791E45"/>
    <w:rsid w:val="00794022"/>
    <w:rsid w:val="00795687"/>
    <w:rsid w:val="00795973"/>
    <w:rsid w:val="00796481"/>
    <w:rsid w:val="007A014E"/>
    <w:rsid w:val="007A26FF"/>
    <w:rsid w:val="007A48DD"/>
    <w:rsid w:val="007A5A2E"/>
    <w:rsid w:val="007A5A6D"/>
    <w:rsid w:val="007A5D8E"/>
    <w:rsid w:val="007A6718"/>
    <w:rsid w:val="007A7393"/>
    <w:rsid w:val="007A776D"/>
    <w:rsid w:val="007A7DBC"/>
    <w:rsid w:val="007B1249"/>
    <w:rsid w:val="007B1E1E"/>
    <w:rsid w:val="007B1F63"/>
    <w:rsid w:val="007B2AF9"/>
    <w:rsid w:val="007B3FC0"/>
    <w:rsid w:val="007B4844"/>
    <w:rsid w:val="007B5D58"/>
    <w:rsid w:val="007B64C7"/>
    <w:rsid w:val="007B6D89"/>
    <w:rsid w:val="007B7875"/>
    <w:rsid w:val="007B7D26"/>
    <w:rsid w:val="007C203C"/>
    <w:rsid w:val="007C2C5D"/>
    <w:rsid w:val="007C2F0D"/>
    <w:rsid w:val="007C336B"/>
    <w:rsid w:val="007C33A3"/>
    <w:rsid w:val="007C4E7C"/>
    <w:rsid w:val="007C4F8A"/>
    <w:rsid w:val="007C5DB4"/>
    <w:rsid w:val="007C7E76"/>
    <w:rsid w:val="007D0433"/>
    <w:rsid w:val="007D17B2"/>
    <w:rsid w:val="007D2DFD"/>
    <w:rsid w:val="007D3E31"/>
    <w:rsid w:val="007D5E53"/>
    <w:rsid w:val="007D61BB"/>
    <w:rsid w:val="007D62B2"/>
    <w:rsid w:val="007D79C8"/>
    <w:rsid w:val="007E0EC0"/>
    <w:rsid w:val="007E2ACB"/>
    <w:rsid w:val="007E372E"/>
    <w:rsid w:val="007E379C"/>
    <w:rsid w:val="007E4253"/>
    <w:rsid w:val="007E4716"/>
    <w:rsid w:val="007E5BCC"/>
    <w:rsid w:val="007E6BEE"/>
    <w:rsid w:val="007E74B2"/>
    <w:rsid w:val="007F0875"/>
    <w:rsid w:val="007F1E57"/>
    <w:rsid w:val="007F2647"/>
    <w:rsid w:val="007F2A18"/>
    <w:rsid w:val="007F3A18"/>
    <w:rsid w:val="007F6111"/>
    <w:rsid w:val="007F712E"/>
    <w:rsid w:val="007F7EE0"/>
    <w:rsid w:val="00801F32"/>
    <w:rsid w:val="00801F37"/>
    <w:rsid w:val="00803285"/>
    <w:rsid w:val="00805947"/>
    <w:rsid w:val="008061DC"/>
    <w:rsid w:val="00806908"/>
    <w:rsid w:val="0081058B"/>
    <w:rsid w:val="00811685"/>
    <w:rsid w:val="0081292D"/>
    <w:rsid w:val="00813FE3"/>
    <w:rsid w:val="0081429D"/>
    <w:rsid w:val="0081543D"/>
    <w:rsid w:val="008176A1"/>
    <w:rsid w:val="00820631"/>
    <w:rsid w:val="00820FA1"/>
    <w:rsid w:val="00823419"/>
    <w:rsid w:val="00824108"/>
    <w:rsid w:val="00824CE8"/>
    <w:rsid w:val="00830173"/>
    <w:rsid w:val="00830CD8"/>
    <w:rsid w:val="00831E97"/>
    <w:rsid w:val="00831EFA"/>
    <w:rsid w:val="00832BFA"/>
    <w:rsid w:val="00832CA3"/>
    <w:rsid w:val="00833E77"/>
    <w:rsid w:val="00834A38"/>
    <w:rsid w:val="0083608A"/>
    <w:rsid w:val="00840091"/>
    <w:rsid w:val="0084009C"/>
    <w:rsid w:val="008409B5"/>
    <w:rsid w:val="00840F3B"/>
    <w:rsid w:val="008412BA"/>
    <w:rsid w:val="008421A4"/>
    <w:rsid w:val="0084224D"/>
    <w:rsid w:val="00842295"/>
    <w:rsid w:val="008424A6"/>
    <w:rsid w:val="008426BD"/>
    <w:rsid w:val="00843F8F"/>
    <w:rsid w:val="008461F3"/>
    <w:rsid w:val="00846B14"/>
    <w:rsid w:val="008476DF"/>
    <w:rsid w:val="00850140"/>
    <w:rsid w:val="0085027B"/>
    <w:rsid w:val="00851475"/>
    <w:rsid w:val="008526B8"/>
    <w:rsid w:val="0085486F"/>
    <w:rsid w:val="00854A9C"/>
    <w:rsid w:val="0085694B"/>
    <w:rsid w:val="008572A2"/>
    <w:rsid w:val="008574BA"/>
    <w:rsid w:val="008577BC"/>
    <w:rsid w:val="008605B5"/>
    <w:rsid w:val="00860A1E"/>
    <w:rsid w:val="0086107D"/>
    <w:rsid w:val="008625C7"/>
    <w:rsid w:val="00863541"/>
    <w:rsid w:val="0086462C"/>
    <w:rsid w:val="00865002"/>
    <w:rsid w:val="00866D36"/>
    <w:rsid w:val="00870890"/>
    <w:rsid w:val="008711C2"/>
    <w:rsid w:val="00871E14"/>
    <w:rsid w:val="00872A14"/>
    <w:rsid w:val="00872B24"/>
    <w:rsid w:val="00874691"/>
    <w:rsid w:val="008747BE"/>
    <w:rsid w:val="00875EDA"/>
    <w:rsid w:val="0087701D"/>
    <w:rsid w:val="00877A72"/>
    <w:rsid w:val="00877CD7"/>
    <w:rsid w:val="00877EDD"/>
    <w:rsid w:val="008802B5"/>
    <w:rsid w:val="00881134"/>
    <w:rsid w:val="008811BF"/>
    <w:rsid w:val="0088191F"/>
    <w:rsid w:val="00881A64"/>
    <w:rsid w:val="00882655"/>
    <w:rsid w:val="00883BBD"/>
    <w:rsid w:val="0088422F"/>
    <w:rsid w:val="00886CC7"/>
    <w:rsid w:val="0088753A"/>
    <w:rsid w:val="0088773C"/>
    <w:rsid w:val="008909AF"/>
    <w:rsid w:val="00893EAC"/>
    <w:rsid w:val="00893EEA"/>
    <w:rsid w:val="00894865"/>
    <w:rsid w:val="0089567E"/>
    <w:rsid w:val="00896376"/>
    <w:rsid w:val="008A00F1"/>
    <w:rsid w:val="008A0659"/>
    <w:rsid w:val="008A16D9"/>
    <w:rsid w:val="008A19DD"/>
    <w:rsid w:val="008A1B65"/>
    <w:rsid w:val="008A2AB0"/>
    <w:rsid w:val="008A323A"/>
    <w:rsid w:val="008A4F78"/>
    <w:rsid w:val="008A5DEB"/>
    <w:rsid w:val="008A6099"/>
    <w:rsid w:val="008A6A6D"/>
    <w:rsid w:val="008A6B76"/>
    <w:rsid w:val="008A6ED0"/>
    <w:rsid w:val="008A74FF"/>
    <w:rsid w:val="008B0BE8"/>
    <w:rsid w:val="008B0C85"/>
    <w:rsid w:val="008B100D"/>
    <w:rsid w:val="008B1D20"/>
    <w:rsid w:val="008B2125"/>
    <w:rsid w:val="008B2355"/>
    <w:rsid w:val="008B2DCD"/>
    <w:rsid w:val="008B32C8"/>
    <w:rsid w:val="008B49AD"/>
    <w:rsid w:val="008B4C57"/>
    <w:rsid w:val="008B63D0"/>
    <w:rsid w:val="008B73CB"/>
    <w:rsid w:val="008B754F"/>
    <w:rsid w:val="008C03D6"/>
    <w:rsid w:val="008C0876"/>
    <w:rsid w:val="008C0C13"/>
    <w:rsid w:val="008C13EF"/>
    <w:rsid w:val="008C195F"/>
    <w:rsid w:val="008C1AF1"/>
    <w:rsid w:val="008C1EF2"/>
    <w:rsid w:val="008C35F0"/>
    <w:rsid w:val="008C40E5"/>
    <w:rsid w:val="008C5C89"/>
    <w:rsid w:val="008C5DD7"/>
    <w:rsid w:val="008C6925"/>
    <w:rsid w:val="008C7F86"/>
    <w:rsid w:val="008D231F"/>
    <w:rsid w:val="008D2A09"/>
    <w:rsid w:val="008D4ACB"/>
    <w:rsid w:val="008D66B2"/>
    <w:rsid w:val="008D6DA2"/>
    <w:rsid w:val="008E1428"/>
    <w:rsid w:val="008E2952"/>
    <w:rsid w:val="008E364C"/>
    <w:rsid w:val="008E4490"/>
    <w:rsid w:val="008E480D"/>
    <w:rsid w:val="008E55A4"/>
    <w:rsid w:val="008E6571"/>
    <w:rsid w:val="008E6960"/>
    <w:rsid w:val="008E7955"/>
    <w:rsid w:val="008F04C9"/>
    <w:rsid w:val="008F1161"/>
    <w:rsid w:val="008F2772"/>
    <w:rsid w:val="008F2A1D"/>
    <w:rsid w:val="008F434A"/>
    <w:rsid w:val="008F4B9D"/>
    <w:rsid w:val="008F4BCF"/>
    <w:rsid w:val="008F4D02"/>
    <w:rsid w:val="008F6B1D"/>
    <w:rsid w:val="009006D6"/>
    <w:rsid w:val="009007C3"/>
    <w:rsid w:val="00901BA8"/>
    <w:rsid w:val="00902164"/>
    <w:rsid w:val="009021FE"/>
    <w:rsid w:val="00902C82"/>
    <w:rsid w:val="00902F14"/>
    <w:rsid w:val="0090351A"/>
    <w:rsid w:val="00903A85"/>
    <w:rsid w:val="009042EF"/>
    <w:rsid w:val="00904DFF"/>
    <w:rsid w:val="009058C7"/>
    <w:rsid w:val="00905976"/>
    <w:rsid w:val="00905FC5"/>
    <w:rsid w:val="00906AA0"/>
    <w:rsid w:val="00907AA6"/>
    <w:rsid w:val="009134DF"/>
    <w:rsid w:val="00915316"/>
    <w:rsid w:val="009158AC"/>
    <w:rsid w:val="009159B6"/>
    <w:rsid w:val="00916796"/>
    <w:rsid w:val="009172BB"/>
    <w:rsid w:val="009173FD"/>
    <w:rsid w:val="00920EFB"/>
    <w:rsid w:val="00921A40"/>
    <w:rsid w:val="00922168"/>
    <w:rsid w:val="009249EC"/>
    <w:rsid w:val="009250BD"/>
    <w:rsid w:val="00925B30"/>
    <w:rsid w:val="00925B67"/>
    <w:rsid w:val="00925DA4"/>
    <w:rsid w:val="00925F30"/>
    <w:rsid w:val="00931110"/>
    <w:rsid w:val="00931E70"/>
    <w:rsid w:val="009324BE"/>
    <w:rsid w:val="00932991"/>
    <w:rsid w:val="00932C21"/>
    <w:rsid w:val="0093343A"/>
    <w:rsid w:val="0093569A"/>
    <w:rsid w:val="009360D0"/>
    <w:rsid w:val="0093680E"/>
    <w:rsid w:val="0093776A"/>
    <w:rsid w:val="009406F6"/>
    <w:rsid w:val="009406F8"/>
    <w:rsid w:val="0094089D"/>
    <w:rsid w:val="00941A62"/>
    <w:rsid w:val="00942B4E"/>
    <w:rsid w:val="00943752"/>
    <w:rsid w:val="00945C2F"/>
    <w:rsid w:val="009461F0"/>
    <w:rsid w:val="00946970"/>
    <w:rsid w:val="00946B61"/>
    <w:rsid w:val="00946C07"/>
    <w:rsid w:val="0094720C"/>
    <w:rsid w:val="009508F2"/>
    <w:rsid w:val="00950BC5"/>
    <w:rsid w:val="00950D59"/>
    <w:rsid w:val="009517DD"/>
    <w:rsid w:val="00951E02"/>
    <w:rsid w:val="009528F2"/>
    <w:rsid w:val="009529CE"/>
    <w:rsid w:val="00954688"/>
    <w:rsid w:val="00954EEA"/>
    <w:rsid w:val="009553D1"/>
    <w:rsid w:val="00955E3C"/>
    <w:rsid w:val="00956003"/>
    <w:rsid w:val="00956515"/>
    <w:rsid w:val="0095696F"/>
    <w:rsid w:val="0095745A"/>
    <w:rsid w:val="00957C15"/>
    <w:rsid w:val="00961283"/>
    <w:rsid w:val="0096128D"/>
    <w:rsid w:val="0096210B"/>
    <w:rsid w:val="00970D58"/>
    <w:rsid w:val="00970F0D"/>
    <w:rsid w:val="009722EA"/>
    <w:rsid w:val="009731F2"/>
    <w:rsid w:val="00974C78"/>
    <w:rsid w:val="00975412"/>
    <w:rsid w:val="00975428"/>
    <w:rsid w:val="009762DE"/>
    <w:rsid w:val="009764E2"/>
    <w:rsid w:val="0097658E"/>
    <w:rsid w:val="009774B6"/>
    <w:rsid w:val="009777EE"/>
    <w:rsid w:val="00980EE4"/>
    <w:rsid w:val="00981EEF"/>
    <w:rsid w:val="009842A8"/>
    <w:rsid w:val="00984899"/>
    <w:rsid w:val="00984AB9"/>
    <w:rsid w:val="00985093"/>
    <w:rsid w:val="0099085D"/>
    <w:rsid w:val="00993917"/>
    <w:rsid w:val="0099461F"/>
    <w:rsid w:val="009966B2"/>
    <w:rsid w:val="009966BA"/>
    <w:rsid w:val="00996829"/>
    <w:rsid w:val="00996B34"/>
    <w:rsid w:val="009A0487"/>
    <w:rsid w:val="009A1A65"/>
    <w:rsid w:val="009A3EAA"/>
    <w:rsid w:val="009A56E6"/>
    <w:rsid w:val="009A7EB7"/>
    <w:rsid w:val="009B3A6C"/>
    <w:rsid w:val="009B54F5"/>
    <w:rsid w:val="009B5517"/>
    <w:rsid w:val="009B5765"/>
    <w:rsid w:val="009C094F"/>
    <w:rsid w:val="009C09B7"/>
    <w:rsid w:val="009C1227"/>
    <w:rsid w:val="009C134E"/>
    <w:rsid w:val="009C1A3D"/>
    <w:rsid w:val="009C23D3"/>
    <w:rsid w:val="009C410E"/>
    <w:rsid w:val="009C4963"/>
    <w:rsid w:val="009C5A17"/>
    <w:rsid w:val="009C60E9"/>
    <w:rsid w:val="009C7886"/>
    <w:rsid w:val="009D0A1E"/>
    <w:rsid w:val="009D441C"/>
    <w:rsid w:val="009D488B"/>
    <w:rsid w:val="009D4ADD"/>
    <w:rsid w:val="009D5C5C"/>
    <w:rsid w:val="009D67ED"/>
    <w:rsid w:val="009E073D"/>
    <w:rsid w:val="009E20CF"/>
    <w:rsid w:val="009E275C"/>
    <w:rsid w:val="009E3115"/>
    <w:rsid w:val="009E3285"/>
    <w:rsid w:val="009E33F9"/>
    <w:rsid w:val="009E3726"/>
    <w:rsid w:val="009E4194"/>
    <w:rsid w:val="009E5605"/>
    <w:rsid w:val="009E6E06"/>
    <w:rsid w:val="009E7F8C"/>
    <w:rsid w:val="009F0A88"/>
    <w:rsid w:val="009F3547"/>
    <w:rsid w:val="009F3C04"/>
    <w:rsid w:val="009F407A"/>
    <w:rsid w:val="009F4119"/>
    <w:rsid w:val="009F445F"/>
    <w:rsid w:val="009F5074"/>
    <w:rsid w:val="009F6049"/>
    <w:rsid w:val="009F7D42"/>
    <w:rsid w:val="009F7D59"/>
    <w:rsid w:val="00A016AC"/>
    <w:rsid w:val="00A02E45"/>
    <w:rsid w:val="00A03140"/>
    <w:rsid w:val="00A0368E"/>
    <w:rsid w:val="00A0382C"/>
    <w:rsid w:val="00A03B38"/>
    <w:rsid w:val="00A049FE"/>
    <w:rsid w:val="00A0620C"/>
    <w:rsid w:val="00A06554"/>
    <w:rsid w:val="00A073A1"/>
    <w:rsid w:val="00A073CE"/>
    <w:rsid w:val="00A1065F"/>
    <w:rsid w:val="00A11086"/>
    <w:rsid w:val="00A120D7"/>
    <w:rsid w:val="00A122A8"/>
    <w:rsid w:val="00A13FCC"/>
    <w:rsid w:val="00A142C7"/>
    <w:rsid w:val="00A2019B"/>
    <w:rsid w:val="00A20B12"/>
    <w:rsid w:val="00A21A76"/>
    <w:rsid w:val="00A229FE"/>
    <w:rsid w:val="00A22C6F"/>
    <w:rsid w:val="00A24702"/>
    <w:rsid w:val="00A24B45"/>
    <w:rsid w:val="00A25EB0"/>
    <w:rsid w:val="00A305EA"/>
    <w:rsid w:val="00A30E4A"/>
    <w:rsid w:val="00A31676"/>
    <w:rsid w:val="00A32DC1"/>
    <w:rsid w:val="00A33BC3"/>
    <w:rsid w:val="00A33DDF"/>
    <w:rsid w:val="00A34DDB"/>
    <w:rsid w:val="00A3529F"/>
    <w:rsid w:val="00A35B65"/>
    <w:rsid w:val="00A35DBF"/>
    <w:rsid w:val="00A36C77"/>
    <w:rsid w:val="00A36DF7"/>
    <w:rsid w:val="00A37787"/>
    <w:rsid w:val="00A407AF"/>
    <w:rsid w:val="00A40A75"/>
    <w:rsid w:val="00A425CA"/>
    <w:rsid w:val="00A448A4"/>
    <w:rsid w:val="00A4732F"/>
    <w:rsid w:val="00A50F4A"/>
    <w:rsid w:val="00A5376F"/>
    <w:rsid w:val="00A544CF"/>
    <w:rsid w:val="00A55284"/>
    <w:rsid w:val="00A566ED"/>
    <w:rsid w:val="00A6006C"/>
    <w:rsid w:val="00A61354"/>
    <w:rsid w:val="00A615A7"/>
    <w:rsid w:val="00A62292"/>
    <w:rsid w:val="00A62A49"/>
    <w:rsid w:val="00A634B8"/>
    <w:rsid w:val="00A637F8"/>
    <w:rsid w:val="00A6443D"/>
    <w:rsid w:val="00A65070"/>
    <w:rsid w:val="00A65D84"/>
    <w:rsid w:val="00A66346"/>
    <w:rsid w:val="00A67901"/>
    <w:rsid w:val="00A704B5"/>
    <w:rsid w:val="00A71963"/>
    <w:rsid w:val="00A72A65"/>
    <w:rsid w:val="00A731F7"/>
    <w:rsid w:val="00A74491"/>
    <w:rsid w:val="00A76045"/>
    <w:rsid w:val="00A76BE1"/>
    <w:rsid w:val="00A76BF5"/>
    <w:rsid w:val="00A8045F"/>
    <w:rsid w:val="00A81C45"/>
    <w:rsid w:val="00A82559"/>
    <w:rsid w:val="00A82569"/>
    <w:rsid w:val="00A83938"/>
    <w:rsid w:val="00A83AF2"/>
    <w:rsid w:val="00A8763E"/>
    <w:rsid w:val="00A90099"/>
    <w:rsid w:val="00A90E5F"/>
    <w:rsid w:val="00A93A02"/>
    <w:rsid w:val="00A93CF0"/>
    <w:rsid w:val="00A94663"/>
    <w:rsid w:val="00A94DBA"/>
    <w:rsid w:val="00A9511D"/>
    <w:rsid w:val="00A97B0F"/>
    <w:rsid w:val="00AA0BCD"/>
    <w:rsid w:val="00AA0F19"/>
    <w:rsid w:val="00AA20F9"/>
    <w:rsid w:val="00AA230B"/>
    <w:rsid w:val="00AA2CBD"/>
    <w:rsid w:val="00AA2F36"/>
    <w:rsid w:val="00AA35CB"/>
    <w:rsid w:val="00AA40DC"/>
    <w:rsid w:val="00AA4875"/>
    <w:rsid w:val="00AA6C85"/>
    <w:rsid w:val="00AA7980"/>
    <w:rsid w:val="00AA7DBB"/>
    <w:rsid w:val="00AB3817"/>
    <w:rsid w:val="00AB6D1B"/>
    <w:rsid w:val="00AB7F48"/>
    <w:rsid w:val="00AC0F20"/>
    <w:rsid w:val="00AC33F5"/>
    <w:rsid w:val="00AC53C3"/>
    <w:rsid w:val="00AC53D3"/>
    <w:rsid w:val="00AC5F17"/>
    <w:rsid w:val="00AC65FC"/>
    <w:rsid w:val="00AC6CBB"/>
    <w:rsid w:val="00AC7795"/>
    <w:rsid w:val="00AD0927"/>
    <w:rsid w:val="00AD0E0A"/>
    <w:rsid w:val="00AD131F"/>
    <w:rsid w:val="00AD29B2"/>
    <w:rsid w:val="00AD32A3"/>
    <w:rsid w:val="00AD3FC8"/>
    <w:rsid w:val="00AD43FE"/>
    <w:rsid w:val="00AD4946"/>
    <w:rsid w:val="00AD50B7"/>
    <w:rsid w:val="00AD52EA"/>
    <w:rsid w:val="00AD54B3"/>
    <w:rsid w:val="00AD6F1A"/>
    <w:rsid w:val="00AD76F4"/>
    <w:rsid w:val="00AE0721"/>
    <w:rsid w:val="00AE1CD1"/>
    <w:rsid w:val="00AE1D26"/>
    <w:rsid w:val="00AE2111"/>
    <w:rsid w:val="00AE45E6"/>
    <w:rsid w:val="00AE5A8E"/>
    <w:rsid w:val="00AE5A9A"/>
    <w:rsid w:val="00AE5F58"/>
    <w:rsid w:val="00AE634E"/>
    <w:rsid w:val="00AE63AD"/>
    <w:rsid w:val="00AE64F7"/>
    <w:rsid w:val="00AE7B33"/>
    <w:rsid w:val="00AF1A80"/>
    <w:rsid w:val="00AF1C9F"/>
    <w:rsid w:val="00AF2F10"/>
    <w:rsid w:val="00AF3AD8"/>
    <w:rsid w:val="00AF501A"/>
    <w:rsid w:val="00AF57DC"/>
    <w:rsid w:val="00B00083"/>
    <w:rsid w:val="00B005D3"/>
    <w:rsid w:val="00B007F7"/>
    <w:rsid w:val="00B00867"/>
    <w:rsid w:val="00B010E7"/>
    <w:rsid w:val="00B01904"/>
    <w:rsid w:val="00B02481"/>
    <w:rsid w:val="00B03A92"/>
    <w:rsid w:val="00B05691"/>
    <w:rsid w:val="00B063DE"/>
    <w:rsid w:val="00B0741A"/>
    <w:rsid w:val="00B075E6"/>
    <w:rsid w:val="00B10E6B"/>
    <w:rsid w:val="00B12C27"/>
    <w:rsid w:val="00B148DB"/>
    <w:rsid w:val="00B16199"/>
    <w:rsid w:val="00B16C08"/>
    <w:rsid w:val="00B170F7"/>
    <w:rsid w:val="00B205EA"/>
    <w:rsid w:val="00B21098"/>
    <w:rsid w:val="00B23C9E"/>
    <w:rsid w:val="00B24525"/>
    <w:rsid w:val="00B250F2"/>
    <w:rsid w:val="00B261D5"/>
    <w:rsid w:val="00B311AA"/>
    <w:rsid w:val="00B329E7"/>
    <w:rsid w:val="00B32D71"/>
    <w:rsid w:val="00B35DE2"/>
    <w:rsid w:val="00B36117"/>
    <w:rsid w:val="00B3612C"/>
    <w:rsid w:val="00B3688C"/>
    <w:rsid w:val="00B374BF"/>
    <w:rsid w:val="00B37B92"/>
    <w:rsid w:val="00B400A4"/>
    <w:rsid w:val="00B408A0"/>
    <w:rsid w:val="00B40E67"/>
    <w:rsid w:val="00B4127E"/>
    <w:rsid w:val="00B421C7"/>
    <w:rsid w:val="00B4293D"/>
    <w:rsid w:val="00B4387E"/>
    <w:rsid w:val="00B44447"/>
    <w:rsid w:val="00B44A6A"/>
    <w:rsid w:val="00B45336"/>
    <w:rsid w:val="00B523AD"/>
    <w:rsid w:val="00B5250C"/>
    <w:rsid w:val="00B52A50"/>
    <w:rsid w:val="00B5429A"/>
    <w:rsid w:val="00B559BD"/>
    <w:rsid w:val="00B55B49"/>
    <w:rsid w:val="00B55B6B"/>
    <w:rsid w:val="00B56657"/>
    <w:rsid w:val="00B60A2C"/>
    <w:rsid w:val="00B60A9C"/>
    <w:rsid w:val="00B60E92"/>
    <w:rsid w:val="00B6130A"/>
    <w:rsid w:val="00B616AE"/>
    <w:rsid w:val="00B6268A"/>
    <w:rsid w:val="00B628D5"/>
    <w:rsid w:val="00B62999"/>
    <w:rsid w:val="00B66E27"/>
    <w:rsid w:val="00B67A66"/>
    <w:rsid w:val="00B765FD"/>
    <w:rsid w:val="00B76D39"/>
    <w:rsid w:val="00B76F44"/>
    <w:rsid w:val="00B76FA1"/>
    <w:rsid w:val="00B80853"/>
    <w:rsid w:val="00B82FB7"/>
    <w:rsid w:val="00B8335B"/>
    <w:rsid w:val="00B835F9"/>
    <w:rsid w:val="00B83F15"/>
    <w:rsid w:val="00B851CA"/>
    <w:rsid w:val="00B8545B"/>
    <w:rsid w:val="00B870A9"/>
    <w:rsid w:val="00B91F78"/>
    <w:rsid w:val="00B92E09"/>
    <w:rsid w:val="00B94262"/>
    <w:rsid w:val="00B95E6E"/>
    <w:rsid w:val="00B967E5"/>
    <w:rsid w:val="00B97C33"/>
    <w:rsid w:val="00B97DC7"/>
    <w:rsid w:val="00BA024B"/>
    <w:rsid w:val="00BA25D2"/>
    <w:rsid w:val="00BA3FD5"/>
    <w:rsid w:val="00BA55A2"/>
    <w:rsid w:val="00BA5D77"/>
    <w:rsid w:val="00BA77B4"/>
    <w:rsid w:val="00BA7F09"/>
    <w:rsid w:val="00BB1311"/>
    <w:rsid w:val="00BB16F8"/>
    <w:rsid w:val="00BB1859"/>
    <w:rsid w:val="00BB3112"/>
    <w:rsid w:val="00BB654D"/>
    <w:rsid w:val="00BB6639"/>
    <w:rsid w:val="00BB67BD"/>
    <w:rsid w:val="00BB74AE"/>
    <w:rsid w:val="00BB7BD3"/>
    <w:rsid w:val="00BC473F"/>
    <w:rsid w:val="00BC560B"/>
    <w:rsid w:val="00BC6F59"/>
    <w:rsid w:val="00BD0E6D"/>
    <w:rsid w:val="00BD2C5D"/>
    <w:rsid w:val="00BD3875"/>
    <w:rsid w:val="00BD42C7"/>
    <w:rsid w:val="00BD4379"/>
    <w:rsid w:val="00BD4C6F"/>
    <w:rsid w:val="00BD501B"/>
    <w:rsid w:val="00BD584E"/>
    <w:rsid w:val="00BD61A9"/>
    <w:rsid w:val="00BE1AA6"/>
    <w:rsid w:val="00BE32DC"/>
    <w:rsid w:val="00BE46F0"/>
    <w:rsid w:val="00BE569E"/>
    <w:rsid w:val="00BE6417"/>
    <w:rsid w:val="00BF016D"/>
    <w:rsid w:val="00BF031D"/>
    <w:rsid w:val="00BF0333"/>
    <w:rsid w:val="00BF04BC"/>
    <w:rsid w:val="00BF0A52"/>
    <w:rsid w:val="00BF1B24"/>
    <w:rsid w:val="00BF1C4A"/>
    <w:rsid w:val="00BF1DAF"/>
    <w:rsid w:val="00BF26BB"/>
    <w:rsid w:val="00BF3C85"/>
    <w:rsid w:val="00BF3D6F"/>
    <w:rsid w:val="00BF41CE"/>
    <w:rsid w:val="00BF5032"/>
    <w:rsid w:val="00BF6AA6"/>
    <w:rsid w:val="00C00543"/>
    <w:rsid w:val="00C00EF6"/>
    <w:rsid w:val="00C0235B"/>
    <w:rsid w:val="00C02716"/>
    <w:rsid w:val="00C03CE9"/>
    <w:rsid w:val="00C03E08"/>
    <w:rsid w:val="00C05214"/>
    <w:rsid w:val="00C05972"/>
    <w:rsid w:val="00C05D08"/>
    <w:rsid w:val="00C06688"/>
    <w:rsid w:val="00C13652"/>
    <w:rsid w:val="00C14155"/>
    <w:rsid w:val="00C1534D"/>
    <w:rsid w:val="00C16D50"/>
    <w:rsid w:val="00C16E5A"/>
    <w:rsid w:val="00C17591"/>
    <w:rsid w:val="00C17667"/>
    <w:rsid w:val="00C17842"/>
    <w:rsid w:val="00C179B1"/>
    <w:rsid w:val="00C2125D"/>
    <w:rsid w:val="00C21A0A"/>
    <w:rsid w:val="00C22A36"/>
    <w:rsid w:val="00C2373E"/>
    <w:rsid w:val="00C248C9"/>
    <w:rsid w:val="00C24D0E"/>
    <w:rsid w:val="00C25BC6"/>
    <w:rsid w:val="00C26E6B"/>
    <w:rsid w:val="00C27DD4"/>
    <w:rsid w:val="00C3037F"/>
    <w:rsid w:val="00C313E8"/>
    <w:rsid w:val="00C314E4"/>
    <w:rsid w:val="00C315C3"/>
    <w:rsid w:val="00C31A7B"/>
    <w:rsid w:val="00C3207C"/>
    <w:rsid w:val="00C32341"/>
    <w:rsid w:val="00C32930"/>
    <w:rsid w:val="00C33796"/>
    <w:rsid w:val="00C339A1"/>
    <w:rsid w:val="00C351C6"/>
    <w:rsid w:val="00C3580E"/>
    <w:rsid w:val="00C3749C"/>
    <w:rsid w:val="00C42524"/>
    <w:rsid w:val="00C447E7"/>
    <w:rsid w:val="00C44C83"/>
    <w:rsid w:val="00C4542C"/>
    <w:rsid w:val="00C45AC6"/>
    <w:rsid w:val="00C46944"/>
    <w:rsid w:val="00C477AC"/>
    <w:rsid w:val="00C504C6"/>
    <w:rsid w:val="00C519EC"/>
    <w:rsid w:val="00C53ADF"/>
    <w:rsid w:val="00C53AF3"/>
    <w:rsid w:val="00C53B5C"/>
    <w:rsid w:val="00C54FF0"/>
    <w:rsid w:val="00C5629B"/>
    <w:rsid w:val="00C571FE"/>
    <w:rsid w:val="00C572AF"/>
    <w:rsid w:val="00C57670"/>
    <w:rsid w:val="00C57C22"/>
    <w:rsid w:val="00C57D28"/>
    <w:rsid w:val="00C57E22"/>
    <w:rsid w:val="00C60878"/>
    <w:rsid w:val="00C616B0"/>
    <w:rsid w:val="00C62848"/>
    <w:rsid w:val="00C62889"/>
    <w:rsid w:val="00C64218"/>
    <w:rsid w:val="00C644EF"/>
    <w:rsid w:val="00C6552F"/>
    <w:rsid w:val="00C6767A"/>
    <w:rsid w:val="00C6786F"/>
    <w:rsid w:val="00C716D2"/>
    <w:rsid w:val="00C728C3"/>
    <w:rsid w:val="00C72BBF"/>
    <w:rsid w:val="00C72FAF"/>
    <w:rsid w:val="00C74298"/>
    <w:rsid w:val="00C74A7E"/>
    <w:rsid w:val="00C779A2"/>
    <w:rsid w:val="00C8014D"/>
    <w:rsid w:val="00C80CEE"/>
    <w:rsid w:val="00C82CC8"/>
    <w:rsid w:val="00C830DB"/>
    <w:rsid w:val="00C83C45"/>
    <w:rsid w:val="00C8418F"/>
    <w:rsid w:val="00C846FD"/>
    <w:rsid w:val="00C857FC"/>
    <w:rsid w:val="00C8740A"/>
    <w:rsid w:val="00C87677"/>
    <w:rsid w:val="00C91AB5"/>
    <w:rsid w:val="00C939B1"/>
    <w:rsid w:val="00C93D91"/>
    <w:rsid w:val="00C94059"/>
    <w:rsid w:val="00C947B7"/>
    <w:rsid w:val="00C94E23"/>
    <w:rsid w:val="00C96030"/>
    <w:rsid w:val="00C966BA"/>
    <w:rsid w:val="00C9711B"/>
    <w:rsid w:val="00C97611"/>
    <w:rsid w:val="00CA1B44"/>
    <w:rsid w:val="00CA2386"/>
    <w:rsid w:val="00CA23CF"/>
    <w:rsid w:val="00CA2F21"/>
    <w:rsid w:val="00CA4D82"/>
    <w:rsid w:val="00CA5EA5"/>
    <w:rsid w:val="00CA600C"/>
    <w:rsid w:val="00CA71F7"/>
    <w:rsid w:val="00CB2403"/>
    <w:rsid w:val="00CB2E67"/>
    <w:rsid w:val="00CB3259"/>
    <w:rsid w:val="00CB3673"/>
    <w:rsid w:val="00CB3944"/>
    <w:rsid w:val="00CB3A2F"/>
    <w:rsid w:val="00CB4A0A"/>
    <w:rsid w:val="00CB50E3"/>
    <w:rsid w:val="00CB5CA1"/>
    <w:rsid w:val="00CB79D5"/>
    <w:rsid w:val="00CC1097"/>
    <w:rsid w:val="00CC110B"/>
    <w:rsid w:val="00CC3390"/>
    <w:rsid w:val="00CC4159"/>
    <w:rsid w:val="00CC49A0"/>
    <w:rsid w:val="00CC4CA8"/>
    <w:rsid w:val="00CC5727"/>
    <w:rsid w:val="00CC7279"/>
    <w:rsid w:val="00CC7642"/>
    <w:rsid w:val="00CC7C80"/>
    <w:rsid w:val="00CD1727"/>
    <w:rsid w:val="00CD17AE"/>
    <w:rsid w:val="00CD1BED"/>
    <w:rsid w:val="00CD3B08"/>
    <w:rsid w:val="00CD40B3"/>
    <w:rsid w:val="00CD4F4E"/>
    <w:rsid w:val="00CE2450"/>
    <w:rsid w:val="00CE2A24"/>
    <w:rsid w:val="00CE2C1E"/>
    <w:rsid w:val="00CE31F9"/>
    <w:rsid w:val="00CE3A92"/>
    <w:rsid w:val="00CE4470"/>
    <w:rsid w:val="00CE5889"/>
    <w:rsid w:val="00CE642D"/>
    <w:rsid w:val="00CE7210"/>
    <w:rsid w:val="00CE7A27"/>
    <w:rsid w:val="00CF3126"/>
    <w:rsid w:val="00CF3161"/>
    <w:rsid w:val="00CF3304"/>
    <w:rsid w:val="00CF34B9"/>
    <w:rsid w:val="00CF40D1"/>
    <w:rsid w:val="00CF4B99"/>
    <w:rsid w:val="00CF6358"/>
    <w:rsid w:val="00CF78A7"/>
    <w:rsid w:val="00CF7EAA"/>
    <w:rsid w:val="00D0047B"/>
    <w:rsid w:val="00D050E7"/>
    <w:rsid w:val="00D055C2"/>
    <w:rsid w:val="00D05E3A"/>
    <w:rsid w:val="00D07F16"/>
    <w:rsid w:val="00D07F2F"/>
    <w:rsid w:val="00D07FAA"/>
    <w:rsid w:val="00D10B65"/>
    <w:rsid w:val="00D10DF3"/>
    <w:rsid w:val="00D10F0B"/>
    <w:rsid w:val="00D12DB9"/>
    <w:rsid w:val="00D138CA"/>
    <w:rsid w:val="00D14384"/>
    <w:rsid w:val="00D156E9"/>
    <w:rsid w:val="00D15795"/>
    <w:rsid w:val="00D158DA"/>
    <w:rsid w:val="00D15AE6"/>
    <w:rsid w:val="00D15E66"/>
    <w:rsid w:val="00D166D4"/>
    <w:rsid w:val="00D171B8"/>
    <w:rsid w:val="00D20737"/>
    <w:rsid w:val="00D20BC3"/>
    <w:rsid w:val="00D235AC"/>
    <w:rsid w:val="00D24548"/>
    <w:rsid w:val="00D24C0E"/>
    <w:rsid w:val="00D24C1A"/>
    <w:rsid w:val="00D32ED0"/>
    <w:rsid w:val="00D33F6E"/>
    <w:rsid w:val="00D34933"/>
    <w:rsid w:val="00D35579"/>
    <w:rsid w:val="00D3572F"/>
    <w:rsid w:val="00D35EDE"/>
    <w:rsid w:val="00D364F7"/>
    <w:rsid w:val="00D36DF5"/>
    <w:rsid w:val="00D41721"/>
    <w:rsid w:val="00D421CB"/>
    <w:rsid w:val="00D427D0"/>
    <w:rsid w:val="00D42BA8"/>
    <w:rsid w:val="00D4350A"/>
    <w:rsid w:val="00D439C5"/>
    <w:rsid w:val="00D439E3"/>
    <w:rsid w:val="00D43EBD"/>
    <w:rsid w:val="00D440AA"/>
    <w:rsid w:val="00D463AA"/>
    <w:rsid w:val="00D474C0"/>
    <w:rsid w:val="00D508AA"/>
    <w:rsid w:val="00D50C09"/>
    <w:rsid w:val="00D5155F"/>
    <w:rsid w:val="00D5211F"/>
    <w:rsid w:val="00D539D5"/>
    <w:rsid w:val="00D53B10"/>
    <w:rsid w:val="00D54799"/>
    <w:rsid w:val="00D55023"/>
    <w:rsid w:val="00D5570B"/>
    <w:rsid w:val="00D558BD"/>
    <w:rsid w:val="00D55993"/>
    <w:rsid w:val="00D55F0B"/>
    <w:rsid w:val="00D562D1"/>
    <w:rsid w:val="00D56CF8"/>
    <w:rsid w:val="00D57360"/>
    <w:rsid w:val="00D5774B"/>
    <w:rsid w:val="00D57C84"/>
    <w:rsid w:val="00D61C66"/>
    <w:rsid w:val="00D62635"/>
    <w:rsid w:val="00D63C02"/>
    <w:rsid w:val="00D64B2B"/>
    <w:rsid w:val="00D6627A"/>
    <w:rsid w:val="00D71138"/>
    <w:rsid w:val="00D71C19"/>
    <w:rsid w:val="00D72633"/>
    <w:rsid w:val="00D72700"/>
    <w:rsid w:val="00D73EE1"/>
    <w:rsid w:val="00D748D3"/>
    <w:rsid w:val="00D75887"/>
    <w:rsid w:val="00D75F8A"/>
    <w:rsid w:val="00D76001"/>
    <w:rsid w:val="00D76E74"/>
    <w:rsid w:val="00D812C1"/>
    <w:rsid w:val="00D82753"/>
    <w:rsid w:val="00D828CE"/>
    <w:rsid w:val="00D82C57"/>
    <w:rsid w:val="00D82F92"/>
    <w:rsid w:val="00D86BAF"/>
    <w:rsid w:val="00D86F7E"/>
    <w:rsid w:val="00D8712F"/>
    <w:rsid w:val="00D87450"/>
    <w:rsid w:val="00D906E1"/>
    <w:rsid w:val="00D933CF"/>
    <w:rsid w:val="00D9599E"/>
    <w:rsid w:val="00D95B78"/>
    <w:rsid w:val="00D96B38"/>
    <w:rsid w:val="00D97683"/>
    <w:rsid w:val="00DA0D18"/>
    <w:rsid w:val="00DA0DCB"/>
    <w:rsid w:val="00DA0E18"/>
    <w:rsid w:val="00DA1257"/>
    <w:rsid w:val="00DA1AC2"/>
    <w:rsid w:val="00DA2D81"/>
    <w:rsid w:val="00DA3500"/>
    <w:rsid w:val="00DA356E"/>
    <w:rsid w:val="00DA46A8"/>
    <w:rsid w:val="00DA5484"/>
    <w:rsid w:val="00DA55D4"/>
    <w:rsid w:val="00DA6B0D"/>
    <w:rsid w:val="00DB13D7"/>
    <w:rsid w:val="00DB1E5B"/>
    <w:rsid w:val="00DB2464"/>
    <w:rsid w:val="00DB2744"/>
    <w:rsid w:val="00DB2A3D"/>
    <w:rsid w:val="00DB414D"/>
    <w:rsid w:val="00DB454F"/>
    <w:rsid w:val="00DB4681"/>
    <w:rsid w:val="00DB4A2E"/>
    <w:rsid w:val="00DB4EE1"/>
    <w:rsid w:val="00DB704A"/>
    <w:rsid w:val="00DC017E"/>
    <w:rsid w:val="00DC01B9"/>
    <w:rsid w:val="00DC61D2"/>
    <w:rsid w:val="00DC67CB"/>
    <w:rsid w:val="00DC6ED2"/>
    <w:rsid w:val="00DC6FD6"/>
    <w:rsid w:val="00DC773C"/>
    <w:rsid w:val="00DD06F9"/>
    <w:rsid w:val="00DD0B10"/>
    <w:rsid w:val="00DD153B"/>
    <w:rsid w:val="00DD1E43"/>
    <w:rsid w:val="00DD1FA0"/>
    <w:rsid w:val="00DD4F64"/>
    <w:rsid w:val="00DD5B96"/>
    <w:rsid w:val="00DD735A"/>
    <w:rsid w:val="00DD7FDC"/>
    <w:rsid w:val="00DE03DD"/>
    <w:rsid w:val="00DE0750"/>
    <w:rsid w:val="00DE0C0C"/>
    <w:rsid w:val="00DE42C8"/>
    <w:rsid w:val="00DE526B"/>
    <w:rsid w:val="00DF07EA"/>
    <w:rsid w:val="00DF2C99"/>
    <w:rsid w:val="00DF2F35"/>
    <w:rsid w:val="00DF539C"/>
    <w:rsid w:val="00DF5B75"/>
    <w:rsid w:val="00DF6214"/>
    <w:rsid w:val="00DF77B4"/>
    <w:rsid w:val="00E00B28"/>
    <w:rsid w:val="00E03A48"/>
    <w:rsid w:val="00E049D4"/>
    <w:rsid w:val="00E04B1B"/>
    <w:rsid w:val="00E04C91"/>
    <w:rsid w:val="00E05D55"/>
    <w:rsid w:val="00E066B8"/>
    <w:rsid w:val="00E06CA2"/>
    <w:rsid w:val="00E07129"/>
    <w:rsid w:val="00E071E0"/>
    <w:rsid w:val="00E07387"/>
    <w:rsid w:val="00E10463"/>
    <w:rsid w:val="00E11539"/>
    <w:rsid w:val="00E11754"/>
    <w:rsid w:val="00E11A7F"/>
    <w:rsid w:val="00E12322"/>
    <w:rsid w:val="00E12706"/>
    <w:rsid w:val="00E12DD1"/>
    <w:rsid w:val="00E1343F"/>
    <w:rsid w:val="00E14D19"/>
    <w:rsid w:val="00E1523A"/>
    <w:rsid w:val="00E153BF"/>
    <w:rsid w:val="00E23D51"/>
    <w:rsid w:val="00E23FB2"/>
    <w:rsid w:val="00E241B4"/>
    <w:rsid w:val="00E24345"/>
    <w:rsid w:val="00E26027"/>
    <w:rsid w:val="00E26385"/>
    <w:rsid w:val="00E26BCC"/>
    <w:rsid w:val="00E26FD3"/>
    <w:rsid w:val="00E27E04"/>
    <w:rsid w:val="00E27EF2"/>
    <w:rsid w:val="00E30749"/>
    <w:rsid w:val="00E30C4A"/>
    <w:rsid w:val="00E346CD"/>
    <w:rsid w:val="00E349E2"/>
    <w:rsid w:val="00E360FA"/>
    <w:rsid w:val="00E36888"/>
    <w:rsid w:val="00E419B2"/>
    <w:rsid w:val="00E420C0"/>
    <w:rsid w:val="00E432E5"/>
    <w:rsid w:val="00E43795"/>
    <w:rsid w:val="00E44ADE"/>
    <w:rsid w:val="00E46B39"/>
    <w:rsid w:val="00E47DFC"/>
    <w:rsid w:val="00E50DBE"/>
    <w:rsid w:val="00E50FC4"/>
    <w:rsid w:val="00E51C2D"/>
    <w:rsid w:val="00E527A3"/>
    <w:rsid w:val="00E547B7"/>
    <w:rsid w:val="00E55F5E"/>
    <w:rsid w:val="00E60289"/>
    <w:rsid w:val="00E6065D"/>
    <w:rsid w:val="00E61610"/>
    <w:rsid w:val="00E617ED"/>
    <w:rsid w:val="00E61D34"/>
    <w:rsid w:val="00E62713"/>
    <w:rsid w:val="00E62C1D"/>
    <w:rsid w:val="00E62F97"/>
    <w:rsid w:val="00E63193"/>
    <w:rsid w:val="00E655D3"/>
    <w:rsid w:val="00E65E54"/>
    <w:rsid w:val="00E67299"/>
    <w:rsid w:val="00E67BF4"/>
    <w:rsid w:val="00E710BC"/>
    <w:rsid w:val="00E71240"/>
    <w:rsid w:val="00E73C37"/>
    <w:rsid w:val="00E75A31"/>
    <w:rsid w:val="00E75DF2"/>
    <w:rsid w:val="00E76879"/>
    <w:rsid w:val="00E77494"/>
    <w:rsid w:val="00E80B50"/>
    <w:rsid w:val="00E8437D"/>
    <w:rsid w:val="00E8462F"/>
    <w:rsid w:val="00E84D7A"/>
    <w:rsid w:val="00E85285"/>
    <w:rsid w:val="00E85FA9"/>
    <w:rsid w:val="00E86B7F"/>
    <w:rsid w:val="00E94924"/>
    <w:rsid w:val="00E94D0B"/>
    <w:rsid w:val="00E94FA6"/>
    <w:rsid w:val="00E95F78"/>
    <w:rsid w:val="00E966A7"/>
    <w:rsid w:val="00EA0444"/>
    <w:rsid w:val="00EA0511"/>
    <w:rsid w:val="00EA1864"/>
    <w:rsid w:val="00EA2714"/>
    <w:rsid w:val="00EA3558"/>
    <w:rsid w:val="00EA3D9D"/>
    <w:rsid w:val="00EA4CB4"/>
    <w:rsid w:val="00EA551F"/>
    <w:rsid w:val="00EA61A9"/>
    <w:rsid w:val="00EA643C"/>
    <w:rsid w:val="00EA646B"/>
    <w:rsid w:val="00EA66E3"/>
    <w:rsid w:val="00EA78EA"/>
    <w:rsid w:val="00EA7FFD"/>
    <w:rsid w:val="00EB0260"/>
    <w:rsid w:val="00EB1393"/>
    <w:rsid w:val="00EB14DD"/>
    <w:rsid w:val="00EB24C8"/>
    <w:rsid w:val="00EB2D58"/>
    <w:rsid w:val="00EB3033"/>
    <w:rsid w:val="00EB3923"/>
    <w:rsid w:val="00EB4F1D"/>
    <w:rsid w:val="00EC06F7"/>
    <w:rsid w:val="00EC109E"/>
    <w:rsid w:val="00EC1BC1"/>
    <w:rsid w:val="00EC43CE"/>
    <w:rsid w:val="00EC5A60"/>
    <w:rsid w:val="00EC6697"/>
    <w:rsid w:val="00EC70DF"/>
    <w:rsid w:val="00EC73D4"/>
    <w:rsid w:val="00ED047E"/>
    <w:rsid w:val="00ED0DB3"/>
    <w:rsid w:val="00ED1220"/>
    <w:rsid w:val="00ED265E"/>
    <w:rsid w:val="00ED4D00"/>
    <w:rsid w:val="00ED5679"/>
    <w:rsid w:val="00ED66A8"/>
    <w:rsid w:val="00ED69D8"/>
    <w:rsid w:val="00ED707E"/>
    <w:rsid w:val="00ED7A96"/>
    <w:rsid w:val="00EE02EE"/>
    <w:rsid w:val="00EE26D4"/>
    <w:rsid w:val="00EE3116"/>
    <w:rsid w:val="00EE3610"/>
    <w:rsid w:val="00EE3D43"/>
    <w:rsid w:val="00EE4903"/>
    <w:rsid w:val="00EE4A29"/>
    <w:rsid w:val="00EE599E"/>
    <w:rsid w:val="00EE6B79"/>
    <w:rsid w:val="00EE75B4"/>
    <w:rsid w:val="00EE779D"/>
    <w:rsid w:val="00EE77C8"/>
    <w:rsid w:val="00EE7BD2"/>
    <w:rsid w:val="00EF1376"/>
    <w:rsid w:val="00EF2365"/>
    <w:rsid w:val="00EF3F1F"/>
    <w:rsid w:val="00EF3FF6"/>
    <w:rsid w:val="00EF414A"/>
    <w:rsid w:val="00EF6B0F"/>
    <w:rsid w:val="00EF7377"/>
    <w:rsid w:val="00F00EF0"/>
    <w:rsid w:val="00F02B8D"/>
    <w:rsid w:val="00F03F11"/>
    <w:rsid w:val="00F04987"/>
    <w:rsid w:val="00F04EB4"/>
    <w:rsid w:val="00F07B49"/>
    <w:rsid w:val="00F100CE"/>
    <w:rsid w:val="00F10BCC"/>
    <w:rsid w:val="00F10E02"/>
    <w:rsid w:val="00F10EBA"/>
    <w:rsid w:val="00F10F7A"/>
    <w:rsid w:val="00F1165A"/>
    <w:rsid w:val="00F1225B"/>
    <w:rsid w:val="00F128FA"/>
    <w:rsid w:val="00F12937"/>
    <w:rsid w:val="00F14A02"/>
    <w:rsid w:val="00F14AFE"/>
    <w:rsid w:val="00F14B19"/>
    <w:rsid w:val="00F14F35"/>
    <w:rsid w:val="00F14F53"/>
    <w:rsid w:val="00F16B18"/>
    <w:rsid w:val="00F16CC5"/>
    <w:rsid w:val="00F16F6C"/>
    <w:rsid w:val="00F21351"/>
    <w:rsid w:val="00F22822"/>
    <w:rsid w:val="00F22F63"/>
    <w:rsid w:val="00F2381E"/>
    <w:rsid w:val="00F24E0F"/>
    <w:rsid w:val="00F25593"/>
    <w:rsid w:val="00F25FA3"/>
    <w:rsid w:val="00F3051A"/>
    <w:rsid w:val="00F31218"/>
    <w:rsid w:val="00F314B9"/>
    <w:rsid w:val="00F31628"/>
    <w:rsid w:val="00F31DA7"/>
    <w:rsid w:val="00F322D6"/>
    <w:rsid w:val="00F327E2"/>
    <w:rsid w:val="00F348C2"/>
    <w:rsid w:val="00F34F95"/>
    <w:rsid w:val="00F3573D"/>
    <w:rsid w:val="00F35D9D"/>
    <w:rsid w:val="00F37BCC"/>
    <w:rsid w:val="00F40A3F"/>
    <w:rsid w:val="00F41235"/>
    <w:rsid w:val="00F41764"/>
    <w:rsid w:val="00F41ED8"/>
    <w:rsid w:val="00F43412"/>
    <w:rsid w:val="00F445DF"/>
    <w:rsid w:val="00F451D9"/>
    <w:rsid w:val="00F45B77"/>
    <w:rsid w:val="00F46D25"/>
    <w:rsid w:val="00F46F80"/>
    <w:rsid w:val="00F46FFF"/>
    <w:rsid w:val="00F504E2"/>
    <w:rsid w:val="00F50F10"/>
    <w:rsid w:val="00F51F34"/>
    <w:rsid w:val="00F52D46"/>
    <w:rsid w:val="00F54511"/>
    <w:rsid w:val="00F54DDF"/>
    <w:rsid w:val="00F55DFC"/>
    <w:rsid w:val="00F568F7"/>
    <w:rsid w:val="00F57D8B"/>
    <w:rsid w:val="00F63709"/>
    <w:rsid w:val="00F63A33"/>
    <w:rsid w:val="00F63C2A"/>
    <w:rsid w:val="00F653E5"/>
    <w:rsid w:val="00F656A6"/>
    <w:rsid w:val="00F67D13"/>
    <w:rsid w:val="00F71640"/>
    <w:rsid w:val="00F73228"/>
    <w:rsid w:val="00F73230"/>
    <w:rsid w:val="00F740A8"/>
    <w:rsid w:val="00F74DCB"/>
    <w:rsid w:val="00F764EF"/>
    <w:rsid w:val="00F77EE1"/>
    <w:rsid w:val="00F82238"/>
    <w:rsid w:val="00F82B2E"/>
    <w:rsid w:val="00F82D76"/>
    <w:rsid w:val="00F831A7"/>
    <w:rsid w:val="00F84A41"/>
    <w:rsid w:val="00F8533E"/>
    <w:rsid w:val="00F85462"/>
    <w:rsid w:val="00F85595"/>
    <w:rsid w:val="00F85EF4"/>
    <w:rsid w:val="00F86D8E"/>
    <w:rsid w:val="00F91163"/>
    <w:rsid w:val="00F91879"/>
    <w:rsid w:val="00F91A98"/>
    <w:rsid w:val="00F91EE8"/>
    <w:rsid w:val="00F92423"/>
    <w:rsid w:val="00F92CD2"/>
    <w:rsid w:val="00F9582A"/>
    <w:rsid w:val="00F95891"/>
    <w:rsid w:val="00F95912"/>
    <w:rsid w:val="00F960F1"/>
    <w:rsid w:val="00F96B7C"/>
    <w:rsid w:val="00FA034C"/>
    <w:rsid w:val="00FA184F"/>
    <w:rsid w:val="00FA21FB"/>
    <w:rsid w:val="00FA2E3C"/>
    <w:rsid w:val="00FA333E"/>
    <w:rsid w:val="00FA376E"/>
    <w:rsid w:val="00FA41BD"/>
    <w:rsid w:val="00FA46E9"/>
    <w:rsid w:val="00FA577A"/>
    <w:rsid w:val="00FA5B62"/>
    <w:rsid w:val="00FA5CA8"/>
    <w:rsid w:val="00FB3D92"/>
    <w:rsid w:val="00FB4290"/>
    <w:rsid w:val="00FB487F"/>
    <w:rsid w:val="00FB531B"/>
    <w:rsid w:val="00FB62F0"/>
    <w:rsid w:val="00FB7674"/>
    <w:rsid w:val="00FC0BB9"/>
    <w:rsid w:val="00FC36C0"/>
    <w:rsid w:val="00FC4BDD"/>
    <w:rsid w:val="00FC4E4B"/>
    <w:rsid w:val="00FC6740"/>
    <w:rsid w:val="00FC7F3E"/>
    <w:rsid w:val="00FD1263"/>
    <w:rsid w:val="00FD1B97"/>
    <w:rsid w:val="00FD2F47"/>
    <w:rsid w:val="00FD32C7"/>
    <w:rsid w:val="00FD3F32"/>
    <w:rsid w:val="00FD4537"/>
    <w:rsid w:val="00FD4618"/>
    <w:rsid w:val="00FD52EC"/>
    <w:rsid w:val="00FD55BF"/>
    <w:rsid w:val="00FD591E"/>
    <w:rsid w:val="00FD69A0"/>
    <w:rsid w:val="00FD7A3E"/>
    <w:rsid w:val="00FE04E9"/>
    <w:rsid w:val="00FE1016"/>
    <w:rsid w:val="00FE1926"/>
    <w:rsid w:val="00FE1F6B"/>
    <w:rsid w:val="00FE25DC"/>
    <w:rsid w:val="00FE28FF"/>
    <w:rsid w:val="00FE3C3F"/>
    <w:rsid w:val="00FE4F0C"/>
    <w:rsid w:val="00FE5633"/>
    <w:rsid w:val="00FE5A8A"/>
    <w:rsid w:val="00FF125E"/>
    <w:rsid w:val="00FF21A6"/>
    <w:rsid w:val="00FF2693"/>
    <w:rsid w:val="00FF2C1A"/>
    <w:rsid w:val="00FF376F"/>
    <w:rsid w:val="00FF55C4"/>
    <w:rsid w:val="00FF5962"/>
    <w:rsid w:val="00FF656D"/>
    <w:rsid w:val="00FF76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9E750B"/>
  <w15:docId w15:val="{9C080542-37BB-475E-A041-38C986C94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C32F9"/>
    <w:rPr>
      <w:sz w:val="24"/>
    </w:rPr>
  </w:style>
  <w:style w:type="paragraph" w:styleId="berschrift1">
    <w:name w:val="heading 1"/>
    <w:basedOn w:val="Standard"/>
    <w:link w:val="berschrift1Zchn"/>
    <w:uiPriority w:val="9"/>
    <w:qFormat/>
    <w:rsid w:val="0078170C"/>
    <w:pPr>
      <w:spacing w:before="100" w:beforeAutospacing="1" w:after="100" w:afterAutospacing="1"/>
      <w:outlineLvl w:val="0"/>
    </w:pPr>
    <w:rPr>
      <w:b/>
      <w:bCs/>
      <w:kern w:val="36"/>
      <w:sz w:val="48"/>
      <w:szCs w:val="48"/>
    </w:rPr>
  </w:style>
  <w:style w:type="paragraph" w:styleId="berschrift3">
    <w:name w:val="heading 3"/>
    <w:basedOn w:val="Standard"/>
    <w:next w:val="Standard"/>
    <w:link w:val="berschrift3Zchn"/>
    <w:uiPriority w:val="9"/>
    <w:semiHidden/>
    <w:unhideWhenUsed/>
    <w:qFormat/>
    <w:rsid w:val="009158AC"/>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rsid w:val="007D3E31"/>
    <w:rPr>
      <w:color w:val="0000FF"/>
      <w:u w:val="single"/>
    </w:rPr>
  </w:style>
  <w:style w:type="paragraph" w:styleId="Kopfzeile">
    <w:name w:val="header"/>
    <w:basedOn w:val="Standard"/>
    <w:rsid w:val="007D3E31"/>
    <w:pPr>
      <w:tabs>
        <w:tab w:val="center" w:pos="4536"/>
        <w:tab w:val="right" w:pos="9072"/>
      </w:tabs>
    </w:pPr>
  </w:style>
  <w:style w:type="paragraph" w:styleId="Fuzeile">
    <w:name w:val="footer"/>
    <w:basedOn w:val="Standard"/>
    <w:link w:val="FuzeileZchn"/>
    <w:uiPriority w:val="99"/>
    <w:rsid w:val="007D3E31"/>
    <w:pPr>
      <w:tabs>
        <w:tab w:val="center" w:pos="4536"/>
        <w:tab w:val="right" w:pos="9072"/>
      </w:tabs>
    </w:pPr>
  </w:style>
  <w:style w:type="character" w:styleId="Seitenzahl">
    <w:name w:val="page number"/>
    <w:basedOn w:val="Absatz-Standardschriftart"/>
    <w:rsid w:val="007D3E31"/>
  </w:style>
  <w:style w:type="paragraph" w:styleId="Sprechblasentext">
    <w:name w:val="Balloon Text"/>
    <w:basedOn w:val="Standard"/>
    <w:semiHidden/>
    <w:rsid w:val="000F571F"/>
    <w:rPr>
      <w:rFonts w:ascii="Tahoma" w:hAnsi="Tahoma" w:cs="Tahoma"/>
      <w:sz w:val="16"/>
      <w:szCs w:val="16"/>
    </w:rPr>
  </w:style>
  <w:style w:type="paragraph" w:styleId="Textkrper">
    <w:name w:val="Body Text"/>
    <w:basedOn w:val="Standard"/>
    <w:rsid w:val="003C32F9"/>
    <w:pPr>
      <w:spacing w:after="120"/>
    </w:pPr>
  </w:style>
  <w:style w:type="paragraph" w:styleId="Listenabsatz">
    <w:name w:val="List Paragraph"/>
    <w:basedOn w:val="Standard"/>
    <w:uiPriority w:val="34"/>
    <w:qFormat/>
    <w:rsid w:val="00F91163"/>
    <w:pPr>
      <w:ind w:left="720"/>
      <w:contextualSpacing/>
    </w:pPr>
  </w:style>
  <w:style w:type="paragraph" w:styleId="NurText">
    <w:name w:val="Plain Text"/>
    <w:basedOn w:val="Standard"/>
    <w:link w:val="NurTextZchn"/>
    <w:uiPriority w:val="99"/>
    <w:semiHidden/>
    <w:unhideWhenUsed/>
    <w:rsid w:val="007B7875"/>
    <w:rPr>
      <w:rFonts w:ascii="Consolas" w:eastAsiaTheme="minorHAnsi" w:hAnsi="Consolas" w:cs="Consolas"/>
      <w:sz w:val="21"/>
      <w:szCs w:val="21"/>
      <w:lang w:val="de-AT" w:eastAsia="de-AT"/>
    </w:rPr>
  </w:style>
  <w:style w:type="character" w:customStyle="1" w:styleId="NurTextZchn">
    <w:name w:val="Nur Text Zchn"/>
    <w:basedOn w:val="Absatz-Standardschriftart"/>
    <w:link w:val="NurText"/>
    <w:uiPriority w:val="99"/>
    <w:semiHidden/>
    <w:rsid w:val="007B7875"/>
    <w:rPr>
      <w:rFonts w:ascii="Consolas" w:eastAsiaTheme="minorHAnsi" w:hAnsi="Consolas" w:cs="Consolas"/>
      <w:sz w:val="21"/>
      <w:szCs w:val="21"/>
      <w:lang w:val="de-AT" w:eastAsia="de-AT"/>
    </w:rPr>
  </w:style>
  <w:style w:type="table" w:styleId="Tabellenraster">
    <w:name w:val="Table Grid"/>
    <w:basedOn w:val="NormaleTabelle"/>
    <w:uiPriority w:val="59"/>
    <w:rsid w:val="007414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BA77B4"/>
    <w:rPr>
      <w:sz w:val="24"/>
    </w:rPr>
  </w:style>
  <w:style w:type="character" w:styleId="Fett">
    <w:name w:val="Strong"/>
    <w:basedOn w:val="Absatz-Standardschriftart"/>
    <w:uiPriority w:val="22"/>
    <w:qFormat/>
    <w:rsid w:val="0084224D"/>
    <w:rPr>
      <w:b/>
      <w:bCs/>
    </w:rPr>
  </w:style>
  <w:style w:type="character" w:customStyle="1" w:styleId="Internetlink">
    <w:name w:val="Internetlink"/>
    <w:basedOn w:val="Absatz-Standardschriftart"/>
    <w:rsid w:val="005767FD"/>
    <w:rPr>
      <w:color w:val="0000FF"/>
      <w:u w:val="single"/>
    </w:rPr>
  </w:style>
  <w:style w:type="paragraph" w:styleId="StandardWeb">
    <w:name w:val="Normal (Web)"/>
    <w:basedOn w:val="Standard"/>
    <w:uiPriority w:val="99"/>
    <w:unhideWhenUsed/>
    <w:rsid w:val="006A4054"/>
    <w:rPr>
      <w:rFonts w:eastAsiaTheme="minorHAnsi"/>
      <w:szCs w:val="24"/>
    </w:rPr>
  </w:style>
  <w:style w:type="character" w:styleId="Kommentarzeichen">
    <w:name w:val="annotation reference"/>
    <w:basedOn w:val="Absatz-Standardschriftart"/>
    <w:uiPriority w:val="99"/>
    <w:semiHidden/>
    <w:unhideWhenUsed/>
    <w:rsid w:val="00943752"/>
    <w:rPr>
      <w:sz w:val="16"/>
      <w:szCs w:val="16"/>
    </w:rPr>
  </w:style>
  <w:style w:type="paragraph" w:styleId="Kommentartext">
    <w:name w:val="annotation text"/>
    <w:basedOn w:val="Standard"/>
    <w:link w:val="KommentartextZchn"/>
    <w:uiPriority w:val="99"/>
    <w:unhideWhenUsed/>
    <w:rsid w:val="00943752"/>
    <w:rPr>
      <w:sz w:val="20"/>
    </w:rPr>
  </w:style>
  <w:style w:type="character" w:customStyle="1" w:styleId="KommentartextZchn">
    <w:name w:val="Kommentartext Zchn"/>
    <w:basedOn w:val="Absatz-Standardschriftart"/>
    <w:link w:val="Kommentartext"/>
    <w:uiPriority w:val="99"/>
    <w:rsid w:val="00943752"/>
  </w:style>
  <w:style w:type="paragraph" w:styleId="Kommentarthema">
    <w:name w:val="annotation subject"/>
    <w:basedOn w:val="Kommentartext"/>
    <w:next w:val="Kommentartext"/>
    <w:link w:val="KommentarthemaZchn"/>
    <w:uiPriority w:val="99"/>
    <w:semiHidden/>
    <w:unhideWhenUsed/>
    <w:rsid w:val="00943752"/>
    <w:rPr>
      <w:b/>
      <w:bCs/>
    </w:rPr>
  </w:style>
  <w:style w:type="character" w:customStyle="1" w:styleId="KommentarthemaZchn">
    <w:name w:val="Kommentarthema Zchn"/>
    <w:basedOn w:val="KommentartextZchn"/>
    <w:link w:val="Kommentarthema"/>
    <w:uiPriority w:val="99"/>
    <w:semiHidden/>
    <w:rsid w:val="00943752"/>
    <w:rPr>
      <w:b/>
      <w:bCs/>
    </w:rPr>
  </w:style>
  <w:style w:type="paragraph" w:styleId="Funotentext">
    <w:name w:val="footnote text"/>
    <w:basedOn w:val="Standard"/>
    <w:link w:val="FunotentextZchn"/>
    <w:uiPriority w:val="99"/>
    <w:semiHidden/>
    <w:unhideWhenUsed/>
    <w:rsid w:val="00FF5962"/>
    <w:rPr>
      <w:sz w:val="20"/>
    </w:rPr>
  </w:style>
  <w:style w:type="character" w:customStyle="1" w:styleId="FunotentextZchn">
    <w:name w:val="Fußnotentext Zchn"/>
    <w:basedOn w:val="Absatz-Standardschriftart"/>
    <w:link w:val="Funotentext"/>
    <w:uiPriority w:val="99"/>
    <w:semiHidden/>
    <w:rsid w:val="00FF5962"/>
  </w:style>
  <w:style w:type="character" w:styleId="Funotenzeichen">
    <w:name w:val="footnote reference"/>
    <w:basedOn w:val="Absatz-Standardschriftart"/>
    <w:uiPriority w:val="99"/>
    <w:semiHidden/>
    <w:unhideWhenUsed/>
    <w:rsid w:val="00FF5962"/>
    <w:rPr>
      <w:vertAlign w:val="superscript"/>
    </w:rPr>
  </w:style>
  <w:style w:type="paragraph" w:styleId="berarbeitung">
    <w:name w:val="Revision"/>
    <w:hidden/>
    <w:uiPriority w:val="99"/>
    <w:semiHidden/>
    <w:rsid w:val="002B2A75"/>
    <w:rPr>
      <w:sz w:val="24"/>
    </w:rPr>
  </w:style>
  <w:style w:type="character" w:customStyle="1" w:styleId="NichtaufgelsteErwhnung1">
    <w:name w:val="Nicht aufgelöste Erwähnung1"/>
    <w:basedOn w:val="Absatz-Standardschriftart"/>
    <w:uiPriority w:val="99"/>
    <w:semiHidden/>
    <w:unhideWhenUsed/>
    <w:rsid w:val="00350B83"/>
    <w:rPr>
      <w:color w:val="605E5C"/>
      <w:shd w:val="clear" w:color="auto" w:fill="E1DFDD"/>
    </w:rPr>
  </w:style>
  <w:style w:type="paragraph" w:styleId="KeinLeerraum">
    <w:name w:val="No Spacing"/>
    <w:uiPriority w:val="1"/>
    <w:qFormat/>
    <w:rsid w:val="00C05214"/>
    <w:rPr>
      <w:rFonts w:asciiTheme="minorHAnsi" w:eastAsiaTheme="minorHAnsi" w:hAnsiTheme="minorHAnsi" w:cstheme="minorBidi"/>
      <w:sz w:val="22"/>
      <w:szCs w:val="22"/>
      <w:lang w:eastAsia="en-US"/>
    </w:rPr>
  </w:style>
  <w:style w:type="character" w:customStyle="1" w:styleId="hgkelc">
    <w:name w:val="hgkelc"/>
    <w:basedOn w:val="Absatz-Standardschriftart"/>
    <w:rsid w:val="00563F74"/>
  </w:style>
  <w:style w:type="character" w:styleId="BesuchterLink">
    <w:name w:val="FollowedHyperlink"/>
    <w:basedOn w:val="Absatz-Standardschriftart"/>
    <w:uiPriority w:val="99"/>
    <w:semiHidden/>
    <w:unhideWhenUsed/>
    <w:rsid w:val="00161231"/>
    <w:rPr>
      <w:color w:val="800080" w:themeColor="followedHyperlink"/>
      <w:u w:val="single"/>
    </w:rPr>
  </w:style>
  <w:style w:type="character" w:customStyle="1" w:styleId="berschrift1Zchn">
    <w:name w:val="Überschrift 1 Zchn"/>
    <w:basedOn w:val="Absatz-Standardschriftart"/>
    <w:link w:val="berschrift1"/>
    <w:uiPriority w:val="9"/>
    <w:rsid w:val="0078170C"/>
    <w:rPr>
      <w:b/>
      <w:bCs/>
      <w:kern w:val="36"/>
      <w:sz w:val="48"/>
      <w:szCs w:val="48"/>
    </w:rPr>
  </w:style>
  <w:style w:type="paragraph" w:styleId="Endnotentext">
    <w:name w:val="endnote text"/>
    <w:basedOn w:val="Standard"/>
    <w:link w:val="EndnotentextZchn"/>
    <w:uiPriority w:val="99"/>
    <w:unhideWhenUsed/>
    <w:rsid w:val="006907AE"/>
    <w:rPr>
      <w:sz w:val="20"/>
    </w:rPr>
  </w:style>
  <w:style w:type="character" w:customStyle="1" w:styleId="EndnotentextZchn">
    <w:name w:val="Endnotentext Zchn"/>
    <w:basedOn w:val="Absatz-Standardschriftart"/>
    <w:link w:val="Endnotentext"/>
    <w:uiPriority w:val="99"/>
    <w:rsid w:val="006907AE"/>
  </w:style>
  <w:style w:type="character" w:styleId="Endnotenzeichen">
    <w:name w:val="endnote reference"/>
    <w:basedOn w:val="Absatz-Standardschriftart"/>
    <w:uiPriority w:val="99"/>
    <w:semiHidden/>
    <w:unhideWhenUsed/>
    <w:rsid w:val="006907AE"/>
    <w:rPr>
      <w:vertAlign w:val="superscript"/>
    </w:rPr>
  </w:style>
  <w:style w:type="character" w:customStyle="1" w:styleId="NichtaufgelsteErwhnung2">
    <w:name w:val="Nicht aufgelöste Erwähnung2"/>
    <w:basedOn w:val="Absatz-Standardschriftart"/>
    <w:uiPriority w:val="99"/>
    <w:semiHidden/>
    <w:unhideWhenUsed/>
    <w:rsid w:val="008F4B9D"/>
    <w:rPr>
      <w:color w:val="605E5C"/>
      <w:shd w:val="clear" w:color="auto" w:fill="E1DFDD"/>
    </w:rPr>
  </w:style>
  <w:style w:type="character" w:customStyle="1" w:styleId="berschrift3Zchn">
    <w:name w:val="Überschrift 3 Zchn"/>
    <w:basedOn w:val="Absatz-Standardschriftart"/>
    <w:link w:val="berschrift3"/>
    <w:uiPriority w:val="9"/>
    <w:semiHidden/>
    <w:rsid w:val="009158AC"/>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47974">
      <w:bodyDiv w:val="1"/>
      <w:marLeft w:val="0"/>
      <w:marRight w:val="0"/>
      <w:marTop w:val="0"/>
      <w:marBottom w:val="0"/>
      <w:divBdr>
        <w:top w:val="none" w:sz="0" w:space="0" w:color="auto"/>
        <w:left w:val="none" w:sz="0" w:space="0" w:color="auto"/>
        <w:bottom w:val="none" w:sz="0" w:space="0" w:color="auto"/>
        <w:right w:val="none" w:sz="0" w:space="0" w:color="auto"/>
      </w:divBdr>
    </w:div>
    <w:div w:id="196086213">
      <w:bodyDiv w:val="1"/>
      <w:marLeft w:val="0"/>
      <w:marRight w:val="0"/>
      <w:marTop w:val="0"/>
      <w:marBottom w:val="0"/>
      <w:divBdr>
        <w:top w:val="none" w:sz="0" w:space="0" w:color="auto"/>
        <w:left w:val="none" w:sz="0" w:space="0" w:color="auto"/>
        <w:bottom w:val="none" w:sz="0" w:space="0" w:color="auto"/>
        <w:right w:val="none" w:sz="0" w:space="0" w:color="auto"/>
      </w:divBdr>
    </w:div>
    <w:div w:id="237787215">
      <w:bodyDiv w:val="1"/>
      <w:marLeft w:val="0"/>
      <w:marRight w:val="0"/>
      <w:marTop w:val="0"/>
      <w:marBottom w:val="0"/>
      <w:divBdr>
        <w:top w:val="none" w:sz="0" w:space="0" w:color="auto"/>
        <w:left w:val="none" w:sz="0" w:space="0" w:color="auto"/>
        <w:bottom w:val="none" w:sz="0" w:space="0" w:color="auto"/>
        <w:right w:val="none" w:sz="0" w:space="0" w:color="auto"/>
      </w:divBdr>
    </w:div>
    <w:div w:id="270556303">
      <w:bodyDiv w:val="1"/>
      <w:marLeft w:val="0"/>
      <w:marRight w:val="0"/>
      <w:marTop w:val="0"/>
      <w:marBottom w:val="0"/>
      <w:divBdr>
        <w:top w:val="none" w:sz="0" w:space="0" w:color="auto"/>
        <w:left w:val="none" w:sz="0" w:space="0" w:color="auto"/>
        <w:bottom w:val="none" w:sz="0" w:space="0" w:color="auto"/>
        <w:right w:val="none" w:sz="0" w:space="0" w:color="auto"/>
      </w:divBdr>
    </w:div>
    <w:div w:id="361201488">
      <w:bodyDiv w:val="1"/>
      <w:marLeft w:val="0"/>
      <w:marRight w:val="0"/>
      <w:marTop w:val="0"/>
      <w:marBottom w:val="0"/>
      <w:divBdr>
        <w:top w:val="none" w:sz="0" w:space="0" w:color="auto"/>
        <w:left w:val="none" w:sz="0" w:space="0" w:color="auto"/>
        <w:bottom w:val="none" w:sz="0" w:space="0" w:color="auto"/>
        <w:right w:val="none" w:sz="0" w:space="0" w:color="auto"/>
      </w:divBdr>
    </w:div>
    <w:div w:id="526218464">
      <w:bodyDiv w:val="1"/>
      <w:marLeft w:val="0"/>
      <w:marRight w:val="0"/>
      <w:marTop w:val="0"/>
      <w:marBottom w:val="0"/>
      <w:divBdr>
        <w:top w:val="none" w:sz="0" w:space="0" w:color="auto"/>
        <w:left w:val="none" w:sz="0" w:space="0" w:color="auto"/>
        <w:bottom w:val="none" w:sz="0" w:space="0" w:color="auto"/>
        <w:right w:val="none" w:sz="0" w:space="0" w:color="auto"/>
      </w:divBdr>
    </w:div>
    <w:div w:id="542867306">
      <w:bodyDiv w:val="1"/>
      <w:marLeft w:val="0"/>
      <w:marRight w:val="0"/>
      <w:marTop w:val="0"/>
      <w:marBottom w:val="0"/>
      <w:divBdr>
        <w:top w:val="none" w:sz="0" w:space="0" w:color="auto"/>
        <w:left w:val="none" w:sz="0" w:space="0" w:color="auto"/>
        <w:bottom w:val="none" w:sz="0" w:space="0" w:color="auto"/>
        <w:right w:val="none" w:sz="0" w:space="0" w:color="auto"/>
      </w:divBdr>
    </w:div>
    <w:div w:id="669526234">
      <w:bodyDiv w:val="1"/>
      <w:marLeft w:val="0"/>
      <w:marRight w:val="0"/>
      <w:marTop w:val="0"/>
      <w:marBottom w:val="0"/>
      <w:divBdr>
        <w:top w:val="none" w:sz="0" w:space="0" w:color="auto"/>
        <w:left w:val="none" w:sz="0" w:space="0" w:color="auto"/>
        <w:bottom w:val="none" w:sz="0" w:space="0" w:color="auto"/>
        <w:right w:val="none" w:sz="0" w:space="0" w:color="auto"/>
      </w:divBdr>
    </w:div>
    <w:div w:id="879440219">
      <w:bodyDiv w:val="1"/>
      <w:marLeft w:val="0"/>
      <w:marRight w:val="0"/>
      <w:marTop w:val="0"/>
      <w:marBottom w:val="0"/>
      <w:divBdr>
        <w:top w:val="none" w:sz="0" w:space="0" w:color="auto"/>
        <w:left w:val="none" w:sz="0" w:space="0" w:color="auto"/>
        <w:bottom w:val="none" w:sz="0" w:space="0" w:color="auto"/>
        <w:right w:val="none" w:sz="0" w:space="0" w:color="auto"/>
      </w:divBdr>
    </w:div>
    <w:div w:id="895967737">
      <w:bodyDiv w:val="1"/>
      <w:marLeft w:val="0"/>
      <w:marRight w:val="0"/>
      <w:marTop w:val="0"/>
      <w:marBottom w:val="0"/>
      <w:divBdr>
        <w:top w:val="none" w:sz="0" w:space="0" w:color="auto"/>
        <w:left w:val="none" w:sz="0" w:space="0" w:color="auto"/>
        <w:bottom w:val="none" w:sz="0" w:space="0" w:color="auto"/>
        <w:right w:val="none" w:sz="0" w:space="0" w:color="auto"/>
      </w:divBdr>
    </w:div>
    <w:div w:id="975791743">
      <w:bodyDiv w:val="1"/>
      <w:marLeft w:val="0"/>
      <w:marRight w:val="0"/>
      <w:marTop w:val="0"/>
      <w:marBottom w:val="0"/>
      <w:divBdr>
        <w:top w:val="none" w:sz="0" w:space="0" w:color="auto"/>
        <w:left w:val="none" w:sz="0" w:space="0" w:color="auto"/>
        <w:bottom w:val="none" w:sz="0" w:space="0" w:color="auto"/>
        <w:right w:val="none" w:sz="0" w:space="0" w:color="auto"/>
      </w:divBdr>
    </w:div>
    <w:div w:id="988821521">
      <w:bodyDiv w:val="1"/>
      <w:marLeft w:val="0"/>
      <w:marRight w:val="0"/>
      <w:marTop w:val="0"/>
      <w:marBottom w:val="0"/>
      <w:divBdr>
        <w:top w:val="none" w:sz="0" w:space="0" w:color="auto"/>
        <w:left w:val="none" w:sz="0" w:space="0" w:color="auto"/>
        <w:bottom w:val="none" w:sz="0" w:space="0" w:color="auto"/>
        <w:right w:val="none" w:sz="0" w:space="0" w:color="auto"/>
      </w:divBdr>
    </w:div>
    <w:div w:id="988947619">
      <w:bodyDiv w:val="1"/>
      <w:marLeft w:val="0"/>
      <w:marRight w:val="0"/>
      <w:marTop w:val="0"/>
      <w:marBottom w:val="0"/>
      <w:divBdr>
        <w:top w:val="none" w:sz="0" w:space="0" w:color="auto"/>
        <w:left w:val="none" w:sz="0" w:space="0" w:color="auto"/>
        <w:bottom w:val="none" w:sz="0" w:space="0" w:color="auto"/>
        <w:right w:val="none" w:sz="0" w:space="0" w:color="auto"/>
      </w:divBdr>
    </w:div>
    <w:div w:id="1094012846">
      <w:bodyDiv w:val="1"/>
      <w:marLeft w:val="0"/>
      <w:marRight w:val="0"/>
      <w:marTop w:val="0"/>
      <w:marBottom w:val="0"/>
      <w:divBdr>
        <w:top w:val="none" w:sz="0" w:space="0" w:color="auto"/>
        <w:left w:val="none" w:sz="0" w:space="0" w:color="auto"/>
        <w:bottom w:val="none" w:sz="0" w:space="0" w:color="auto"/>
        <w:right w:val="none" w:sz="0" w:space="0" w:color="auto"/>
      </w:divBdr>
    </w:div>
    <w:div w:id="1209026488">
      <w:bodyDiv w:val="1"/>
      <w:marLeft w:val="0"/>
      <w:marRight w:val="0"/>
      <w:marTop w:val="0"/>
      <w:marBottom w:val="0"/>
      <w:divBdr>
        <w:top w:val="none" w:sz="0" w:space="0" w:color="auto"/>
        <w:left w:val="none" w:sz="0" w:space="0" w:color="auto"/>
        <w:bottom w:val="none" w:sz="0" w:space="0" w:color="auto"/>
        <w:right w:val="none" w:sz="0" w:space="0" w:color="auto"/>
      </w:divBdr>
    </w:div>
    <w:div w:id="1616057729">
      <w:bodyDiv w:val="1"/>
      <w:marLeft w:val="0"/>
      <w:marRight w:val="0"/>
      <w:marTop w:val="0"/>
      <w:marBottom w:val="0"/>
      <w:divBdr>
        <w:top w:val="none" w:sz="0" w:space="0" w:color="auto"/>
        <w:left w:val="none" w:sz="0" w:space="0" w:color="auto"/>
        <w:bottom w:val="none" w:sz="0" w:space="0" w:color="auto"/>
        <w:right w:val="none" w:sz="0" w:space="0" w:color="auto"/>
      </w:divBdr>
    </w:div>
    <w:div w:id="1747534921">
      <w:bodyDiv w:val="1"/>
      <w:marLeft w:val="0"/>
      <w:marRight w:val="0"/>
      <w:marTop w:val="0"/>
      <w:marBottom w:val="0"/>
      <w:divBdr>
        <w:top w:val="none" w:sz="0" w:space="0" w:color="auto"/>
        <w:left w:val="none" w:sz="0" w:space="0" w:color="auto"/>
        <w:bottom w:val="none" w:sz="0" w:space="0" w:color="auto"/>
        <w:right w:val="none" w:sz="0" w:space="0" w:color="auto"/>
      </w:divBdr>
    </w:div>
    <w:div w:id="1767340949">
      <w:bodyDiv w:val="1"/>
      <w:marLeft w:val="0"/>
      <w:marRight w:val="0"/>
      <w:marTop w:val="0"/>
      <w:marBottom w:val="0"/>
      <w:divBdr>
        <w:top w:val="none" w:sz="0" w:space="0" w:color="auto"/>
        <w:left w:val="none" w:sz="0" w:space="0" w:color="auto"/>
        <w:bottom w:val="none" w:sz="0" w:space="0" w:color="auto"/>
        <w:right w:val="none" w:sz="0" w:space="0" w:color="auto"/>
      </w:divBdr>
    </w:div>
    <w:div w:id="1799107087">
      <w:bodyDiv w:val="1"/>
      <w:marLeft w:val="0"/>
      <w:marRight w:val="0"/>
      <w:marTop w:val="0"/>
      <w:marBottom w:val="0"/>
      <w:divBdr>
        <w:top w:val="none" w:sz="0" w:space="0" w:color="auto"/>
        <w:left w:val="none" w:sz="0" w:space="0" w:color="auto"/>
        <w:bottom w:val="none" w:sz="0" w:space="0" w:color="auto"/>
        <w:right w:val="none" w:sz="0" w:space="0" w:color="auto"/>
      </w:divBdr>
    </w:div>
    <w:div w:id="1892032029">
      <w:bodyDiv w:val="1"/>
      <w:marLeft w:val="0"/>
      <w:marRight w:val="0"/>
      <w:marTop w:val="0"/>
      <w:marBottom w:val="0"/>
      <w:divBdr>
        <w:top w:val="none" w:sz="0" w:space="0" w:color="auto"/>
        <w:left w:val="none" w:sz="0" w:space="0" w:color="auto"/>
        <w:bottom w:val="none" w:sz="0" w:space="0" w:color="auto"/>
        <w:right w:val="none" w:sz="0" w:space="0" w:color="auto"/>
      </w:divBdr>
    </w:div>
    <w:div w:id="2030983401">
      <w:bodyDiv w:val="1"/>
      <w:marLeft w:val="0"/>
      <w:marRight w:val="0"/>
      <w:marTop w:val="0"/>
      <w:marBottom w:val="0"/>
      <w:divBdr>
        <w:top w:val="none" w:sz="0" w:space="0" w:color="auto"/>
        <w:left w:val="none" w:sz="0" w:space="0" w:color="auto"/>
        <w:bottom w:val="none" w:sz="0" w:space="0" w:color="auto"/>
        <w:right w:val="none" w:sz="0" w:space="0" w:color="auto"/>
      </w:divBdr>
    </w:div>
    <w:div w:id="209126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harald.schenk@medical-media-consulting.at" TargetMode="External"/><Relationship Id="rId4" Type="http://schemas.openxmlformats.org/officeDocument/2006/relationships/styles" Target="styles.xml"/><Relationship Id="rId9" Type="http://schemas.openxmlformats.org/officeDocument/2006/relationships/hyperlink" Target="mailto:barbara.urban@medical-media-consulting.at" TargetMode="Externa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s://www.netdoktor.at/krankheiten/schlafapnoe/" TargetMode="External"/><Relationship Id="rId2" Type="http://schemas.openxmlformats.org/officeDocument/2006/relationships/hyperlink" Target="https://www.netdoktor.at/laborwerte/blutfettwerte/" TargetMode="External"/><Relationship Id="rId1" Type="http://schemas.openxmlformats.org/officeDocument/2006/relationships/hyperlink" Target="https://www.netdoktor.at/krankheiten/bluthochdruck/"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owsextfae\Anwendungsdaten\Microsoft\Vorlagen\Brief%20&#214;GP.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468CD3-F483-4FCD-B8E5-E5BE9BDC0710}">
  <ds:schemaRefs>
    <ds:schemaRef ds:uri="http://schemas.openxmlformats.org/officeDocument/2006/bibliography"/>
  </ds:schemaRefs>
</ds:datastoreItem>
</file>

<file path=customXml/itemProps2.xml><?xml version="1.0" encoding="utf-8"?>
<ds:datastoreItem xmlns:ds="http://schemas.openxmlformats.org/officeDocument/2006/customXml" ds:itemID="{FFC1CB99-A18B-450E-8176-B4E721396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 ÖGP.dot</Template>
  <TotalTime>0</TotalTime>
  <Pages>5</Pages>
  <Words>1745</Words>
  <Characters>10998</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EDV Management Betriebsführungszentrum</Company>
  <LinksUpToDate>false</LinksUpToDate>
  <CharactersWithSpaces>12718</CharactersWithSpaces>
  <SharedDoc>false</SharedDoc>
  <HLinks>
    <vt:vector size="6" baseType="variant">
      <vt:variant>
        <vt:i4>7995501</vt:i4>
      </vt:variant>
      <vt:variant>
        <vt:i4>0</vt:i4>
      </vt:variant>
      <vt:variant>
        <vt:i4>0</vt:i4>
      </vt:variant>
      <vt:variant>
        <vt:i4>5</vt:i4>
      </vt:variant>
      <vt:variant>
        <vt:lpwstr>http://www.ogp.at/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owsextfae</dc:creator>
  <cp:lastModifiedBy>Harald Schenk</cp:lastModifiedBy>
  <cp:revision>5</cp:revision>
  <cp:lastPrinted>2025-09-24T13:02:00Z</cp:lastPrinted>
  <dcterms:created xsi:type="dcterms:W3CDTF">2025-09-27T09:16:00Z</dcterms:created>
  <dcterms:modified xsi:type="dcterms:W3CDTF">2025-10-08T08:36:00Z</dcterms:modified>
</cp:coreProperties>
</file>