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68594" w14:textId="77777777" w:rsidR="000E44E9" w:rsidRPr="002879E3" w:rsidRDefault="000E44E9" w:rsidP="000E44E9">
      <w:pPr>
        <w:spacing w:before="240" w:line="276" w:lineRule="auto"/>
        <w:rPr>
          <w:rFonts w:ascii="Arial" w:hAnsi="Arial" w:cs="Arial"/>
          <w:b/>
          <w:bCs/>
          <w:sz w:val="32"/>
          <w:szCs w:val="32"/>
        </w:rPr>
      </w:pPr>
      <w:r w:rsidRPr="002879E3">
        <w:rPr>
          <w:rFonts w:ascii="Arial" w:hAnsi="Arial" w:cs="Arial"/>
          <w:b/>
          <w:bCs/>
          <w:sz w:val="32"/>
          <w:szCs w:val="32"/>
        </w:rPr>
        <w:t>Presseaussendung</w:t>
      </w:r>
    </w:p>
    <w:p w14:paraId="67BF8662" w14:textId="0F6ABBB2" w:rsidR="000E44E9" w:rsidRPr="006E3D24" w:rsidRDefault="000E44E9" w:rsidP="000E44E9">
      <w:pPr>
        <w:spacing w:before="240" w:line="276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Wien, </w:t>
      </w:r>
      <w:r w:rsidR="00821523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September 2026</w:t>
      </w:r>
    </w:p>
    <w:p w14:paraId="3993551D" w14:textId="77777777" w:rsidR="000E44E9" w:rsidRDefault="000E44E9" w:rsidP="000E44E9">
      <w:pPr>
        <w:spacing w:before="240" w:line="276" w:lineRule="auto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7FDFDB3D" w14:textId="28999BF4" w:rsidR="001941CC" w:rsidRPr="003B7875" w:rsidRDefault="00A112D3">
      <w:pPr>
        <w:rPr>
          <w:rFonts w:ascii="Arial" w:hAnsi="Arial" w:cs="Arial"/>
          <w:b/>
          <w:i/>
        </w:rPr>
      </w:pPr>
      <w:r w:rsidRPr="003B7875">
        <w:rPr>
          <w:rFonts w:ascii="Arial" w:hAnsi="Arial" w:cs="Arial"/>
          <w:b/>
          <w:i/>
        </w:rPr>
        <w:t>Weltkopfschmerztag</w:t>
      </w:r>
      <w:r w:rsidR="00D936DF" w:rsidRPr="003B7875">
        <w:rPr>
          <w:rFonts w:ascii="Arial" w:hAnsi="Arial" w:cs="Arial"/>
          <w:b/>
          <w:i/>
        </w:rPr>
        <w:t>:</w:t>
      </w:r>
      <w:r w:rsidRPr="003B7875">
        <w:rPr>
          <w:rFonts w:ascii="Arial" w:hAnsi="Arial" w:cs="Arial"/>
          <w:b/>
          <w:i/>
        </w:rPr>
        <w:t xml:space="preserve"> 5. September, Europäischer Mig</w:t>
      </w:r>
      <w:r w:rsidR="00D936DF" w:rsidRPr="003B7875">
        <w:rPr>
          <w:rFonts w:ascii="Arial" w:hAnsi="Arial" w:cs="Arial"/>
          <w:b/>
          <w:i/>
        </w:rPr>
        <w:t>r</w:t>
      </w:r>
      <w:r w:rsidRPr="003B7875">
        <w:rPr>
          <w:rFonts w:ascii="Arial" w:hAnsi="Arial" w:cs="Arial"/>
          <w:b/>
          <w:i/>
        </w:rPr>
        <w:t>änetag</w:t>
      </w:r>
      <w:r w:rsidR="00D936DF" w:rsidRPr="003B7875">
        <w:rPr>
          <w:rFonts w:ascii="Arial" w:hAnsi="Arial" w:cs="Arial"/>
          <w:b/>
          <w:i/>
        </w:rPr>
        <w:t>: 12. September</w:t>
      </w:r>
    </w:p>
    <w:p w14:paraId="3D2237F9" w14:textId="0F15D166" w:rsidR="00C96FBA" w:rsidRPr="0024681A" w:rsidRDefault="00C96FBA" w:rsidP="00C96FBA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  <w:r w:rsidRPr="00E47946">
        <w:rPr>
          <w:rFonts w:ascii="Arial" w:hAnsi="Arial" w:cs="Arial"/>
          <w:b/>
          <w:color w:val="0070C0"/>
          <w:sz w:val="28"/>
          <w:szCs w:val="28"/>
        </w:rPr>
        <w:t>10</w:t>
      </w:r>
      <w:r w:rsidRPr="0024681A">
        <w:rPr>
          <w:rFonts w:ascii="Arial" w:hAnsi="Arial" w:cs="Arial"/>
          <w:b/>
          <w:color w:val="0070C0"/>
          <w:sz w:val="28"/>
          <w:szCs w:val="28"/>
        </w:rPr>
        <w:t xml:space="preserve"> Mythen zum Thema Migräne: Warum gut gemeinte Ratschläge oft zur Belastung werden</w:t>
      </w:r>
    </w:p>
    <w:p w14:paraId="64CA1483" w14:textId="77777777" w:rsidR="00C96FBA" w:rsidRPr="00F163B0" w:rsidRDefault="00C96FBA" w:rsidP="00C96FBA">
      <w:pPr>
        <w:spacing w:after="0" w:line="240" w:lineRule="auto"/>
        <w:rPr>
          <w:rFonts w:ascii="Arial" w:hAnsi="Arial" w:cs="Arial"/>
        </w:rPr>
      </w:pPr>
    </w:p>
    <w:p w14:paraId="6C9DB5EB" w14:textId="6F520389" w:rsidR="003E166B" w:rsidRDefault="00823B44" w:rsidP="005E5A5B">
      <w:pPr>
        <w:tabs>
          <w:tab w:val="left" w:pos="1483"/>
        </w:tabs>
        <w:rPr>
          <w:rFonts w:ascii="Arial" w:hAnsi="Arial" w:cs="Arial"/>
          <w:b/>
        </w:rPr>
      </w:pPr>
      <w:r w:rsidRPr="00A00E10">
        <w:rPr>
          <w:rFonts w:ascii="Arial" w:hAnsi="Arial" w:cs="Arial"/>
          <w:b/>
        </w:rPr>
        <w:t xml:space="preserve">Migräne ist weit mehr als nur </w:t>
      </w:r>
      <w:r>
        <w:rPr>
          <w:rFonts w:ascii="Arial" w:hAnsi="Arial" w:cs="Arial"/>
          <w:b/>
        </w:rPr>
        <w:t>„</w:t>
      </w:r>
      <w:r w:rsidRPr="00A00E10">
        <w:rPr>
          <w:rFonts w:ascii="Arial" w:hAnsi="Arial" w:cs="Arial"/>
          <w:b/>
        </w:rPr>
        <w:t xml:space="preserve">ein bisschen Kopfweh“. </w:t>
      </w:r>
      <w:r>
        <w:rPr>
          <w:rFonts w:ascii="Arial" w:hAnsi="Arial" w:cs="Arial"/>
          <w:b/>
        </w:rPr>
        <w:t xml:space="preserve">Migräne ist eine ernstzunehmende, </w:t>
      </w:r>
      <w:r w:rsidR="00BC7D57">
        <w:rPr>
          <w:rFonts w:ascii="Arial" w:hAnsi="Arial" w:cs="Arial"/>
          <w:b/>
        </w:rPr>
        <w:t xml:space="preserve">komplexe </w:t>
      </w:r>
      <w:r>
        <w:rPr>
          <w:rFonts w:ascii="Arial" w:hAnsi="Arial" w:cs="Arial"/>
          <w:b/>
        </w:rPr>
        <w:t>neurologische Erkrankung</w:t>
      </w:r>
      <w:r w:rsidR="0034635B">
        <w:rPr>
          <w:rFonts w:ascii="Arial" w:hAnsi="Arial" w:cs="Arial"/>
          <w:b/>
        </w:rPr>
        <w:t>, die die Lebensqualität enorm einschränk</w:t>
      </w:r>
      <w:r w:rsidR="00D849EC">
        <w:rPr>
          <w:rFonts w:ascii="Arial" w:hAnsi="Arial" w:cs="Arial"/>
          <w:b/>
        </w:rPr>
        <w:t xml:space="preserve">en und </w:t>
      </w:r>
      <w:r w:rsidR="0034635B" w:rsidRPr="009E64E3">
        <w:rPr>
          <w:rFonts w:ascii="Arial" w:hAnsi="Arial" w:cs="Arial"/>
          <w:b/>
        </w:rPr>
        <w:t>weitreichende Auswirkungen auf das berufliche und soziale Leben</w:t>
      </w:r>
      <w:r w:rsidR="00D849EC">
        <w:rPr>
          <w:rFonts w:ascii="Arial" w:hAnsi="Arial" w:cs="Arial"/>
          <w:b/>
        </w:rPr>
        <w:t xml:space="preserve"> haben kann</w:t>
      </w:r>
      <w:r w:rsidR="0034635B" w:rsidRPr="009E64E3">
        <w:rPr>
          <w:rFonts w:ascii="Arial" w:hAnsi="Arial" w:cs="Arial"/>
          <w:b/>
        </w:rPr>
        <w:t xml:space="preserve">. Dennoch machen Betroffene häufig die Erfahrung, mit ihrer Erkrankung nicht wirklich verstanden </w:t>
      </w:r>
      <w:r w:rsidR="00121DB5">
        <w:rPr>
          <w:rFonts w:ascii="Arial" w:hAnsi="Arial" w:cs="Arial"/>
          <w:b/>
        </w:rPr>
        <w:t xml:space="preserve">und </w:t>
      </w:r>
      <w:r w:rsidR="0034635B" w:rsidRPr="009E64E3">
        <w:rPr>
          <w:rFonts w:ascii="Arial" w:hAnsi="Arial" w:cs="Arial"/>
          <w:b/>
        </w:rPr>
        <w:t xml:space="preserve">ernst genommen </w:t>
      </w:r>
      <w:r w:rsidR="0034635B">
        <w:rPr>
          <w:rFonts w:ascii="Arial" w:hAnsi="Arial" w:cs="Arial"/>
          <w:b/>
        </w:rPr>
        <w:t>zu werden.</w:t>
      </w:r>
      <w:r w:rsidR="00041783">
        <w:rPr>
          <w:rFonts w:ascii="Arial" w:hAnsi="Arial" w:cs="Arial"/>
          <w:b/>
        </w:rPr>
        <w:t xml:space="preserve"> Immer wieder sind sie </w:t>
      </w:r>
      <w:r>
        <w:rPr>
          <w:rFonts w:ascii="Arial" w:hAnsi="Arial" w:cs="Arial"/>
          <w:b/>
        </w:rPr>
        <w:t xml:space="preserve">mit Mythen </w:t>
      </w:r>
      <w:r w:rsidR="005054B9">
        <w:rPr>
          <w:rFonts w:ascii="Arial" w:hAnsi="Arial" w:cs="Arial"/>
          <w:b/>
        </w:rPr>
        <w:t xml:space="preserve">und Missverständnissen </w:t>
      </w:r>
      <w:r>
        <w:rPr>
          <w:rFonts w:ascii="Arial" w:hAnsi="Arial" w:cs="Arial"/>
          <w:b/>
        </w:rPr>
        <w:t xml:space="preserve">konfrontiert, die </w:t>
      </w:r>
      <w:r w:rsidR="008E7525">
        <w:rPr>
          <w:rFonts w:ascii="Arial" w:hAnsi="Arial" w:cs="Arial"/>
          <w:b/>
        </w:rPr>
        <w:t>die Erkrankung verharmlosen</w:t>
      </w:r>
      <w:r w:rsidR="007F2D28">
        <w:rPr>
          <w:rFonts w:ascii="Arial" w:hAnsi="Arial" w:cs="Arial"/>
          <w:b/>
        </w:rPr>
        <w:t xml:space="preserve"> </w:t>
      </w:r>
      <w:r w:rsidR="00382020">
        <w:rPr>
          <w:rFonts w:ascii="Arial" w:hAnsi="Arial" w:cs="Arial"/>
          <w:b/>
        </w:rPr>
        <w:t xml:space="preserve">oder </w:t>
      </w:r>
      <w:r>
        <w:rPr>
          <w:rFonts w:ascii="Arial" w:hAnsi="Arial" w:cs="Arial"/>
          <w:b/>
        </w:rPr>
        <w:t xml:space="preserve">in </w:t>
      </w:r>
      <w:r w:rsidR="00D04542">
        <w:rPr>
          <w:rFonts w:ascii="Arial" w:hAnsi="Arial" w:cs="Arial"/>
          <w:b/>
        </w:rPr>
        <w:t xml:space="preserve">Form von </w:t>
      </w:r>
      <w:r>
        <w:rPr>
          <w:rFonts w:ascii="Arial" w:hAnsi="Arial" w:cs="Arial"/>
          <w:b/>
        </w:rPr>
        <w:t xml:space="preserve">unsinnigen Ratschlägen </w:t>
      </w:r>
      <w:r w:rsidR="001C5AFC">
        <w:rPr>
          <w:rFonts w:ascii="Arial" w:hAnsi="Arial" w:cs="Arial"/>
          <w:b/>
        </w:rPr>
        <w:t xml:space="preserve">ihren </w:t>
      </w:r>
      <w:r w:rsidR="00021739">
        <w:rPr>
          <w:rFonts w:ascii="Arial" w:hAnsi="Arial" w:cs="Arial"/>
          <w:b/>
        </w:rPr>
        <w:t>– im wahrsten Sinn des Wortes – „</w:t>
      </w:r>
      <w:r w:rsidR="001C5AFC">
        <w:rPr>
          <w:rFonts w:ascii="Arial" w:hAnsi="Arial" w:cs="Arial"/>
          <w:b/>
        </w:rPr>
        <w:t>Niederschlag</w:t>
      </w:r>
      <w:r w:rsidR="00021739">
        <w:rPr>
          <w:rFonts w:ascii="Arial" w:hAnsi="Arial" w:cs="Arial"/>
          <w:b/>
        </w:rPr>
        <w:t>“</w:t>
      </w:r>
      <w:r w:rsidR="001C5AFC">
        <w:rPr>
          <w:rFonts w:ascii="Arial" w:hAnsi="Arial" w:cs="Arial"/>
          <w:b/>
        </w:rPr>
        <w:t xml:space="preserve"> finden</w:t>
      </w:r>
      <w:r w:rsidR="007F2D28">
        <w:rPr>
          <w:rFonts w:ascii="Arial" w:hAnsi="Arial" w:cs="Arial"/>
          <w:b/>
        </w:rPr>
        <w:t>.</w:t>
      </w:r>
      <w:r w:rsidR="004A6F2A">
        <w:rPr>
          <w:rFonts w:ascii="Arial" w:hAnsi="Arial" w:cs="Arial"/>
          <w:b/>
        </w:rPr>
        <w:t xml:space="preserve"> </w:t>
      </w:r>
      <w:r w:rsidR="007F2D28">
        <w:rPr>
          <w:rFonts w:ascii="Arial" w:hAnsi="Arial" w:cs="Arial"/>
          <w:b/>
        </w:rPr>
        <w:t>F</w:t>
      </w:r>
      <w:r w:rsidR="003E166B">
        <w:rPr>
          <w:rFonts w:ascii="Arial" w:hAnsi="Arial" w:cs="Arial"/>
          <w:b/>
        </w:rPr>
        <w:t xml:space="preserve">ür die </w:t>
      </w:r>
      <w:proofErr w:type="spellStart"/>
      <w:r w:rsidR="003E166B">
        <w:rPr>
          <w:rFonts w:ascii="Arial" w:hAnsi="Arial" w:cs="Arial"/>
          <w:b/>
        </w:rPr>
        <w:t>Patient:innen</w:t>
      </w:r>
      <w:proofErr w:type="spellEnd"/>
      <w:r w:rsidR="003E166B">
        <w:rPr>
          <w:rFonts w:ascii="Arial" w:hAnsi="Arial" w:cs="Arial"/>
          <w:b/>
        </w:rPr>
        <w:t xml:space="preserve"> </w:t>
      </w:r>
      <w:r w:rsidR="00382020">
        <w:rPr>
          <w:rFonts w:ascii="Arial" w:hAnsi="Arial" w:cs="Arial"/>
          <w:b/>
        </w:rPr>
        <w:t xml:space="preserve">kann das </w:t>
      </w:r>
      <w:r w:rsidR="007F2D28">
        <w:rPr>
          <w:rFonts w:ascii="Arial" w:hAnsi="Arial" w:cs="Arial"/>
          <w:b/>
        </w:rPr>
        <w:t xml:space="preserve">sehr </w:t>
      </w:r>
      <w:r w:rsidR="003E166B">
        <w:rPr>
          <w:rFonts w:ascii="Arial" w:hAnsi="Arial" w:cs="Arial"/>
          <w:b/>
        </w:rPr>
        <w:t>belastend und frustrierend</w:t>
      </w:r>
      <w:r w:rsidR="00382020">
        <w:rPr>
          <w:rFonts w:ascii="Arial" w:hAnsi="Arial" w:cs="Arial"/>
          <w:b/>
        </w:rPr>
        <w:t xml:space="preserve"> sein</w:t>
      </w:r>
      <w:r>
        <w:rPr>
          <w:rFonts w:ascii="Arial" w:hAnsi="Arial" w:cs="Arial"/>
          <w:b/>
        </w:rPr>
        <w:t xml:space="preserve">. </w:t>
      </w:r>
    </w:p>
    <w:p w14:paraId="3781C340" w14:textId="2BA5ECB0" w:rsidR="00C96FBA" w:rsidRPr="00A00E10" w:rsidRDefault="00C96FBA" w:rsidP="005E5A5B">
      <w:pPr>
        <w:tabs>
          <w:tab w:val="left" w:pos="1483"/>
        </w:tabs>
        <w:rPr>
          <w:rFonts w:ascii="Arial" w:hAnsi="Arial" w:cs="Arial"/>
          <w:b/>
        </w:rPr>
      </w:pPr>
      <w:r w:rsidRPr="00C1360F">
        <w:rPr>
          <w:rFonts w:ascii="Arial" w:hAnsi="Arial" w:cs="Arial"/>
          <w:b/>
        </w:rPr>
        <w:t xml:space="preserve">Anlässlich </w:t>
      </w:r>
      <w:r w:rsidR="00C0318A" w:rsidRPr="00C1360F">
        <w:rPr>
          <w:rFonts w:ascii="Arial" w:hAnsi="Arial" w:cs="Arial"/>
          <w:b/>
        </w:rPr>
        <w:t xml:space="preserve">des </w:t>
      </w:r>
      <w:r w:rsidR="00D936DF" w:rsidRPr="00C1360F">
        <w:rPr>
          <w:rFonts w:ascii="Arial" w:hAnsi="Arial" w:cs="Arial"/>
          <w:b/>
        </w:rPr>
        <w:t xml:space="preserve">bevorstehenden </w:t>
      </w:r>
      <w:r w:rsidR="00E367AF" w:rsidRPr="00C1360F">
        <w:rPr>
          <w:rFonts w:ascii="Arial" w:hAnsi="Arial" w:cs="Arial"/>
          <w:b/>
        </w:rPr>
        <w:t xml:space="preserve">Welt-Kopfschmerztages </w:t>
      </w:r>
      <w:r w:rsidR="00D11F23" w:rsidRPr="00C1360F">
        <w:rPr>
          <w:rFonts w:ascii="Arial" w:hAnsi="Arial" w:cs="Arial"/>
          <w:b/>
        </w:rPr>
        <w:t xml:space="preserve">am </w:t>
      </w:r>
      <w:r w:rsidR="00C0318A" w:rsidRPr="00C1360F">
        <w:rPr>
          <w:rFonts w:ascii="Arial" w:hAnsi="Arial" w:cs="Arial"/>
          <w:b/>
        </w:rPr>
        <w:t xml:space="preserve">5. September und des Europäischen Migränetages </w:t>
      </w:r>
      <w:r w:rsidR="00E367AF" w:rsidRPr="00C1360F">
        <w:rPr>
          <w:rFonts w:ascii="Arial" w:hAnsi="Arial" w:cs="Arial"/>
          <w:b/>
        </w:rPr>
        <w:t xml:space="preserve">am </w:t>
      </w:r>
      <w:r w:rsidR="00C0318A" w:rsidRPr="00C1360F">
        <w:rPr>
          <w:rFonts w:ascii="Arial" w:hAnsi="Arial" w:cs="Arial"/>
          <w:b/>
        </w:rPr>
        <w:t xml:space="preserve">12. September </w:t>
      </w:r>
      <w:r w:rsidRPr="00C1360F">
        <w:rPr>
          <w:rFonts w:ascii="Arial" w:hAnsi="Arial" w:cs="Arial"/>
          <w:b/>
        </w:rPr>
        <w:t xml:space="preserve">räumt </w:t>
      </w:r>
      <w:r w:rsidR="00157035" w:rsidRPr="00C1360F">
        <w:rPr>
          <w:rFonts w:ascii="Arial" w:hAnsi="Arial" w:cs="Arial"/>
          <w:b/>
        </w:rPr>
        <w:t xml:space="preserve">der Wiener Neurologe und Migränespezialist </w:t>
      </w:r>
      <w:r w:rsidR="00DF07B8" w:rsidRPr="00C1360F">
        <w:rPr>
          <w:rFonts w:ascii="Arial" w:hAnsi="Arial" w:cs="Arial"/>
          <w:b/>
        </w:rPr>
        <w:t xml:space="preserve">Dr. Mohammed </w:t>
      </w:r>
      <w:proofErr w:type="spellStart"/>
      <w:r w:rsidR="00DF07B8" w:rsidRPr="00C1360F">
        <w:rPr>
          <w:rFonts w:ascii="Arial" w:hAnsi="Arial" w:cs="Arial"/>
          <w:b/>
        </w:rPr>
        <w:t>Baghaei</w:t>
      </w:r>
      <w:proofErr w:type="spellEnd"/>
      <w:r w:rsidR="00DF07B8" w:rsidRPr="00C1360F">
        <w:rPr>
          <w:rFonts w:ascii="Arial" w:hAnsi="Arial" w:cs="Arial"/>
          <w:b/>
        </w:rPr>
        <w:t xml:space="preserve"> </w:t>
      </w:r>
      <w:r w:rsidRPr="00C1360F">
        <w:rPr>
          <w:rFonts w:ascii="Arial" w:hAnsi="Arial" w:cs="Arial"/>
          <w:b/>
        </w:rPr>
        <w:t xml:space="preserve">mit </w:t>
      </w:r>
      <w:r w:rsidR="005D1DE0" w:rsidRPr="00C1360F">
        <w:rPr>
          <w:rFonts w:ascii="Arial" w:hAnsi="Arial" w:cs="Arial"/>
          <w:b/>
        </w:rPr>
        <w:t>den gängi</w:t>
      </w:r>
      <w:r w:rsidR="0053632A">
        <w:rPr>
          <w:rFonts w:ascii="Arial" w:hAnsi="Arial" w:cs="Arial"/>
          <w:b/>
        </w:rPr>
        <w:t>g</w:t>
      </w:r>
      <w:r w:rsidR="005D1DE0" w:rsidRPr="00C1360F">
        <w:rPr>
          <w:rFonts w:ascii="Arial" w:hAnsi="Arial" w:cs="Arial"/>
          <w:b/>
        </w:rPr>
        <w:t>sten</w:t>
      </w:r>
      <w:r w:rsidRPr="00C1360F">
        <w:rPr>
          <w:rFonts w:ascii="Arial" w:hAnsi="Arial" w:cs="Arial"/>
          <w:b/>
        </w:rPr>
        <w:t xml:space="preserve"> Mythen </w:t>
      </w:r>
      <w:r w:rsidR="00F555CF" w:rsidRPr="00C1360F">
        <w:rPr>
          <w:rFonts w:ascii="Arial" w:hAnsi="Arial" w:cs="Arial"/>
          <w:b/>
        </w:rPr>
        <w:t xml:space="preserve">rund um </w:t>
      </w:r>
      <w:r w:rsidR="00D23F41" w:rsidRPr="00C1360F">
        <w:rPr>
          <w:rFonts w:ascii="Arial" w:hAnsi="Arial" w:cs="Arial"/>
          <w:b/>
        </w:rPr>
        <w:t xml:space="preserve">das Thema </w:t>
      </w:r>
      <w:r w:rsidR="00F555CF" w:rsidRPr="00C1360F">
        <w:rPr>
          <w:rFonts w:ascii="Arial" w:hAnsi="Arial" w:cs="Arial"/>
          <w:b/>
        </w:rPr>
        <w:t xml:space="preserve">Migräne </w:t>
      </w:r>
      <w:r w:rsidRPr="00C1360F">
        <w:rPr>
          <w:rFonts w:ascii="Arial" w:hAnsi="Arial" w:cs="Arial"/>
          <w:b/>
        </w:rPr>
        <w:t xml:space="preserve">auf und erklärt, warum </w:t>
      </w:r>
      <w:r w:rsidR="00D23F41" w:rsidRPr="00C1360F">
        <w:rPr>
          <w:rFonts w:ascii="Arial" w:hAnsi="Arial" w:cs="Arial"/>
          <w:b/>
        </w:rPr>
        <w:t xml:space="preserve">gut gemeinte Ratschläge </w:t>
      </w:r>
      <w:r w:rsidRPr="00C1360F">
        <w:rPr>
          <w:rFonts w:ascii="Arial" w:hAnsi="Arial" w:cs="Arial"/>
          <w:b/>
        </w:rPr>
        <w:t>wie „</w:t>
      </w:r>
      <w:r w:rsidR="00021739" w:rsidRPr="00C1360F">
        <w:rPr>
          <w:rFonts w:ascii="Arial" w:hAnsi="Arial" w:cs="Arial"/>
          <w:b/>
        </w:rPr>
        <w:t>B</w:t>
      </w:r>
      <w:r w:rsidR="000C4784" w:rsidRPr="00C1360F">
        <w:rPr>
          <w:rFonts w:ascii="Arial" w:hAnsi="Arial" w:cs="Arial"/>
          <w:b/>
        </w:rPr>
        <w:t xml:space="preserve">ewege Dich einfach öfter </w:t>
      </w:r>
      <w:r w:rsidRPr="00C1360F">
        <w:rPr>
          <w:rFonts w:ascii="Arial" w:hAnsi="Arial" w:cs="Arial"/>
          <w:b/>
        </w:rPr>
        <w:t xml:space="preserve">an </w:t>
      </w:r>
      <w:r w:rsidR="000C4784" w:rsidRPr="00C1360F">
        <w:rPr>
          <w:rFonts w:ascii="Arial" w:hAnsi="Arial" w:cs="Arial"/>
          <w:b/>
        </w:rPr>
        <w:t xml:space="preserve">der </w:t>
      </w:r>
      <w:r w:rsidRPr="00C1360F">
        <w:rPr>
          <w:rFonts w:ascii="Arial" w:hAnsi="Arial" w:cs="Arial"/>
          <w:b/>
        </w:rPr>
        <w:t>frische</w:t>
      </w:r>
      <w:r w:rsidR="000C4784" w:rsidRPr="00C1360F">
        <w:rPr>
          <w:rFonts w:ascii="Arial" w:hAnsi="Arial" w:cs="Arial"/>
          <w:b/>
        </w:rPr>
        <w:t>n</w:t>
      </w:r>
      <w:r w:rsidRPr="00C1360F">
        <w:rPr>
          <w:rFonts w:ascii="Arial" w:hAnsi="Arial" w:cs="Arial"/>
          <w:b/>
        </w:rPr>
        <w:t xml:space="preserve"> Luft</w:t>
      </w:r>
      <w:r w:rsidR="00021739" w:rsidRPr="00C1360F">
        <w:rPr>
          <w:rFonts w:ascii="Arial" w:hAnsi="Arial" w:cs="Arial"/>
          <w:b/>
        </w:rPr>
        <w:t>!</w:t>
      </w:r>
      <w:r w:rsidRPr="00C1360F">
        <w:rPr>
          <w:rFonts w:ascii="Arial" w:hAnsi="Arial" w:cs="Arial"/>
          <w:b/>
        </w:rPr>
        <w:t>“</w:t>
      </w:r>
      <w:r w:rsidR="000E0B4D" w:rsidRPr="00C1360F">
        <w:rPr>
          <w:rFonts w:ascii="Arial" w:hAnsi="Arial" w:cs="Arial"/>
          <w:b/>
        </w:rPr>
        <w:t xml:space="preserve"> oder</w:t>
      </w:r>
      <w:r w:rsidR="00CE2009" w:rsidRPr="00C1360F">
        <w:rPr>
          <w:rFonts w:ascii="Arial" w:hAnsi="Arial" w:cs="Arial"/>
          <w:b/>
        </w:rPr>
        <w:t xml:space="preserve"> „</w:t>
      </w:r>
      <w:r w:rsidR="008E59AF" w:rsidRPr="00C1360F">
        <w:rPr>
          <w:rFonts w:ascii="Arial" w:hAnsi="Arial" w:cs="Arial"/>
          <w:b/>
        </w:rPr>
        <w:t xml:space="preserve">Das ist </w:t>
      </w:r>
      <w:r w:rsidR="00700C31" w:rsidRPr="00C1360F">
        <w:rPr>
          <w:rFonts w:ascii="Arial" w:hAnsi="Arial" w:cs="Arial"/>
          <w:b/>
        </w:rPr>
        <w:t xml:space="preserve">doch </w:t>
      </w:r>
      <w:r w:rsidR="008E59AF" w:rsidRPr="00C1360F">
        <w:rPr>
          <w:rFonts w:ascii="Arial" w:hAnsi="Arial" w:cs="Arial"/>
          <w:b/>
        </w:rPr>
        <w:t>alles nur ps</w:t>
      </w:r>
      <w:r w:rsidR="000C4784" w:rsidRPr="00C1360F">
        <w:rPr>
          <w:rFonts w:ascii="Arial" w:hAnsi="Arial" w:cs="Arial"/>
          <w:b/>
        </w:rPr>
        <w:t>ychisch bedingt</w:t>
      </w:r>
      <w:r w:rsidR="00021739" w:rsidRPr="00C1360F">
        <w:rPr>
          <w:rFonts w:ascii="Arial" w:hAnsi="Arial" w:cs="Arial"/>
          <w:b/>
        </w:rPr>
        <w:t>!</w:t>
      </w:r>
      <w:r w:rsidR="000C4784" w:rsidRPr="00C1360F">
        <w:rPr>
          <w:rFonts w:ascii="Arial" w:hAnsi="Arial" w:cs="Arial"/>
          <w:b/>
        </w:rPr>
        <w:t>“</w:t>
      </w:r>
      <w:r w:rsidR="00CE2009" w:rsidRPr="00C1360F">
        <w:rPr>
          <w:rFonts w:ascii="Arial" w:hAnsi="Arial" w:cs="Arial"/>
          <w:b/>
        </w:rPr>
        <w:t xml:space="preserve"> </w:t>
      </w:r>
      <w:r w:rsidR="00995935" w:rsidRPr="00C1360F">
        <w:rPr>
          <w:rFonts w:ascii="Arial" w:hAnsi="Arial" w:cs="Arial"/>
          <w:b/>
        </w:rPr>
        <w:t>einfach nicht stimmen und</w:t>
      </w:r>
      <w:r w:rsidR="00021739" w:rsidRPr="00C1360F">
        <w:rPr>
          <w:rFonts w:ascii="Arial" w:hAnsi="Arial" w:cs="Arial"/>
          <w:b/>
        </w:rPr>
        <w:t xml:space="preserve"> falsch sowie</w:t>
      </w:r>
      <w:r w:rsidR="00995935" w:rsidRPr="00C1360F">
        <w:rPr>
          <w:rFonts w:ascii="Arial" w:hAnsi="Arial" w:cs="Arial"/>
          <w:b/>
        </w:rPr>
        <w:t xml:space="preserve"> </w:t>
      </w:r>
      <w:r w:rsidRPr="00C1360F">
        <w:rPr>
          <w:rFonts w:ascii="Arial" w:hAnsi="Arial" w:cs="Arial"/>
          <w:b/>
        </w:rPr>
        <w:t>kontraproduktiv sind</w:t>
      </w:r>
      <w:r w:rsidR="00C1360F" w:rsidRPr="00C1360F">
        <w:rPr>
          <w:rFonts w:ascii="Arial" w:hAnsi="Arial" w:cs="Arial"/>
          <w:b/>
        </w:rPr>
        <w:t>.</w:t>
      </w:r>
    </w:p>
    <w:p w14:paraId="19A85CD7" w14:textId="3E522813" w:rsidR="001E2B04" w:rsidRPr="00E47946" w:rsidRDefault="001E2B04" w:rsidP="001B691B">
      <w:pPr>
        <w:spacing w:after="4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47946">
        <w:rPr>
          <w:rFonts w:ascii="Arial" w:hAnsi="Arial" w:cs="Arial"/>
          <w:b/>
          <w:bCs/>
          <w:color w:val="0070C0"/>
          <w:sz w:val="24"/>
          <w:szCs w:val="24"/>
        </w:rPr>
        <w:t xml:space="preserve">Migräne </w:t>
      </w:r>
      <w:r w:rsidR="00CD7E66" w:rsidRPr="00E47946">
        <w:rPr>
          <w:rFonts w:ascii="Arial" w:hAnsi="Arial" w:cs="Arial"/>
          <w:b/>
          <w:bCs/>
          <w:color w:val="0070C0"/>
          <w:sz w:val="24"/>
          <w:szCs w:val="24"/>
        </w:rPr>
        <w:t xml:space="preserve">– </w:t>
      </w:r>
      <w:r w:rsidR="00640F57" w:rsidRPr="00E47946">
        <w:rPr>
          <w:rFonts w:ascii="Arial" w:hAnsi="Arial" w:cs="Arial"/>
          <w:b/>
          <w:bCs/>
          <w:color w:val="0070C0"/>
          <w:sz w:val="24"/>
          <w:szCs w:val="24"/>
        </w:rPr>
        <w:t xml:space="preserve">komplexe </w:t>
      </w:r>
      <w:r w:rsidR="00CD7E66" w:rsidRPr="00E47946">
        <w:rPr>
          <w:rFonts w:ascii="Arial" w:hAnsi="Arial" w:cs="Arial"/>
          <w:b/>
          <w:bCs/>
          <w:color w:val="0070C0"/>
          <w:sz w:val="24"/>
          <w:szCs w:val="24"/>
        </w:rPr>
        <w:t>neurologische Erkrankung</w:t>
      </w:r>
      <w:r w:rsidRPr="00E47946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</w:p>
    <w:p w14:paraId="616F4A69" w14:textId="053E71BC" w:rsidR="00F142BF" w:rsidRPr="008C2573" w:rsidRDefault="00E05F18" w:rsidP="00C96FBA">
      <w:pPr>
        <w:spacing w:after="160" w:line="278" w:lineRule="auto"/>
        <w:rPr>
          <w:rFonts w:ascii="Arial" w:hAnsi="Arial" w:cs="Arial"/>
        </w:rPr>
      </w:pPr>
      <w:r w:rsidRPr="00C12532">
        <w:rPr>
          <w:rFonts w:ascii="Arial" w:hAnsi="Arial" w:cs="Arial"/>
        </w:rPr>
        <w:t>Weltweit leiden rund 13% der Bevölkerung</w:t>
      </w:r>
      <w:r w:rsidR="00791E06">
        <w:rPr>
          <w:rStyle w:val="Funotenzeichen"/>
          <w:rFonts w:ascii="Arial" w:hAnsi="Arial" w:cs="Arial"/>
        </w:rPr>
        <w:footnoteReference w:id="1"/>
      </w:r>
      <w:r w:rsidRPr="00C125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 Migräne</w:t>
      </w:r>
      <w:r w:rsidRPr="00C12532">
        <w:rPr>
          <w:rFonts w:ascii="Arial" w:hAnsi="Arial" w:cs="Arial"/>
        </w:rPr>
        <w:t xml:space="preserve">. In Österreich ist rund eine Million Menschen </w:t>
      </w:r>
      <w:r w:rsidR="006D2A62">
        <w:rPr>
          <w:rFonts w:ascii="Arial" w:hAnsi="Arial" w:cs="Arial"/>
        </w:rPr>
        <w:t>da</w:t>
      </w:r>
      <w:r w:rsidRPr="00C12532">
        <w:rPr>
          <w:rFonts w:ascii="Arial" w:hAnsi="Arial" w:cs="Arial"/>
        </w:rPr>
        <w:t>von betroffen.</w:t>
      </w:r>
      <w:r w:rsidR="00497073">
        <w:rPr>
          <w:rFonts w:ascii="Arial" w:hAnsi="Arial" w:cs="Arial"/>
        </w:rPr>
        <w:t xml:space="preserve"> </w:t>
      </w:r>
      <w:r w:rsidR="00C96FBA" w:rsidRPr="00F163B0">
        <w:rPr>
          <w:rFonts w:ascii="Arial" w:hAnsi="Arial" w:cs="Arial"/>
        </w:rPr>
        <w:t xml:space="preserve">Trotz der hohen Prävalenz kämpfen Betroffene </w:t>
      </w:r>
      <w:r w:rsidR="0079641F">
        <w:rPr>
          <w:rFonts w:ascii="Arial" w:hAnsi="Arial" w:cs="Arial"/>
        </w:rPr>
        <w:t xml:space="preserve">aber </w:t>
      </w:r>
      <w:r w:rsidR="00C96FBA" w:rsidRPr="00F163B0">
        <w:rPr>
          <w:rFonts w:ascii="Arial" w:hAnsi="Arial" w:cs="Arial"/>
        </w:rPr>
        <w:t>nicht nur mit physischen Schmerzen, sondern auch mit gesellschaftliche</w:t>
      </w:r>
      <w:r w:rsidR="001E6C1F">
        <w:rPr>
          <w:rFonts w:ascii="Arial" w:hAnsi="Arial" w:cs="Arial"/>
        </w:rPr>
        <w:t>r</w:t>
      </w:r>
      <w:r w:rsidR="00C96FBA" w:rsidRPr="00F163B0">
        <w:rPr>
          <w:rFonts w:ascii="Arial" w:hAnsi="Arial" w:cs="Arial"/>
        </w:rPr>
        <w:t xml:space="preserve"> Stigmatisierung</w:t>
      </w:r>
      <w:r w:rsidR="002D31C7">
        <w:rPr>
          <w:rFonts w:ascii="Arial" w:hAnsi="Arial" w:cs="Arial"/>
        </w:rPr>
        <w:t xml:space="preserve">. </w:t>
      </w:r>
      <w:r w:rsidR="00F64FBF">
        <w:rPr>
          <w:rFonts w:ascii="Arial" w:hAnsi="Arial" w:cs="Arial"/>
        </w:rPr>
        <w:t xml:space="preserve">Vor allem </w:t>
      </w:r>
      <w:r w:rsidR="00497073">
        <w:rPr>
          <w:rFonts w:ascii="Arial" w:hAnsi="Arial" w:cs="Arial"/>
        </w:rPr>
        <w:t>falsche</w:t>
      </w:r>
      <w:r w:rsidR="00B37F95">
        <w:rPr>
          <w:rFonts w:ascii="Arial" w:hAnsi="Arial" w:cs="Arial"/>
        </w:rPr>
        <w:t>, simplifizierende</w:t>
      </w:r>
      <w:r w:rsidR="00497073">
        <w:rPr>
          <w:rFonts w:ascii="Arial" w:hAnsi="Arial" w:cs="Arial"/>
        </w:rPr>
        <w:t xml:space="preserve"> Vorstellungen</w:t>
      </w:r>
      <w:r w:rsidR="00F64FBF">
        <w:rPr>
          <w:rFonts w:ascii="Arial" w:hAnsi="Arial" w:cs="Arial"/>
        </w:rPr>
        <w:t xml:space="preserve"> über Ursachen</w:t>
      </w:r>
      <w:r w:rsidR="00B37F95">
        <w:rPr>
          <w:rFonts w:ascii="Arial" w:hAnsi="Arial" w:cs="Arial"/>
        </w:rPr>
        <w:t xml:space="preserve"> der Erkrankung </w:t>
      </w:r>
      <w:r w:rsidR="007D64CE">
        <w:rPr>
          <w:rFonts w:ascii="Arial" w:hAnsi="Arial" w:cs="Arial"/>
        </w:rPr>
        <w:t>und damit einhergehende</w:t>
      </w:r>
      <w:r w:rsidR="003C59FF">
        <w:rPr>
          <w:rFonts w:ascii="Arial" w:hAnsi="Arial" w:cs="Arial"/>
        </w:rPr>
        <w:t>, wohlmeinende</w:t>
      </w:r>
      <w:r w:rsidR="00021739">
        <w:rPr>
          <w:rFonts w:ascii="Arial" w:hAnsi="Arial" w:cs="Arial"/>
        </w:rPr>
        <w:t>,</w:t>
      </w:r>
      <w:r w:rsidR="003C59FF">
        <w:rPr>
          <w:rFonts w:ascii="Arial" w:hAnsi="Arial" w:cs="Arial"/>
        </w:rPr>
        <w:t xml:space="preserve"> aber </w:t>
      </w:r>
      <w:r w:rsidR="00F20AA9">
        <w:rPr>
          <w:rFonts w:ascii="Arial" w:hAnsi="Arial" w:cs="Arial"/>
        </w:rPr>
        <w:t xml:space="preserve">völlig ungeeignete </w:t>
      </w:r>
      <w:r w:rsidR="007D64CE">
        <w:rPr>
          <w:rFonts w:ascii="Arial" w:hAnsi="Arial" w:cs="Arial"/>
        </w:rPr>
        <w:t>„Therapieempfehlungen“</w:t>
      </w:r>
      <w:r w:rsidR="00EC1D23">
        <w:rPr>
          <w:rFonts w:ascii="Arial" w:hAnsi="Arial" w:cs="Arial"/>
        </w:rPr>
        <w:t xml:space="preserve"> </w:t>
      </w:r>
      <w:r w:rsidR="00904C01">
        <w:rPr>
          <w:rFonts w:ascii="Arial" w:hAnsi="Arial" w:cs="Arial"/>
        </w:rPr>
        <w:t xml:space="preserve">machen es </w:t>
      </w:r>
      <w:proofErr w:type="spellStart"/>
      <w:r w:rsidR="00F20AA9">
        <w:rPr>
          <w:rFonts w:ascii="Arial" w:hAnsi="Arial" w:cs="Arial"/>
        </w:rPr>
        <w:t>Migräne-Patient:innen</w:t>
      </w:r>
      <w:proofErr w:type="spellEnd"/>
      <w:r w:rsidR="00F20AA9">
        <w:rPr>
          <w:rFonts w:ascii="Arial" w:hAnsi="Arial" w:cs="Arial"/>
        </w:rPr>
        <w:t xml:space="preserve"> oft zusätzlich </w:t>
      </w:r>
      <w:r w:rsidR="00F20AA9" w:rsidRPr="008C2573">
        <w:rPr>
          <w:rFonts w:ascii="Arial" w:hAnsi="Arial" w:cs="Arial"/>
        </w:rPr>
        <w:t>schwer</w:t>
      </w:r>
      <w:r w:rsidR="00497073" w:rsidRPr="008C2573">
        <w:rPr>
          <w:rFonts w:ascii="Arial" w:hAnsi="Arial" w:cs="Arial"/>
        </w:rPr>
        <w:t>.</w:t>
      </w:r>
      <w:r w:rsidR="00E36963" w:rsidRPr="008C2573">
        <w:rPr>
          <w:rFonts w:ascii="Arial" w:hAnsi="Arial" w:cs="Arial"/>
        </w:rPr>
        <w:t xml:space="preserve"> </w:t>
      </w:r>
    </w:p>
    <w:p w14:paraId="616ABA92" w14:textId="6A7154EE" w:rsidR="001F52E1" w:rsidRDefault="00E36963" w:rsidP="00C96FBA">
      <w:pPr>
        <w:spacing w:after="160" w:line="278" w:lineRule="auto"/>
        <w:rPr>
          <w:rFonts w:ascii="Arial" w:hAnsi="Arial" w:cs="Arial"/>
        </w:rPr>
      </w:pPr>
      <w:r w:rsidRPr="008C2573">
        <w:rPr>
          <w:rFonts w:ascii="Arial" w:hAnsi="Arial" w:cs="Arial"/>
        </w:rPr>
        <w:t>„</w:t>
      </w:r>
      <w:r w:rsidR="00C96FBA" w:rsidRPr="008C2573">
        <w:rPr>
          <w:rFonts w:ascii="Arial" w:hAnsi="Arial" w:cs="Arial"/>
        </w:rPr>
        <w:t xml:space="preserve">Migräne ist eine eigenständige, </w:t>
      </w:r>
      <w:r w:rsidR="00786000">
        <w:rPr>
          <w:rFonts w:ascii="Arial" w:hAnsi="Arial" w:cs="Arial"/>
        </w:rPr>
        <w:t xml:space="preserve">ernstzunehmende </w:t>
      </w:r>
      <w:r w:rsidR="00C96FBA" w:rsidRPr="008C2573">
        <w:rPr>
          <w:rFonts w:ascii="Arial" w:hAnsi="Arial" w:cs="Arial"/>
        </w:rPr>
        <w:t xml:space="preserve">neurologische Erkrankung und kein Symptom für einen falschen Lebensstil“, betont </w:t>
      </w:r>
      <w:r w:rsidR="00786000">
        <w:rPr>
          <w:rFonts w:ascii="Arial" w:hAnsi="Arial" w:cs="Arial"/>
        </w:rPr>
        <w:t xml:space="preserve">Dr. </w:t>
      </w:r>
      <w:proofErr w:type="spellStart"/>
      <w:r w:rsidR="00385E7C" w:rsidRPr="008C2573">
        <w:rPr>
          <w:rFonts w:ascii="Arial" w:hAnsi="Arial" w:cs="Arial"/>
        </w:rPr>
        <w:t>Baghaei</w:t>
      </w:r>
      <w:proofErr w:type="spellEnd"/>
      <w:r w:rsidR="00786000">
        <w:rPr>
          <w:rFonts w:ascii="Arial" w:hAnsi="Arial" w:cs="Arial"/>
        </w:rPr>
        <w:t>, der in Wien als Neurologe tätig ist</w:t>
      </w:r>
      <w:r w:rsidR="00C96FBA" w:rsidRPr="008C2573">
        <w:rPr>
          <w:rFonts w:ascii="Arial" w:hAnsi="Arial" w:cs="Arial"/>
        </w:rPr>
        <w:t>.</w:t>
      </w:r>
      <w:r w:rsidR="00F142BF" w:rsidRPr="008C2573">
        <w:rPr>
          <w:rFonts w:ascii="Arial" w:hAnsi="Arial" w:cs="Arial"/>
        </w:rPr>
        <w:t xml:space="preserve"> </w:t>
      </w:r>
      <w:r w:rsidR="00C96FBA" w:rsidRPr="008C2573">
        <w:rPr>
          <w:rFonts w:ascii="Arial" w:hAnsi="Arial" w:cs="Arial"/>
        </w:rPr>
        <w:t>„Gut gemeinte Ratschläge aus dem Umfeld wirken oft eher wie ‚Schläge</w:t>
      </w:r>
      <w:r w:rsidR="002F2B13" w:rsidRPr="008C2573">
        <w:rPr>
          <w:rFonts w:ascii="Arial" w:hAnsi="Arial" w:cs="Arial"/>
        </w:rPr>
        <w:t xml:space="preserve"> ins Gesicht</w:t>
      </w:r>
      <w:r w:rsidR="00C96FBA" w:rsidRPr="008C2573">
        <w:rPr>
          <w:rFonts w:ascii="Arial" w:hAnsi="Arial" w:cs="Arial"/>
        </w:rPr>
        <w:t>‘</w:t>
      </w:r>
      <w:r w:rsidR="00404D49">
        <w:rPr>
          <w:rFonts w:ascii="Arial" w:hAnsi="Arial" w:cs="Arial"/>
        </w:rPr>
        <w:t xml:space="preserve">. Sie </w:t>
      </w:r>
      <w:r w:rsidR="002F2B13" w:rsidRPr="008C2573">
        <w:rPr>
          <w:rFonts w:ascii="Arial" w:hAnsi="Arial" w:cs="Arial"/>
        </w:rPr>
        <w:t xml:space="preserve">sind </w:t>
      </w:r>
      <w:r w:rsidR="00C96FBA" w:rsidRPr="008C2573">
        <w:rPr>
          <w:rFonts w:ascii="Arial" w:hAnsi="Arial" w:cs="Arial"/>
        </w:rPr>
        <w:t>kontraproduktiv, da sie die Komplexität der Krankheit verkennen.</w:t>
      </w:r>
      <w:r w:rsidR="004374B7" w:rsidRPr="008C2573">
        <w:rPr>
          <w:rFonts w:ascii="Arial" w:hAnsi="Arial" w:cs="Arial"/>
        </w:rPr>
        <w:t xml:space="preserve"> </w:t>
      </w:r>
      <w:r w:rsidR="00757D3B" w:rsidRPr="008C2573">
        <w:rPr>
          <w:rFonts w:ascii="Arial" w:hAnsi="Arial" w:cs="Arial"/>
        </w:rPr>
        <w:t>Jenen</w:t>
      </w:r>
      <w:r w:rsidR="00B15CE0" w:rsidRPr="008C2573">
        <w:rPr>
          <w:rFonts w:ascii="Arial" w:hAnsi="Arial" w:cs="Arial"/>
        </w:rPr>
        <w:t xml:space="preserve">, die Ratschläge geben, ist </w:t>
      </w:r>
      <w:r w:rsidR="00757D3B" w:rsidRPr="008C2573">
        <w:rPr>
          <w:rFonts w:ascii="Arial" w:hAnsi="Arial" w:cs="Arial"/>
        </w:rPr>
        <w:t xml:space="preserve">dabei </w:t>
      </w:r>
      <w:r w:rsidR="00B15CE0" w:rsidRPr="008C2573">
        <w:rPr>
          <w:rFonts w:ascii="Arial" w:hAnsi="Arial" w:cs="Arial"/>
        </w:rPr>
        <w:t xml:space="preserve">gar nicht bewusst, wie arrogant und </w:t>
      </w:r>
      <w:r w:rsidR="00381B31" w:rsidRPr="008C2573">
        <w:rPr>
          <w:rFonts w:ascii="Arial" w:hAnsi="Arial" w:cs="Arial"/>
        </w:rPr>
        <w:t xml:space="preserve">verletzend </w:t>
      </w:r>
      <w:r w:rsidR="00430C5F" w:rsidRPr="008C2573">
        <w:rPr>
          <w:rFonts w:ascii="Arial" w:hAnsi="Arial" w:cs="Arial"/>
        </w:rPr>
        <w:t xml:space="preserve">sie </w:t>
      </w:r>
      <w:r w:rsidR="00BC4BA5">
        <w:rPr>
          <w:rFonts w:ascii="Arial" w:hAnsi="Arial" w:cs="Arial"/>
        </w:rPr>
        <w:t xml:space="preserve">oft </w:t>
      </w:r>
      <w:r w:rsidR="00430C5F" w:rsidRPr="008C2573">
        <w:rPr>
          <w:rFonts w:ascii="Arial" w:hAnsi="Arial" w:cs="Arial"/>
        </w:rPr>
        <w:t>agieren</w:t>
      </w:r>
      <w:r w:rsidR="00E24610" w:rsidRPr="008C2573">
        <w:rPr>
          <w:rFonts w:ascii="Arial" w:hAnsi="Arial" w:cs="Arial"/>
        </w:rPr>
        <w:t>:</w:t>
      </w:r>
      <w:r w:rsidR="00430C5F" w:rsidRPr="008C2573">
        <w:rPr>
          <w:rFonts w:ascii="Arial" w:hAnsi="Arial" w:cs="Arial"/>
        </w:rPr>
        <w:t xml:space="preserve"> </w:t>
      </w:r>
      <w:r w:rsidR="00D639B6" w:rsidRPr="008C2573">
        <w:rPr>
          <w:rFonts w:ascii="Arial" w:hAnsi="Arial" w:cs="Arial"/>
        </w:rPr>
        <w:t xml:space="preserve">Sie </w:t>
      </w:r>
      <w:r w:rsidR="00E24610" w:rsidRPr="008C2573">
        <w:rPr>
          <w:rFonts w:ascii="Arial" w:hAnsi="Arial" w:cs="Arial"/>
        </w:rPr>
        <w:t xml:space="preserve">werten </w:t>
      </w:r>
      <w:r w:rsidR="00B3047D" w:rsidRPr="008C2573">
        <w:rPr>
          <w:rFonts w:ascii="Arial" w:hAnsi="Arial" w:cs="Arial"/>
        </w:rPr>
        <w:t xml:space="preserve">die Betroffenen ja ab, indem </w:t>
      </w:r>
      <w:r w:rsidR="00BC4BA5">
        <w:rPr>
          <w:rFonts w:ascii="Arial" w:hAnsi="Arial" w:cs="Arial"/>
        </w:rPr>
        <w:t xml:space="preserve">sie </w:t>
      </w:r>
      <w:r w:rsidR="00021739" w:rsidRPr="008C2573">
        <w:rPr>
          <w:rFonts w:ascii="Arial" w:hAnsi="Arial" w:cs="Arial"/>
        </w:rPr>
        <w:t xml:space="preserve">vermeintlich </w:t>
      </w:r>
      <w:r w:rsidR="00A735D2" w:rsidRPr="008C2573">
        <w:rPr>
          <w:rFonts w:ascii="Arial" w:hAnsi="Arial" w:cs="Arial"/>
        </w:rPr>
        <w:t xml:space="preserve">den </w:t>
      </w:r>
      <w:r w:rsidR="00D639B6" w:rsidRPr="008C2573">
        <w:rPr>
          <w:rFonts w:ascii="Arial" w:hAnsi="Arial" w:cs="Arial"/>
        </w:rPr>
        <w:t xml:space="preserve">Durchblick </w:t>
      </w:r>
      <w:r w:rsidR="00A735D2" w:rsidRPr="008C2573">
        <w:rPr>
          <w:rFonts w:ascii="Arial" w:hAnsi="Arial" w:cs="Arial"/>
        </w:rPr>
        <w:t xml:space="preserve">haben </w:t>
      </w:r>
      <w:r w:rsidR="00D639B6" w:rsidRPr="008C2573">
        <w:rPr>
          <w:rFonts w:ascii="Arial" w:hAnsi="Arial" w:cs="Arial"/>
        </w:rPr>
        <w:t xml:space="preserve">und scheinbar besser </w:t>
      </w:r>
      <w:r w:rsidR="00031414" w:rsidRPr="008C2573">
        <w:rPr>
          <w:rFonts w:ascii="Arial" w:hAnsi="Arial" w:cs="Arial"/>
        </w:rPr>
        <w:t>über Migräne</w:t>
      </w:r>
      <w:r w:rsidR="00DE11CB" w:rsidRPr="008C2573">
        <w:rPr>
          <w:rFonts w:ascii="Arial" w:hAnsi="Arial" w:cs="Arial"/>
        </w:rPr>
        <w:t xml:space="preserve"> und wirksame Gegenmaßnahmen Bescheid </w:t>
      </w:r>
      <w:r w:rsidR="00A735D2" w:rsidRPr="008C2573">
        <w:rPr>
          <w:rFonts w:ascii="Arial" w:hAnsi="Arial" w:cs="Arial"/>
        </w:rPr>
        <w:t xml:space="preserve">wissen </w:t>
      </w:r>
      <w:r w:rsidR="00D639B6" w:rsidRPr="008C2573">
        <w:rPr>
          <w:rFonts w:ascii="Arial" w:hAnsi="Arial" w:cs="Arial"/>
        </w:rPr>
        <w:t xml:space="preserve">als </w:t>
      </w:r>
      <w:r w:rsidR="0014760C" w:rsidRPr="008C2573">
        <w:rPr>
          <w:rFonts w:ascii="Arial" w:hAnsi="Arial" w:cs="Arial"/>
        </w:rPr>
        <w:t>d</w:t>
      </w:r>
      <w:r w:rsidR="00B15CE0" w:rsidRPr="008C2573">
        <w:rPr>
          <w:rFonts w:ascii="Arial" w:hAnsi="Arial" w:cs="Arial"/>
        </w:rPr>
        <w:t xml:space="preserve">ie </w:t>
      </w:r>
      <w:proofErr w:type="spellStart"/>
      <w:r w:rsidR="00A735D2" w:rsidRPr="008C2573">
        <w:rPr>
          <w:rFonts w:ascii="Arial" w:hAnsi="Arial" w:cs="Arial"/>
        </w:rPr>
        <w:t>Patient:innen</w:t>
      </w:r>
      <w:proofErr w:type="spellEnd"/>
      <w:r w:rsidR="0014760C" w:rsidRPr="008C2573">
        <w:rPr>
          <w:rFonts w:ascii="Arial" w:hAnsi="Arial" w:cs="Arial"/>
        </w:rPr>
        <w:t>.</w:t>
      </w:r>
      <w:r w:rsidR="00B15CE0" w:rsidRPr="008C2573">
        <w:rPr>
          <w:rFonts w:ascii="Arial" w:hAnsi="Arial" w:cs="Arial"/>
        </w:rPr>
        <w:t xml:space="preserve"> </w:t>
      </w:r>
      <w:bookmarkStart w:id="0" w:name="_Hlk234396666"/>
    </w:p>
    <w:p w14:paraId="2BDC29C7" w14:textId="77777777" w:rsidR="001B691B" w:rsidRDefault="001B691B" w:rsidP="001B691B">
      <w:pPr>
        <w:spacing w:after="40" w:line="276" w:lineRule="auto"/>
        <w:rPr>
          <w:rFonts w:ascii="Arial" w:hAnsi="Arial" w:cs="Arial"/>
          <w:b/>
          <w:bCs/>
          <w:color w:val="0070C0"/>
        </w:rPr>
      </w:pPr>
    </w:p>
    <w:p w14:paraId="32D1851C" w14:textId="5BBE3AA1" w:rsidR="00211FF1" w:rsidRPr="00E47946" w:rsidRDefault="00211FF1" w:rsidP="001B691B">
      <w:pPr>
        <w:spacing w:after="4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47946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 xml:space="preserve">Migräne-Mythen: von </w:t>
      </w:r>
      <w:r w:rsidR="00223D6C" w:rsidRPr="00E47946">
        <w:rPr>
          <w:rFonts w:ascii="Arial" w:hAnsi="Arial" w:cs="Arial"/>
          <w:b/>
          <w:bCs/>
          <w:color w:val="0070C0"/>
          <w:sz w:val="24"/>
          <w:szCs w:val="24"/>
        </w:rPr>
        <w:t>Verharmlo</w:t>
      </w:r>
      <w:r w:rsidR="002271CE" w:rsidRPr="00E47946">
        <w:rPr>
          <w:rFonts w:ascii="Arial" w:hAnsi="Arial" w:cs="Arial"/>
          <w:b/>
          <w:bCs/>
          <w:color w:val="0070C0"/>
          <w:sz w:val="24"/>
          <w:szCs w:val="24"/>
        </w:rPr>
        <w:t>su</w:t>
      </w:r>
      <w:r w:rsidR="00223D6C" w:rsidRPr="00E47946">
        <w:rPr>
          <w:rFonts w:ascii="Arial" w:hAnsi="Arial" w:cs="Arial"/>
          <w:b/>
          <w:bCs/>
          <w:color w:val="0070C0"/>
          <w:sz w:val="24"/>
          <w:szCs w:val="24"/>
        </w:rPr>
        <w:t>ng</w:t>
      </w:r>
      <w:r w:rsidR="002271CE" w:rsidRPr="00E47946">
        <w:rPr>
          <w:rFonts w:ascii="Arial" w:hAnsi="Arial" w:cs="Arial"/>
          <w:b/>
          <w:bCs/>
          <w:color w:val="0070C0"/>
          <w:sz w:val="24"/>
          <w:szCs w:val="24"/>
        </w:rPr>
        <w:t>en bis zu unsinnigen Schuldzuweisungen</w:t>
      </w:r>
    </w:p>
    <w:p w14:paraId="2818C28A" w14:textId="77777777" w:rsidR="00584857" w:rsidRDefault="00584857" w:rsidP="00C96FBA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011AD9">
        <w:rPr>
          <w:rFonts w:ascii="Arial" w:hAnsi="Arial" w:cs="Arial"/>
        </w:rPr>
        <w:t>Die Mythen rund um das Therma Migräne reichen von Halbwahr</w:t>
      </w:r>
      <w:r>
        <w:rPr>
          <w:rFonts w:ascii="Arial" w:hAnsi="Arial" w:cs="Arial"/>
        </w:rPr>
        <w:t>h</w:t>
      </w:r>
      <w:r w:rsidR="00011AD9">
        <w:rPr>
          <w:rFonts w:ascii="Arial" w:hAnsi="Arial" w:cs="Arial"/>
        </w:rPr>
        <w:t xml:space="preserve">eiten über Fehlinterpretationen </w:t>
      </w:r>
      <w:r>
        <w:rPr>
          <w:rFonts w:ascii="Arial" w:hAnsi="Arial" w:cs="Arial"/>
        </w:rPr>
        <w:t xml:space="preserve">bis hin zu blankem Unsinn“, so </w:t>
      </w:r>
      <w:proofErr w:type="spellStart"/>
      <w:r>
        <w:rPr>
          <w:rFonts w:ascii="Arial" w:hAnsi="Arial" w:cs="Arial"/>
        </w:rPr>
        <w:t>Baghaei</w:t>
      </w:r>
      <w:proofErr w:type="spellEnd"/>
      <w:r>
        <w:rPr>
          <w:rFonts w:ascii="Arial" w:hAnsi="Arial" w:cs="Arial"/>
        </w:rPr>
        <w:t xml:space="preserve">. </w:t>
      </w:r>
    </w:p>
    <w:p w14:paraId="1B6723BB" w14:textId="29F2693B" w:rsidR="004F36A8" w:rsidRDefault="008778DA" w:rsidP="00C96FBA">
      <w:pPr>
        <w:spacing w:after="160" w:line="278" w:lineRule="auto"/>
        <w:rPr>
          <w:rFonts w:ascii="Arial" w:hAnsi="Arial" w:cs="Arial"/>
        </w:rPr>
      </w:pPr>
      <w:r w:rsidRPr="00F163B0">
        <w:rPr>
          <w:rFonts w:ascii="Arial" w:hAnsi="Arial" w:cs="Arial"/>
        </w:rPr>
        <w:t xml:space="preserve">Die meisten </w:t>
      </w:r>
      <w:r w:rsidR="002E753B" w:rsidRPr="00F163B0">
        <w:rPr>
          <w:rFonts w:ascii="Arial" w:hAnsi="Arial" w:cs="Arial"/>
        </w:rPr>
        <w:t>Mythen zum Thema Mi</w:t>
      </w:r>
      <w:r w:rsidRPr="00F163B0">
        <w:rPr>
          <w:rFonts w:ascii="Arial" w:hAnsi="Arial" w:cs="Arial"/>
        </w:rPr>
        <w:t xml:space="preserve">gräne </w:t>
      </w:r>
      <w:r w:rsidR="00D765C0">
        <w:rPr>
          <w:rFonts w:ascii="Arial" w:hAnsi="Arial" w:cs="Arial"/>
        </w:rPr>
        <w:t xml:space="preserve">sind mit einer </w:t>
      </w:r>
      <w:r w:rsidR="0011034B" w:rsidRPr="00F163B0">
        <w:rPr>
          <w:rFonts w:ascii="Arial" w:hAnsi="Arial" w:cs="Arial"/>
        </w:rPr>
        <w:t xml:space="preserve">Bagatellisierung </w:t>
      </w:r>
      <w:r w:rsidRPr="00F163B0">
        <w:rPr>
          <w:rFonts w:ascii="Arial" w:hAnsi="Arial" w:cs="Arial"/>
        </w:rPr>
        <w:t>der Erkrankung</w:t>
      </w:r>
      <w:r w:rsidR="00D765C0">
        <w:rPr>
          <w:rFonts w:ascii="Arial" w:hAnsi="Arial" w:cs="Arial"/>
        </w:rPr>
        <w:t xml:space="preserve"> verbunden</w:t>
      </w:r>
      <w:r w:rsidR="0044709B">
        <w:rPr>
          <w:rFonts w:ascii="Arial" w:hAnsi="Arial" w:cs="Arial"/>
        </w:rPr>
        <w:t xml:space="preserve">: Man müsse </w:t>
      </w:r>
      <w:r w:rsidR="00677D69">
        <w:rPr>
          <w:rFonts w:ascii="Arial" w:hAnsi="Arial" w:cs="Arial"/>
        </w:rPr>
        <w:t xml:space="preserve">lediglich Stress vermeiden, </w:t>
      </w:r>
      <w:r w:rsidR="001D6C66">
        <w:rPr>
          <w:rFonts w:ascii="Arial" w:hAnsi="Arial" w:cs="Arial"/>
        </w:rPr>
        <w:t>sich im Fall des Falles einfach ablenken</w:t>
      </w:r>
      <w:r w:rsidR="000E2F6E">
        <w:rPr>
          <w:rFonts w:ascii="Arial" w:hAnsi="Arial" w:cs="Arial"/>
        </w:rPr>
        <w:t xml:space="preserve"> oder </w:t>
      </w:r>
      <w:r w:rsidR="003A7B90">
        <w:rPr>
          <w:rFonts w:ascii="Arial" w:hAnsi="Arial" w:cs="Arial"/>
        </w:rPr>
        <w:t xml:space="preserve">an </w:t>
      </w:r>
      <w:r w:rsidR="00661A09">
        <w:rPr>
          <w:rFonts w:ascii="Arial" w:hAnsi="Arial" w:cs="Arial"/>
        </w:rPr>
        <w:t>der frischen Luft bewegen</w:t>
      </w:r>
      <w:r w:rsidR="000E2F6E">
        <w:rPr>
          <w:rFonts w:ascii="Arial" w:hAnsi="Arial" w:cs="Arial"/>
        </w:rPr>
        <w:t>.</w:t>
      </w:r>
      <w:r w:rsidR="008E4C72">
        <w:rPr>
          <w:rFonts w:ascii="Arial" w:hAnsi="Arial" w:cs="Arial"/>
        </w:rPr>
        <w:t xml:space="preserve"> </w:t>
      </w:r>
      <w:r w:rsidR="003C45DD">
        <w:rPr>
          <w:rFonts w:ascii="Arial" w:hAnsi="Arial" w:cs="Arial"/>
        </w:rPr>
        <w:t>Auch das Thema Ernährung spiel</w:t>
      </w:r>
      <w:r w:rsidR="006A1D83">
        <w:rPr>
          <w:rFonts w:ascii="Arial" w:hAnsi="Arial" w:cs="Arial"/>
        </w:rPr>
        <w:t>e</w:t>
      </w:r>
      <w:r w:rsidR="003C45DD">
        <w:rPr>
          <w:rFonts w:ascii="Arial" w:hAnsi="Arial" w:cs="Arial"/>
        </w:rPr>
        <w:t xml:space="preserve"> </w:t>
      </w:r>
      <w:r w:rsidR="006A1D83">
        <w:rPr>
          <w:rFonts w:ascii="Arial" w:hAnsi="Arial" w:cs="Arial"/>
        </w:rPr>
        <w:t>immer wieder eine Rolle</w:t>
      </w:r>
      <w:r w:rsidR="002E2E67">
        <w:rPr>
          <w:rFonts w:ascii="Arial" w:hAnsi="Arial" w:cs="Arial"/>
        </w:rPr>
        <w:t xml:space="preserve">: Man dürfe keine Schokolade essen, solle auf </w:t>
      </w:r>
      <w:r w:rsidR="00661A09">
        <w:rPr>
          <w:rFonts w:ascii="Arial" w:hAnsi="Arial" w:cs="Arial"/>
        </w:rPr>
        <w:t>Wunderd</w:t>
      </w:r>
      <w:r w:rsidR="00942107">
        <w:rPr>
          <w:rFonts w:ascii="Arial" w:hAnsi="Arial" w:cs="Arial"/>
        </w:rPr>
        <w:t>iäten</w:t>
      </w:r>
      <w:r w:rsidR="002E2E67">
        <w:rPr>
          <w:rFonts w:ascii="Arial" w:hAnsi="Arial" w:cs="Arial"/>
        </w:rPr>
        <w:t xml:space="preserve"> vertrauen</w:t>
      </w:r>
      <w:r w:rsidR="00942107">
        <w:rPr>
          <w:rFonts w:ascii="Arial" w:hAnsi="Arial" w:cs="Arial"/>
        </w:rPr>
        <w:t>, Entschlackungs</w:t>
      </w:r>
      <w:r w:rsidR="007E77D4">
        <w:rPr>
          <w:rFonts w:ascii="Arial" w:hAnsi="Arial" w:cs="Arial"/>
        </w:rPr>
        <w:t>- oder Darmreinigungs</w:t>
      </w:r>
      <w:r w:rsidR="00942107">
        <w:rPr>
          <w:rFonts w:ascii="Arial" w:hAnsi="Arial" w:cs="Arial"/>
        </w:rPr>
        <w:t>kuren</w:t>
      </w:r>
      <w:r w:rsidR="002E2E67">
        <w:rPr>
          <w:rFonts w:ascii="Arial" w:hAnsi="Arial" w:cs="Arial"/>
        </w:rPr>
        <w:t xml:space="preserve"> machen</w:t>
      </w:r>
      <w:r w:rsidR="00942107">
        <w:rPr>
          <w:rFonts w:ascii="Arial" w:hAnsi="Arial" w:cs="Arial"/>
        </w:rPr>
        <w:t xml:space="preserve">, </w:t>
      </w:r>
      <w:r w:rsidR="00162EF7">
        <w:rPr>
          <w:rFonts w:ascii="Arial" w:hAnsi="Arial" w:cs="Arial"/>
        </w:rPr>
        <w:t>Kaffee mit Zitronensaft</w:t>
      </w:r>
      <w:r w:rsidR="007E77D4">
        <w:rPr>
          <w:rFonts w:ascii="Arial" w:hAnsi="Arial" w:cs="Arial"/>
        </w:rPr>
        <w:t xml:space="preserve"> sowie </w:t>
      </w:r>
      <w:r w:rsidR="00D73662">
        <w:rPr>
          <w:rFonts w:ascii="Arial" w:hAnsi="Arial" w:cs="Arial"/>
        </w:rPr>
        <w:t>Wasser mit Salz trinken</w:t>
      </w:r>
      <w:r w:rsidR="007E77D4">
        <w:rPr>
          <w:rFonts w:ascii="Arial" w:hAnsi="Arial" w:cs="Arial"/>
        </w:rPr>
        <w:t xml:space="preserve">. </w:t>
      </w:r>
      <w:r w:rsidR="00C707BD">
        <w:rPr>
          <w:rFonts w:ascii="Arial" w:hAnsi="Arial" w:cs="Arial"/>
        </w:rPr>
        <w:t xml:space="preserve">Aber auch Tipps wie </w:t>
      </w:r>
      <w:r w:rsidR="00E833C7">
        <w:rPr>
          <w:rFonts w:ascii="Arial" w:hAnsi="Arial" w:cs="Arial"/>
        </w:rPr>
        <w:t>Haark</w:t>
      </w:r>
      <w:r w:rsidR="00D73662">
        <w:rPr>
          <w:rFonts w:ascii="Arial" w:hAnsi="Arial" w:cs="Arial"/>
        </w:rPr>
        <w:t xml:space="preserve">lammern an </w:t>
      </w:r>
      <w:r w:rsidR="00DF6DB7">
        <w:rPr>
          <w:rFonts w:ascii="Arial" w:hAnsi="Arial" w:cs="Arial"/>
        </w:rPr>
        <w:t xml:space="preserve">die </w:t>
      </w:r>
      <w:r w:rsidR="00D73662">
        <w:rPr>
          <w:rFonts w:ascii="Arial" w:hAnsi="Arial" w:cs="Arial"/>
        </w:rPr>
        <w:t>Augenbrauen</w:t>
      </w:r>
      <w:r w:rsidR="00E833C7">
        <w:rPr>
          <w:rFonts w:ascii="Arial" w:hAnsi="Arial" w:cs="Arial"/>
        </w:rPr>
        <w:t xml:space="preserve"> </w:t>
      </w:r>
      <w:r w:rsidR="00DF6DB7">
        <w:rPr>
          <w:rFonts w:ascii="Arial" w:hAnsi="Arial" w:cs="Arial"/>
        </w:rPr>
        <w:t xml:space="preserve">heften und dadurch </w:t>
      </w:r>
      <w:r w:rsidR="0031249D">
        <w:rPr>
          <w:rFonts w:ascii="Arial" w:hAnsi="Arial" w:cs="Arial"/>
        </w:rPr>
        <w:t>Schmerz</w:t>
      </w:r>
      <w:r w:rsidR="008E4C72">
        <w:rPr>
          <w:rFonts w:ascii="Arial" w:hAnsi="Arial" w:cs="Arial"/>
        </w:rPr>
        <w:t xml:space="preserve">punkte </w:t>
      </w:r>
      <w:r w:rsidR="0031249D">
        <w:rPr>
          <w:rFonts w:ascii="Arial" w:hAnsi="Arial" w:cs="Arial"/>
        </w:rPr>
        <w:t xml:space="preserve">bzw. Nerven </w:t>
      </w:r>
      <w:r w:rsidR="008E4C72">
        <w:rPr>
          <w:rFonts w:ascii="Arial" w:hAnsi="Arial" w:cs="Arial"/>
        </w:rPr>
        <w:t>stimulieren</w:t>
      </w:r>
      <w:r w:rsidR="00F219E8">
        <w:rPr>
          <w:rFonts w:ascii="Arial" w:hAnsi="Arial" w:cs="Arial"/>
        </w:rPr>
        <w:t xml:space="preserve"> oder extrem heiße Fußbäder, </w:t>
      </w:r>
      <w:r w:rsidR="00804C94">
        <w:rPr>
          <w:rFonts w:ascii="Arial" w:hAnsi="Arial" w:cs="Arial"/>
        </w:rPr>
        <w:t>die das</w:t>
      </w:r>
      <w:r w:rsidR="003D5C8F">
        <w:rPr>
          <w:rFonts w:ascii="Arial" w:hAnsi="Arial" w:cs="Arial"/>
        </w:rPr>
        <w:t xml:space="preserve"> </w:t>
      </w:r>
      <w:r w:rsidR="00804C94">
        <w:rPr>
          <w:rFonts w:ascii="Arial" w:hAnsi="Arial" w:cs="Arial"/>
        </w:rPr>
        <w:t xml:space="preserve">Blut vom Kopf in die Füße leiten </w:t>
      </w:r>
      <w:r w:rsidR="003D5C8F">
        <w:rPr>
          <w:rFonts w:ascii="Arial" w:hAnsi="Arial" w:cs="Arial"/>
        </w:rPr>
        <w:t xml:space="preserve">sollen </w:t>
      </w:r>
      <w:r w:rsidR="00094B95">
        <w:rPr>
          <w:rFonts w:ascii="Arial" w:hAnsi="Arial" w:cs="Arial"/>
        </w:rPr>
        <w:t xml:space="preserve">und so den durch Gefäßerweiterung im Kopf entstehenden Migräneschmerz </w:t>
      </w:r>
      <w:r w:rsidR="00211FF1">
        <w:rPr>
          <w:rFonts w:ascii="Arial" w:hAnsi="Arial" w:cs="Arial"/>
        </w:rPr>
        <w:t>lindern sollen</w:t>
      </w:r>
      <w:r w:rsidR="006A1D83">
        <w:rPr>
          <w:rFonts w:ascii="Arial" w:hAnsi="Arial" w:cs="Arial"/>
        </w:rPr>
        <w:t xml:space="preserve">, </w:t>
      </w:r>
      <w:r w:rsidR="004F36A8">
        <w:rPr>
          <w:rFonts w:ascii="Arial" w:hAnsi="Arial" w:cs="Arial"/>
        </w:rPr>
        <w:t>werden propagiert.</w:t>
      </w:r>
    </w:p>
    <w:p w14:paraId="7F89B9D2" w14:textId="5B78CDDB" w:rsidR="008778DA" w:rsidRPr="00F163B0" w:rsidRDefault="004F36A8" w:rsidP="00C96FBA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„Im besten Fall helfen sie nicht, im schlimmsten Fall schaden sie“, kommentiert </w:t>
      </w:r>
      <w:proofErr w:type="spellStart"/>
      <w:r>
        <w:rPr>
          <w:rFonts w:ascii="Arial" w:hAnsi="Arial" w:cs="Arial"/>
        </w:rPr>
        <w:t>Bag</w:t>
      </w:r>
      <w:r w:rsidR="00E675B4">
        <w:rPr>
          <w:rFonts w:ascii="Arial" w:hAnsi="Arial" w:cs="Arial"/>
        </w:rPr>
        <w:t>haei</w:t>
      </w:r>
      <w:proofErr w:type="spellEnd"/>
      <w:r w:rsidR="00E675B4">
        <w:rPr>
          <w:rFonts w:ascii="Arial" w:hAnsi="Arial" w:cs="Arial"/>
        </w:rPr>
        <w:t xml:space="preserve"> vor allem </w:t>
      </w:r>
      <w:r w:rsidR="0057539E">
        <w:rPr>
          <w:rFonts w:ascii="Arial" w:hAnsi="Arial" w:cs="Arial"/>
        </w:rPr>
        <w:t xml:space="preserve">die </w:t>
      </w:r>
      <w:r w:rsidR="00E675B4">
        <w:rPr>
          <w:rFonts w:ascii="Arial" w:hAnsi="Arial" w:cs="Arial"/>
        </w:rPr>
        <w:t xml:space="preserve">auf </w:t>
      </w:r>
      <w:proofErr w:type="spellStart"/>
      <w:r w:rsidR="00E675B4">
        <w:rPr>
          <w:rFonts w:ascii="Arial" w:hAnsi="Arial" w:cs="Arial"/>
        </w:rPr>
        <w:t>Social</w:t>
      </w:r>
      <w:proofErr w:type="spellEnd"/>
      <w:r w:rsidR="00E675B4">
        <w:rPr>
          <w:rFonts w:ascii="Arial" w:hAnsi="Arial" w:cs="Arial"/>
        </w:rPr>
        <w:t xml:space="preserve"> Media kursierenden „Migräne-Tipps“.</w:t>
      </w:r>
      <w:r w:rsidR="004E1355">
        <w:rPr>
          <w:rFonts w:ascii="Arial" w:hAnsi="Arial" w:cs="Arial"/>
        </w:rPr>
        <w:t xml:space="preserve"> Als besonders schlimm und kränkend bezeichnet </w:t>
      </w:r>
      <w:r w:rsidR="007106FF">
        <w:rPr>
          <w:rFonts w:ascii="Arial" w:hAnsi="Arial" w:cs="Arial"/>
        </w:rPr>
        <w:t xml:space="preserve">der </w:t>
      </w:r>
      <w:r w:rsidR="004E1355">
        <w:rPr>
          <w:rFonts w:ascii="Arial" w:hAnsi="Arial" w:cs="Arial"/>
        </w:rPr>
        <w:t xml:space="preserve">Migräne-Spezialist </w:t>
      </w:r>
      <w:r w:rsidR="000E2F6E">
        <w:rPr>
          <w:rFonts w:ascii="Arial" w:hAnsi="Arial" w:cs="Arial"/>
        </w:rPr>
        <w:t>aber gedankenlose Schuldzuweisungen und Unterstellungen</w:t>
      </w:r>
      <w:r w:rsidR="008909E0">
        <w:rPr>
          <w:rFonts w:ascii="Arial" w:hAnsi="Arial" w:cs="Arial"/>
        </w:rPr>
        <w:t xml:space="preserve">, wie </w:t>
      </w:r>
      <w:r w:rsidR="00417682">
        <w:rPr>
          <w:rFonts w:ascii="Arial" w:hAnsi="Arial" w:cs="Arial"/>
        </w:rPr>
        <w:t>Migräne sei ein „eingebilde</w:t>
      </w:r>
      <w:r w:rsidR="00061477">
        <w:rPr>
          <w:rFonts w:ascii="Arial" w:hAnsi="Arial" w:cs="Arial"/>
        </w:rPr>
        <w:t>tes Frauenleiden“</w:t>
      </w:r>
      <w:r w:rsidR="00757203">
        <w:rPr>
          <w:rFonts w:ascii="Arial" w:hAnsi="Arial" w:cs="Arial"/>
        </w:rPr>
        <w:t xml:space="preserve">, </w:t>
      </w:r>
      <w:r w:rsidR="00E938B5">
        <w:rPr>
          <w:rFonts w:ascii="Arial" w:hAnsi="Arial" w:cs="Arial"/>
        </w:rPr>
        <w:t xml:space="preserve">rein psychisch oder schlichtweg eine bequeme </w:t>
      </w:r>
      <w:r w:rsidR="007539B1">
        <w:rPr>
          <w:rFonts w:ascii="Arial" w:hAnsi="Arial" w:cs="Arial"/>
        </w:rPr>
        <w:t>„Ausrede“, wenn man sich vor etwas drücken wolle.</w:t>
      </w:r>
      <w:r w:rsidR="008909E0">
        <w:rPr>
          <w:rFonts w:ascii="Arial" w:hAnsi="Arial" w:cs="Arial"/>
        </w:rPr>
        <w:t xml:space="preserve"> </w:t>
      </w:r>
    </w:p>
    <w:bookmarkEnd w:id="0"/>
    <w:p w14:paraId="6C11C152" w14:textId="530EE961" w:rsidR="00C96FBA" w:rsidRPr="00E47946" w:rsidRDefault="00464CC8" w:rsidP="001B691B">
      <w:pPr>
        <w:spacing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47946">
        <w:rPr>
          <w:rFonts w:ascii="Arial" w:hAnsi="Arial" w:cs="Arial"/>
          <w:b/>
          <w:bCs/>
          <w:color w:val="0070C0"/>
          <w:sz w:val="24"/>
          <w:szCs w:val="24"/>
        </w:rPr>
        <w:t xml:space="preserve">Die gängigsten/häufigsten </w:t>
      </w:r>
      <w:r w:rsidR="00C96FBA" w:rsidRPr="00E47946">
        <w:rPr>
          <w:rFonts w:ascii="Arial" w:hAnsi="Arial" w:cs="Arial"/>
          <w:b/>
          <w:bCs/>
          <w:color w:val="0070C0"/>
          <w:sz w:val="24"/>
          <w:szCs w:val="24"/>
        </w:rPr>
        <w:t>Mythen und die medizinische Realität dahinter</w:t>
      </w:r>
    </w:p>
    <w:p w14:paraId="782F3891" w14:textId="32ED668E" w:rsidR="00C96FBA" w:rsidRPr="00F163B0" w:rsidRDefault="00C96FBA" w:rsidP="00C96FBA">
      <w:pPr>
        <w:spacing w:after="160" w:line="278" w:lineRule="auto"/>
        <w:rPr>
          <w:rFonts w:ascii="Arial" w:hAnsi="Arial" w:cs="Arial"/>
        </w:rPr>
      </w:pPr>
      <w:r w:rsidRPr="00F163B0">
        <w:rPr>
          <w:rFonts w:ascii="Arial" w:hAnsi="Arial" w:cs="Arial"/>
          <w:b/>
          <w:bCs/>
        </w:rPr>
        <w:t xml:space="preserve">1. Mythos: „Du hast einfach </w:t>
      </w:r>
      <w:r w:rsidR="00485524" w:rsidRPr="00F163B0">
        <w:rPr>
          <w:rFonts w:ascii="Arial" w:hAnsi="Arial" w:cs="Arial"/>
          <w:b/>
          <w:bCs/>
        </w:rPr>
        <w:t xml:space="preserve">nur </w:t>
      </w:r>
      <w:r w:rsidRPr="00F163B0">
        <w:rPr>
          <w:rFonts w:ascii="Arial" w:hAnsi="Arial" w:cs="Arial"/>
          <w:b/>
          <w:bCs/>
        </w:rPr>
        <w:t>zu viel Stress.“</w:t>
      </w:r>
      <w:r w:rsidR="00A64021">
        <w:rPr>
          <w:rFonts w:ascii="Arial" w:hAnsi="Arial" w:cs="Arial"/>
          <w:b/>
          <w:bCs/>
        </w:rPr>
        <w:br/>
      </w:r>
      <w:r w:rsidR="00073C23">
        <w:rPr>
          <w:rFonts w:ascii="Arial" w:hAnsi="Arial" w:cs="Arial"/>
          <w:b/>
          <w:bCs/>
        </w:rPr>
        <w:t>Fakt</w:t>
      </w:r>
      <w:r w:rsidRPr="00F163B0">
        <w:rPr>
          <w:rFonts w:ascii="Arial" w:hAnsi="Arial" w:cs="Arial"/>
          <w:b/>
          <w:bCs/>
        </w:rPr>
        <w:t>:</w:t>
      </w:r>
      <w:r w:rsidRPr="00F163B0">
        <w:rPr>
          <w:rFonts w:ascii="Arial" w:hAnsi="Arial" w:cs="Arial"/>
        </w:rPr>
        <w:t xml:space="preserve"> Stress kann ein Trigger (Auslöser) </w:t>
      </w:r>
      <w:r w:rsidR="00C01183">
        <w:rPr>
          <w:rFonts w:ascii="Arial" w:hAnsi="Arial" w:cs="Arial"/>
        </w:rPr>
        <w:t>für eine Migräne</w:t>
      </w:r>
      <w:r w:rsidR="00B52E04">
        <w:rPr>
          <w:rFonts w:ascii="Arial" w:hAnsi="Arial" w:cs="Arial"/>
        </w:rPr>
        <w:t>-A</w:t>
      </w:r>
      <w:r w:rsidR="00C01183">
        <w:rPr>
          <w:rFonts w:ascii="Arial" w:hAnsi="Arial" w:cs="Arial"/>
        </w:rPr>
        <w:t xml:space="preserve">ttacke </w:t>
      </w:r>
      <w:r w:rsidRPr="00F163B0">
        <w:rPr>
          <w:rFonts w:ascii="Arial" w:hAnsi="Arial" w:cs="Arial"/>
        </w:rPr>
        <w:t xml:space="preserve">sein, ist aber niemals die Ursache. </w:t>
      </w:r>
      <w:r w:rsidR="004346F6">
        <w:rPr>
          <w:rFonts w:ascii="Arial" w:hAnsi="Arial" w:cs="Arial"/>
        </w:rPr>
        <w:br/>
      </w:r>
      <w:r w:rsidR="00EF0410">
        <w:rPr>
          <w:rFonts w:ascii="Arial" w:hAnsi="Arial" w:cs="Arial"/>
        </w:rPr>
        <w:t>D</w:t>
      </w:r>
      <w:r w:rsidR="00AA2F5A">
        <w:rPr>
          <w:rFonts w:ascii="Arial" w:hAnsi="Arial" w:cs="Arial"/>
        </w:rPr>
        <w:t xml:space="preserve">er Entstehungsmechanismus von Migräne ist </w:t>
      </w:r>
      <w:r w:rsidR="00EF0410">
        <w:rPr>
          <w:rFonts w:ascii="Arial" w:hAnsi="Arial" w:cs="Arial"/>
        </w:rPr>
        <w:t>noch nicht bis ins letzte Detail geklärt</w:t>
      </w:r>
      <w:r w:rsidR="000A213D">
        <w:rPr>
          <w:rFonts w:ascii="Arial" w:hAnsi="Arial" w:cs="Arial"/>
        </w:rPr>
        <w:t>. Aber man weiß</w:t>
      </w:r>
      <w:r w:rsidR="00EC41AF">
        <w:rPr>
          <w:rFonts w:ascii="Arial" w:hAnsi="Arial" w:cs="Arial"/>
        </w:rPr>
        <w:t xml:space="preserve">: </w:t>
      </w:r>
      <w:r w:rsidRPr="00F163B0">
        <w:rPr>
          <w:rFonts w:ascii="Arial" w:hAnsi="Arial" w:cs="Arial"/>
        </w:rPr>
        <w:t xml:space="preserve">Migräne </w:t>
      </w:r>
      <w:r w:rsidR="00EC41AF">
        <w:rPr>
          <w:rFonts w:ascii="Arial" w:hAnsi="Arial" w:cs="Arial"/>
        </w:rPr>
        <w:t xml:space="preserve">ist </w:t>
      </w:r>
      <w:r w:rsidR="004D1FC8">
        <w:rPr>
          <w:rFonts w:ascii="Arial" w:hAnsi="Arial" w:cs="Arial"/>
        </w:rPr>
        <w:t xml:space="preserve">eine </w:t>
      </w:r>
      <w:r w:rsidRPr="00F163B0">
        <w:rPr>
          <w:rFonts w:ascii="Arial" w:hAnsi="Arial" w:cs="Arial"/>
        </w:rPr>
        <w:t>genetisch bedingt</w:t>
      </w:r>
      <w:r w:rsidR="004D1FC8">
        <w:rPr>
          <w:rFonts w:ascii="Arial" w:hAnsi="Arial" w:cs="Arial"/>
        </w:rPr>
        <w:t>e Reizverarbeitungsstörung</w:t>
      </w:r>
      <w:r w:rsidR="00CF6EFA">
        <w:rPr>
          <w:rStyle w:val="Funotenzeichen"/>
          <w:rFonts w:ascii="Arial" w:hAnsi="Arial" w:cs="Arial"/>
        </w:rPr>
        <w:footnoteReference w:id="2"/>
      </w:r>
      <w:r w:rsidRPr="00F163B0">
        <w:rPr>
          <w:rFonts w:ascii="Arial" w:hAnsi="Arial" w:cs="Arial"/>
        </w:rPr>
        <w:t xml:space="preserve"> </w:t>
      </w:r>
      <w:r w:rsidR="000A213D">
        <w:rPr>
          <w:rFonts w:ascii="Arial" w:hAnsi="Arial" w:cs="Arial"/>
        </w:rPr>
        <w:t xml:space="preserve">und </w:t>
      </w:r>
      <w:r w:rsidR="00EC41AF">
        <w:rPr>
          <w:rFonts w:ascii="Arial" w:hAnsi="Arial" w:cs="Arial"/>
        </w:rPr>
        <w:t xml:space="preserve">führt, </w:t>
      </w:r>
      <w:r w:rsidR="000A213D">
        <w:rPr>
          <w:rFonts w:ascii="Arial" w:hAnsi="Arial" w:cs="Arial"/>
        </w:rPr>
        <w:t>vereinfacht gesagt</w:t>
      </w:r>
      <w:r w:rsidR="00EC41AF">
        <w:rPr>
          <w:rFonts w:ascii="Arial" w:hAnsi="Arial" w:cs="Arial"/>
        </w:rPr>
        <w:t>,</w:t>
      </w:r>
      <w:r w:rsidR="000A213D">
        <w:rPr>
          <w:rFonts w:ascii="Arial" w:hAnsi="Arial" w:cs="Arial"/>
        </w:rPr>
        <w:t xml:space="preserve"> zu einer Überempfindlichkeit im Nervensystem. </w:t>
      </w:r>
      <w:r w:rsidR="005F0273">
        <w:rPr>
          <w:rFonts w:ascii="Arial" w:hAnsi="Arial" w:cs="Arial"/>
        </w:rPr>
        <w:t xml:space="preserve">Gefäßveränderungen und Entzündungen an den Hirnhäuten führen </w:t>
      </w:r>
      <w:r w:rsidR="00FA67A0">
        <w:rPr>
          <w:rFonts w:ascii="Arial" w:hAnsi="Arial" w:cs="Arial"/>
        </w:rPr>
        <w:t>zu den typischen, oft extrem starke</w:t>
      </w:r>
      <w:r w:rsidR="00F77B2F">
        <w:rPr>
          <w:rFonts w:ascii="Arial" w:hAnsi="Arial" w:cs="Arial"/>
        </w:rPr>
        <w:t>n Kopf</w:t>
      </w:r>
      <w:r w:rsidR="00FA67A0">
        <w:rPr>
          <w:rFonts w:ascii="Arial" w:hAnsi="Arial" w:cs="Arial"/>
        </w:rPr>
        <w:t xml:space="preserve">schmerzen und anderen Symptomen wie </w:t>
      </w:r>
      <w:r w:rsidR="004A6917">
        <w:rPr>
          <w:rFonts w:ascii="Arial" w:hAnsi="Arial" w:cs="Arial"/>
        </w:rPr>
        <w:t xml:space="preserve">Übelkeit, </w:t>
      </w:r>
      <w:r w:rsidR="00F0768F" w:rsidRPr="00243491">
        <w:rPr>
          <w:rFonts w:ascii="Arial" w:hAnsi="Arial" w:cs="Arial"/>
        </w:rPr>
        <w:t>Licht-</w:t>
      </w:r>
      <w:r w:rsidR="00F0768F">
        <w:rPr>
          <w:rFonts w:ascii="Arial" w:hAnsi="Arial" w:cs="Arial"/>
        </w:rPr>
        <w:t>, Geruchs-</w:t>
      </w:r>
      <w:r w:rsidR="00F0768F" w:rsidRPr="00243491">
        <w:rPr>
          <w:rFonts w:ascii="Arial" w:hAnsi="Arial" w:cs="Arial"/>
        </w:rPr>
        <w:t xml:space="preserve"> </w:t>
      </w:r>
      <w:r w:rsidR="00F0768F">
        <w:rPr>
          <w:rFonts w:ascii="Arial" w:hAnsi="Arial" w:cs="Arial"/>
        </w:rPr>
        <w:t xml:space="preserve">und </w:t>
      </w:r>
      <w:r w:rsidR="00F0768F" w:rsidRPr="00243491">
        <w:rPr>
          <w:rFonts w:ascii="Arial" w:hAnsi="Arial" w:cs="Arial"/>
        </w:rPr>
        <w:t>Lärmempfindlichkeit</w:t>
      </w:r>
      <w:r w:rsidR="00F0768F">
        <w:rPr>
          <w:rFonts w:ascii="Arial" w:hAnsi="Arial" w:cs="Arial"/>
        </w:rPr>
        <w:t>, neurologischen Ausfällen</w:t>
      </w:r>
      <w:r w:rsidR="00CA726C">
        <w:rPr>
          <w:rFonts w:ascii="Arial" w:hAnsi="Arial" w:cs="Arial"/>
        </w:rPr>
        <w:t xml:space="preserve"> und </w:t>
      </w:r>
      <w:r w:rsidR="009A081E">
        <w:rPr>
          <w:rFonts w:ascii="Arial" w:hAnsi="Arial" w:cs="Arial"/>
        </w:rPr>
        <w:t>Sehstörungen</w:t>
      </w:r>
      <w:r w:rsidR="007F5A70">
        <w:rPr>
          <w:rFonts w:ascii="Arial" w:hAnsi="Arial" w:cs="Arial"/>
        </w:rPr>
        <w:t xml:space="preserve"> (</w:t>
      </w:r>
      <w:r w:rsidR="00FA67A0">
        <w:rPr>
          <w:rFonts w:ascii="Arial" w:hAnsi="Arial" w:cs="Arial"/>
        </w:rPr>
        <w:t>Aur</w:t>
      </w:r>
      <w:r w:rsidR="00F77B2F">
        <w:rPr>
          <w:rFonts w:ascii="Arial" w:hAnsi="Arial" w:cs="Arial"/>
        </w:rPr>
        <w:t>a</w:t>
      </w:r>
      <w:r w:rsidR="007F5A70">
        <w:rPr>
          <w:rFonts w:ascii="Arial" w:hAnsi="Arial" w:cs="Arial"/>
        </w:rPr>
        <w:t>).</w:t>
      </w:r>
      <w:r w:rsidR="00F77B2F">
        <w:rPr>
          <w:rFonts w:ascii="Arial" w:hAnsi="Arial" w:cs="Arial"/>
        </w:rPr>
        <w:t xml:space="preserve"> </w:t>
      </w:r>
    </w:p>
    <w:p w14:paraId="6BBDFD3C" w14:textId="7FBD25F8" w:rsidR="00F41E08" w:rsidRDefault="005B5B77" w:rsidP="007131C2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</w:t>
      </w:r>
      <w:r w:rsidRPr="00F163B0">
        <w:rPr>
          <w:rFonts w:ascii="Arial" w:hAnsi="Arial" w:cs="Arial"/>
          <w:b/>
          <w:bCs/>
        </w:rPr>
        <w:t xml:space="preserve">. Mythos: </w:t>
      </w:r>
      <w:r w:rsidR="00931561">
        <w:rPr>
          <w:rFonts w:ascii="Arial" w:hAnsi="Arial" w:cs="Arial"/>
          <w:b/>
          <w:bCs/>
        </w:rPr>
        <w:t>„</w:t>
      </w:r>
      <w:r w:rsidR="00D47BB2">
        <w:rPr>
          <w:rFonts w:ascii="Arial" w:hAnsi="Arial" w:cs="Arial"/>
          <w:b/>
          <w:bCs/>
        </w:rPr>
        <w:t>Migräne ist eigentlich nur ein stärkere</w:t>
      </w:r>
      <w:r w:rsidR="00946B62">
        <w:rPr>
          <w:rFonts w:ascii="Arial" w:hAnsi="Arial" w:cs="Arial"/>
          <w:b/>
          <w:bCs/>
        </w:rPr>
        <w:t>r</w:t>
      </w:r>
      <w:r w:rsidR="00D47BB2">
        <w:rPr>
          <w:rFonts w:ascii="Arial" w:hAnsi="Arial" w:cs="Arial"/>
          <w:b/>
          <w:bCs/>
        </w:rPr>
        <w:t xml:space="preserve"> Kopfschmerz</w:t>
      </w:r>
      <w:r w:rsidR="00931561">
        <w:rPr>
          <w:rFonts w:ascii="Arial" w:hAnsi="Arial" w:cs="Arial"/>
          <w:b/>
          <w:bCs/>
        </w:rPr>
        <w:t>.</w:t>
      </w:r>
      <w:r w:rsidRPr="00F163B0">
        <w:rPr>
          <w:rFonts w:ascii="Arial" w:hAnsi="Arial" w:cs="Arial"/>
          <w:b/>
          <w:bCs/>
        </w:rPr>
        <w:t>“</w:t>
      </w:r>
      <w:r w:rsidR="00A64021">
        <w:rPr>
          <w:rFonts w:ascii="Arial" w:hAnsi="Arial" w:cs="Arial"/>
          <w:b/>
          <w:bCs/>
        </w:rPr>
        <w:br/>
      </w:r>
      <w:r w:rsidR="00073C23" w:rsidRPr="00073C23">
        <w:rPr>
          <w:rFonts w:ascii="Arial" w:hAnsi="Arial" w:cs="Arial"/>
          <w:b/>
          <w:bCs/>
        </w:rPr>
        <w:t>Fakt:</w:t>
      </w:r>
      <w:r w:rsidR="00073C23" w:rsidRPr="007131C2">
        <w:rPr>
          <w:rFonts w:ascii="Arial" w:hAnsi="Arial" w:cs="Arial"/>
          <w:b/>
          <w:bCs/>
        </w:rPr>
        <w:t xml:space="preserve"> </w:t>
      </w:r>
      <w:r w:rsidR="00073C23" w:rsidRPr="007131C2">
        <w:rPr>
          <w:rFonts w:ascii="Arial" w:hAnsi="Arial" w:cs="Arial"/>
          <w:bCs/>
        </w:rPr>
        <w:t xml:space="preserve">Migräne ist eine komplexe neurologische Erkrankung. </w:t>
      </w:r>
      <w:r w:rsidR="007131C2">
        <w:rPr>
          <w:rFonts w:ascii="Arial" w:hAnsi="Arial" w:cs="Arial"/>
          <w:bCs/>
        </w:rPr>
        <w:t>Migräne-</w:t>
      </w:r>
      <w:r w:rsidR="00073C23" w:rsidRPr="007131C2">
        <w:rPr>
          <w:rFonts w:ascii="Arial" w:hAnsi="Arial" w:cs="Arial"/>
          <w:bCs/>
        </w:rPr>
        <w:t xml:space="preserve">Schmerzen gehören zu den stärksten </w:t>
      </w:r>
      <w:r w:rsidR="00946B62">
        <w:rPr>
          <w:rFonts w:ascii="Arial" w:hAnsi="Arial" w:cs="Arial"/>
          <w:bCs/>
        </w:rPr>
        <w:t xml:space="preserve">Schmerzen </w:t>
      </w:r>
      <w:r w:rsidR="00073C23" w:rsidRPr="007131C2">
        <w:rPr>
          <w:rFonts w:ascii="Arial" w:hAnsi="Arial" w:cs="Arial"/>
          <w:bCs/>
        </w:rPr>
        <w:t>überhaupt</w:t>
      </w:r>
      <w:r w:rsidR="00165B17" w:rsidRPr="007131C2">
        <w:rPr>
          <w:rFonts w:ascii="Arial" w:hAnsi="Arial" w:cs="Arial"/>
          <w:bCs/>
        </w:rPr>
        <w:t xml:space="preserve">. Typisch sind anfallsartig </w:t>
      </w:r>
      <w:r w:rsidR="00416060" w:rsidRPr="007131C2">
        <w:rPr>
          <w:rFonts w:ascii="Arial" w:hAnsi="Arial" w:cs="Arial"/>
          <w:bCs/>
        </w:rPr>
        <w:t>auftretende, meist einseitige</w:t>
      </w:r>
      <w:r w:rsidR="006D2839">
        <w:rPr>
          <w:rFonts w:ascii="Arial" w:hAnsi="Arial" w:cs="Arial"/>
          <w:bCs/>
        </w:rPr>
        <w:t>,</w:t>
      </w:r>
      <w:r w:rsidR="00416060" w:rsidRPr="007131C2">
        <w:rPr>
          <w:rFonts w:ascii="Arial" w:hAnsi="Arial" w:cs="Arial"/>
          <w:bCs/>
        </w:rPr>
        <w:t xml:space="preserve"> pochende oder pulsierende Kopfschmerzen</w:t>
      </w:r>
      <w:r w:rsidR="002A1B64" w:rsidRPr="007131C2">
        <w:rPr>
          <w:rFonts w:ascii="Arial" w:hAnsi="Arial" w:cs="Arial"/>
          <w:bCs/>
        </w:rPr>
        <w:t>,</w:t>
      </w:r>
      <w:r w:rsidR="00073C23" w:rsidRPr="007131C2">
        <w:rPr>
          <w:rFonts w:ascii="Arial" w:hAnsi="Arial" w:cs="Arial"/>
          <w:bCs/>
        </w:rPr>
        <w:t xml:space="preserve"> </w:t>
      </w:r>
      <w:r w:rsidR="00416060" w:rsidRPr="007131C2">
        <w:rPr>
          <w:rFonts w:ascii="Arial" w:hAnsi="Arial" w:cs="Arial"/>
          <w:bCs/>
        </w:rPr>
        <w:t xml:space="preserve">die </w:t>
      </w:r>
      <w:r w:rsidR="00073C23" w:rsidRPr="007131C2">
        <w:rPr>
          <w:rFonts w:ascii="Arial" w:hAnsi="Arial" w:cs="Arial"/>
          <w:bCs/>
        </w:rPr>
        <w:t>von massiver Übelkeit sowie Licht- und Lärmempfindlichkeit begleitet</w:t>
      </w:r>
      <w:r w:rsidR="00416060" w:rsidRPr="007131C2">
        <w:rPr>
          <w:rFonts w:ascii="Arial" w:hAnsi="Arial" w:cs="Arial"/>
          <w:bCs/>
        </w:rPr>
        <w:t xml:space="preserve"> werden</w:t>
      </w:r>
      <w:r w:rsidR="006D2839">
        <w:rPr>
          <w:rFonts w:ascii="Arial" w:hAnsi="Arial" w:cs="Arial"/>
          <w:bCs/>
        </w:rPr>
        <w:t xml:space="preserve"> können</w:t>
      </w:r>
      <w:r w:rsidR="00073C23" w:rsidRPr="007131C2">
        <w:rPr>
          <w:rFonts w:ascii="Arial" w:hAnsi="Arial" w:cs="Arial"/>
          <w:bCs/>
        </w:rPr>
        <w:t xml:space="preserve">. </w:t>
      </w:r>
      <w:r w:rsidR="006D2839">
        <w:rPr>
          <w:rFonts w:ascii="Arial" w:hAnsi="Arial" w:cs="Arial"/>
          <w:bCs/>
        </w:rPr>
        <w:t xml:space="preserve">Ein Migräneanfall dauert </w:t>
      </w:r>
      <w:r w:rsidR="00416060" w:rsidRPr="007131C2">
        <w:rPr>
          <w:rFonts w:ascii="Arial" w:hAnsi="Arial" w:cs="Arial"/>
          <w:bCs/>
        </w:rPr>
        <w:t>von wenigen Stunden bis zu drei Tagen</w:t>
      </w:r>
      <w:r w:rsidR="006D2839">
        <w:rPr>
          <w:rFonts w:ascii="Arial" w:hAnsi="Arial" w:cs="Arial"/>
          <w:bCs/>
        </w:rPr>
        <w:t xml:space="preserve">. </w:t>
      </w:r>
    </w:p>
    <w:p w14:paraId="732E5A66" w14:textId="7DD57918" w:rsidR="00B12F7F" w:rsidRPr="00B12F7F" w:rsidRDefault="009A01DF" w:rsidP="00B12F7F">
      <w:pPr>
        <w:spacing w:after="160" w:line="278" w:lineRule="auto"/>
        <w:rPr>
          <w:rFonts w:ascii="Arial" w:hAnsi="Arial" w:cs="Arial"/>
          <w:bCs/>
          <w:lang w:val="de-AT"/>
        </w:rPr>
      </w:pPr>
      <w:r>
        <w:rPr>
          <w:rFonts w:ascii="Arial" w:hAnsi="Arial" w:cs="Arial"/>
          <w:b/>
          <w:bCs/>
        </w:rPr>
        <w:t xml:space="preserve">3. Mythos: </w:t>
      </w:r>
      <w:r w:rsidR="00931561">
        <w:rPr>
          <w:rFonts w:ascii="Arial" w:hAnsi="Arial" w:cs="Arial"/>
          <w:b/>
          <w:bCs/>
        </w:rPr>
        <w:t>„</w:t>
      </w:r>
      <w:r w:rsidRPr="009A01DF">
        <w:rPr>
          <w:rFonts w:ascii="Arial" w:hAnsi="Arial" w:cs="Arial"/>
          <w:b/>
          <w:bCs/>
        </w:rPr>
        <w:t>Migräne ist eine reine Frauenkrankheit</w:t>
      </w:r>
      <w:r w:rsidR="00931561">
        <w:rPr>
          <w:rFonts w:ascii="Arial" w:hAnsi="Arial" w:cs="Arial"/>
          <w:b/>
          <w:bCs/>
        </w:rPr>
        <w:t>.“</w:t>
      </w:r>
      <w:r w:rsidR="00A64021">
        <w:rPr>
          <w:rFonts w:ascii="Arial" w:hAnsi="Arial" w:cs="Arial"/>
          <w:b/>
          <w:bCs/>
        </w:rPr>
        <w:br/>
      </w:r>
      <w:r w:rsidR="00696BF7">
        <w:rPr>
          <w:rFonts w:ascii="Arial" w:hAnsi="Arial" w:cs="Arial"/>
          <w:b/>
          <w:bCs/>
        </w:rPr>
        <w:t xml:space="preserve">Fakt: </w:t>
      </w:r>
      <w:r w:rsidRPr="00696BF7">
        <w:rPr>
          <w:rFonts w:ascii="Arial" w:hAnsi="Arial" w:cs="Arial"/>
          <w:bCs/>
        </w:rPr>
        <w:t xml:space="preserve">Auch wenn </w:t>
      </w:r>
      <w:r w:rsidR="00B63682">
        <w:rPr>
          <w:rFonts w:ascii="Arial" w:hAnsi="Arial" w:cs="Arial"/>
          <w:bCs/>
        </w:rPr>
        <w:t>hauptsächlich Frauen an Migräne leiden</w:t>
      </w:r>
      <w:r w:rsidRPr="00696BF7">
        <w:rPr>
          <w:rFonts w:ascii="Arial" w:hAnsi="Arial" w:cs="Arial"/>
          <w:bCs/>
        </w:rPr>
        <w:t>, sind doch auch etwa 18% der Männer von Migräne betroffen.</w:t>
      </w:r>
      <w:r w:rsidR="005C3AC8">
        <w:rPr>
          <w:rFonts w:ascii="Arial" w:hAnsi="Arial" w:cs="Arial"/>
          <w:bCs/>
        </w:rPr>
        <w:t xml:space="preserve"> </w:t>
      </w:r>
      <w:r w:rsidR="00D7178A">
        <w:rPr>
          <w:rFonts w:ascii="Arial" w:hAnsi="Arial" w:cs="Arial"/>
          <w:bCs/>
        </w:rPr>
        <w:br/>
      </w:r>
      <w:proofErr w:type="spellStart"/>
      <w:r w:rsidR="00B12F7F">
        <w:rPr>
          <w:rFonts w:ascii="Arial" w:hAnsi="Arial" w:cs="Arial"/>
          <w:bCs/>
          <w:lang w:val="de-AT"/>
        </w:rPr>
        <w:t>Ba</w:t>
      </w:r>
      <w:r w:rsidR="00EB51F6">
        <w:rPr>
          <w:rFonts w:ascii="Arial" w:hAnsi="Arial" w:cs="Arial"/>
          <w:bCs/>
          <w:lang w:val="de-AT"/>
        </w:rPr>
        <w:t>g</w:t>
      </w:r>
      <w:r w:rsidR="00B12F7F">
        <w:rPr>
          <w:rFonts w:ascii="Arial" w:hAnsi="Arial" w:cs="Arial"/>
          <w:bCs/>
          <w:lang w:val="de-AT"/>
        </w:rPr>
        <w:t>hae</w:t>
      </w:r>
      <w:r w:rsidR="000C38DD">
        <w:rPr>
          <w:rFonts w:ascii="Arial" w:hAnsi="Arial" w:cs="Arial"/>
          <w:bCs/>
          <w:lang w:val="de-AT"/>
        </w:rPr>
        <w:t>i</w:t>
      </w:r>
      <w:proofErr w:type="spellEnd"/>
      <w:r w:rsidR="00B12F7F">
        <w:rPr>
          <w:rFonts w:ascii="Arial" w:hAnsi="Arial" w:cs="Arial"/>
          <w:bCs/>
          <w:lang w:val="de-AT"/>
        </w:rPr>
        <w:t>: „</w:t>
      </w:r>
      <w:r w:rsidR="00B12F7F" w:rsidRPr="00B12F7F">
        <w:rPr>
          <w:rFonts w:ascii="Arial" w:hAnsi="Arial" w:cs="Arial"/>
          <w:bCs/>
          <w:lang w:val="de-AT"/>
        </w:rPr>
        <w:t xml:space="preserve">Hormone, </w:t>
      </w:r>
      <w:r w:rsidR="00EB51F6">
        <w:rPr>
          <w:rFonts w:ascii="Arial" w:hAnsi="Arial" w:cs="Arial"/>
          <w:bCs/>
          <w:lang w:val="de-AT"/>
        </w:rPr>
        <w:t xml:space="preserve">wie </w:t>
      </w:r>
      <w:r w:rsidR="00B12F7F" w:rsidRPr="00B12F7F">
        <w:rPr>
          <w:rFonts w:ascii="Arial" w:hAnsi="Arial" w:cs="Arial"/>
          <w:bCs/>
          <w:lang w:val="de-AT"/>
        </w:rPr>
        <w:t xml:space="preserve">Östrogen und Progesteron, </w:t>
      </w:r>
      <w:r w:rsidR="00020304">
        <w:rPr>
          <w:rFonts w:ascii="Arial" w:hAnsi="Arial" w:cs="Arial"/>
          <w:bCs/>
          <w:lang w:val="de-AT"/>
        </w:rPr>
        <w:t xml:space="preserve">also </w:t>
      </w:r>
      <w:r w:rsidR="00020304" w:rsidRPr="00B12F7F">
        <w:rPr>
          <w:rFonts w:ascii="Arial" w:hAnsi="Arial" w:cs="Arial"/>
          <w:bCs/>
          <w:lang w:val="de-AT"/>
        </w:rPr>
        <w:t>die weiblichen Geschlechtshormone</w:t>
      </w:r>
      <w:r w:rsidR="00020304">
        <w:rPr>
          <w:rFonts w:ascii="Arial" w:hAnsi="Arial" w:cs="Arial"/>
          <w:bCs/>
          <w:lang w:val="de-AT"/>
        </w:rPr>
        <w:t>,</w:t>
      </w:r>
      <w:r w:rsidR="00020304" w:rsidRPr="00B12F7F">
        <w:rPr>
          <w:rFonts w:ascii="Arial" w:hAnsi="Arial" w:cs="Arial"/>
          <w:bCs/>
          <w:lang w:val="de-AT"/>
        </w:rPr>
        <w:t xml:space="preserve"> </w:t>
      </w:r>
      <w:r w:rsidR="00B12F7F" w:rsidRPr="00B12F7F">
        <w:rPr>
          <w:rFonts w:ascii="Arial" w:hAnsi="Arial" w:cs="Arial"/>
          <w:bCs/>
          <w:lang w:val="de-AT"/>
        </w:rPr>
        <w:t>spielen bei Migräne eine wichtige Rolle. Sie beeinflussen, wie empfindlich Nerven und Blutgefäße im Gehirn auf Reize reagieren</w:t>
      </w:r>
      <w:r w:rsidR="00021739">
        <w:rPr>
          <w:rFonts w:ascii="Arial" w:hAnsi="Arial" w:cs="Arial"/>
          <w:bCs/>
          <w:lang w:val="de-AT"/>
        </w:rPr>
        <w:t>,</w:t>
      </w:r>
      <w:r w:rsidR="00B12F7F" w:rsidRPr="00B12F7F">
        <w:rPr>
          <w:rFonts w:ascii="Arial" w:hAnsi="Arial" w:cs="Arial"/>
          <w:bCs/>
          <w:lang w:val="de-AT"/>
        </w:rPr>
        <w:t xml:space="preserve"> und können so Migräneattacken begünstigen oder abschwächen.</w:t>
      </w:r>
      <w:r w:rsidR="00020304">
        <w:rPr>
          <w:rFonts w:ascii="Arial" w:hAnsi="Arial" w:cs="Arial"/>
          <w:bCs/>
          <w:lang w:val="de-AT"/>
        </w:rPr>
        <w:t xml:space="preserve"> Aber </w:t>
      </w:r>
      <w:r w:rsidR="00B12F7F" w:rsidRPr="00B12F7F">
        <w:rPr>
          <w:rFonts w:ascii="Arial" w:hAnsi="Arial" w:cs="Arial"/>
          <w:bCs/>
          <w:lang w:val="de-AT"/>
        </w:rPr>
        <w:t xml:space="preserve">auch Schilddrüsenhormone und Schwankungen des Blutzuckers </w:t>
      </w:r>
      <w:r w:rsidR="009A599A">
        <w:rPr>
          <w:rFonts w:ascii="Arial" w:hAnsi="Arial" w:cs="Arial"/>
          <w:bCs/>
          <w:lang w:val="de-AT"/>
        </w:rPr>
        <w:t xml:space="preserve">beeinflussen das </w:t>
      </w:r>
      <w:r w:rsidR="00B12F7F" w:rsidRPr="00B12F7F">
        <w:rPr>
          <w:rFonts w:ascii="Arial" w:hAnsi="Arial" w:cs="Arial"/>
          <w:bCs/>
          <w:lang w:val="de-AT"/>
        </w:rPr>
        <w:t>Migräne</w:t>
      </w:r>
      <w:r w:rsidR="009A599A">
        <w:rPr>
          <w:rFonts w:ascii="Arial" w:hAnsi="Arial" w:cs="Arial"/>
          <w:bCs/>
          <w:lang w:val="de-AT"/>
        </w:rPr>
        <w:t>geschehen.</w:t>
      </w:r>
    </w:p>
    <w:p w14:paraId="2ECC47C1" w14:textId="3A041088" w:rsidR="003B28EB" w:rsidRDefault="006B5052" w:rsidP="003B28EB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4. Mythos: </w:t>
      </w:r>
      <w:r w:rsidR="00931561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Frische Luft und Bewegung helfen bei ei</w:t>
      </w:r>
      <w:r w:rsidR="003B28EB">
        <w:rPr>
          <w:rFonts w:ascii="Arial" w:hAnsi="Arial" w:cs="Arial"/>
          <w:b/>
          <w:bCs/>
        </w:rPr>
        <w:t>ner Attacke</w:t>
      </w:r>
      <w:r w:rsidR="00931561">
        <w:rPr>
          <w:rFonts w:ascii="Arial" w:hAnsi="Arial" w:cs="Arial"/>
          <w:b/>
          <w:bCs/>
        </w:rPr>
        <w:t>.“</w:t>
      </w:r>
      <w:r w:rsidR="00A64021">
        <w:rPr>
          <w:rFonts w:ascii="Arial" w:hAnsi="Arial" w:cs="Arial"/>
          <w:b/>
          <w:bCs/>
        </w:rPr>
        <w:br/>
      </w:r>
      <w:r w:rsidR="003B28EB">
        <w:rPr>
          <w:rFonts w:ascii="Arial" w:hAnsi="Arial" w:cs="Arial"/>
          <w:b/>
          <w:bCs/>
        </w:rPr>
        <w:t xml:space="preserve">Fakt: </w:t>
      </w:r>
      <w:r w:rsidR="00A64021" w:rsidRPr="00A64021">
        <w:rPr>
          <w:rFonts w:ascii="Arial" w:hAnsi="Arial" w:cs="Arial"/>
          <w:bCs/>
        </w:rPr>
        <w:t xml:space="preserve">Bewegung und körperliche Anstrengung verstärken den </w:t>
      </w:r>
      <w:r w:rsidR="00A64021">
        <w:rPr>
          <w:rFonts w:ascii="Arial" w:hAnsi="Arial" w:cs="Arial"/>
          <w:bCs/>
        </w:rPr>
        <w:t xml:space="preserve">Migräneschmerz. </w:t>
      </w:r>
      <w:r w:rsidR="00B809D0">
        <w:rPr>
          <w:rFonts w:ascii="Arial" w:hAnsi="Arial" w:cs="Arial"/>
          <w:bCs/>
        </w:rPr>
        <w:br/>
      </w:r>
      <w:r w:rsidR="00B809D0">
        <w:rPr>
          <w:rFonts w:ascii="Arial" w:hAnsi="Arial" w:cs="Arial"/>
        </w:rPr>
        <w:t xml:space="preserve">Während einer Attacke können Betroffene </w:t>
      </w:r>
      <w:r w:rsidR="007235B7">
        <w:rPr>
          <w:rFonts w:ascii="Arial" w:hAnsi="Arial" w:cs="Arial"/>
        </w:rPr>
        <w:t xml:space="preserve">oft </w:t>
      </w:r>
      <w:r w:rsidR="00B809D0">
        <w:rPr>
          <w:rFonts w:ascii="Arial" w:hAnsi="Arial" w:cs="Arial"/>
        </w:rPr>
        <w:t>nur in einem abgedunkelten, ruhigen Raum</w:t>
      </w:r>
      <w:r w:rsidR="00737285">
        <w:rPr>
          <w:rFonts w:ascii="Arial" w:hAnsi="Arial" w:cs="Arial"/>
        </w:rPr>
        <w:t xml:space="preserve"> liegen, in dem alle Außenrei</w:t>
      </w:r>
      <w:r w:rsidR="009D52E4">
        <w:rPr>
          <w:rFonts w:ascii="Arial" w:hAnsi="Arial" w:cs="Arial"/>
        </w:rPr>
        <w:t>ze „ausgeschaltet“ sind</w:t>
      </w:r>
      <w:r w:rsidR="00B809D0">
        <w:rPr>
          <w:rFonts w:ascii="Arial" w:hAnsi="Arial" w:cs="Arial"/>
        </w:rPr>
        <w:t>. Dieser Zustand kann von einigen Stunden bis zu drei Tagen andauern.</w:t>
      </w:r>
    </w:p>
    <w:p w14:paraId="035D8B54" w14:textId="28169CAA" w:rsidR="00AE2DF0" w:rsidRDefault="00B809D0" w:rsidP="00F254AA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5. Mythos: </w:t>
      </w:r>
      <w:r w:rsidR="00931561">
        <w:rPr>
          <w:rFonts w:ascii="Arial" w:hAnsi="Arial" w:cs="Arial"/>
          <w:b/>
          <w:bCs/>
        </w:rPr>
        <w:t xml:space="preserve">„Iss niemals Schokolade. </w:t>
      </w:r>
      <w:r>
        <w:rPr>
          <w:rFonts w:ascii="Arial" w:hAnsi="Arial" w:cs="Arial"/>
          <w:b/>
          <w:bCs/>
        </w:rPr>
        <w:t>Schokolade löst Migräne aus.</w:t>
      </w:r>
      <w:r w:rsidR="00931561">
        <w:rPr>
          <w:rFonts w:ascii="Arial" w:hAnsi="Arial" w:cs="Arial"/>
          <w:b/>
          <w:bCs/>
        </w:rPr>
        <w:t>“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/>
        <w:t xml:space="preserve">Fakt: </w:t>
      </w:r>
      <w:r w:rsidR="00F254AA">
        <w:rPr>
          <w:rFonts w:ascii="Arial" w:hAnsi="Arial" w:cs="Arial"/>
          <w:bCs/>
        </w:rPr>
        <w:t>D</w:t>
      </w:r>
      <w:r w:rsidR="00F254AA" w:rsidRPr="00F254AA">
        <w:rPr>
          <w:rFonts w:ascii="Arial" w:hAnsi="Arial" w:cs="Arial"/>
          <w:bCs/>
        </w:rPr>
        <w:t xml:space="preserve">as ist nicht erwiesen. Vielmehr ist es so, dass der Heißhunger auf Schokolade </w:t>
      </w:r>
      <w:r w:rsidR="00190880">
        <w:rPr>
          <w:rFonts w:ascii="Arial" w:hAnsi="Arial" w:cs="Arial"/>
          <w:bCs/>
        </w:rPr>
        <w:t xml:space="preserve">häufig </w:t>
      </w:r>
      <w:r w:rsidR="00F254AA" w:rsidRPr="00F254AA">
        <w:rPr>
          <w:rFonts w:ascii="Arial" w:hAnsi="Arial" w:cs="Arial"/>
          <w:bCs/>
        </w:rPr>
        <w:t>ein frühes Anzeichen</w:t>
      </w:r>
      <w:r w:rsidR="0083361D">
        <w:rPr>
          <w:rFonts w:ascii="Arial" w:hAnsi="Arial" w:cs="Arial"/>
          <w:bCs/>
        </w:rPr>
        <w:t xml:space="preserve"> (</w:t>
      </w:r>
      <w:r w:rsidR="0083361D" w:rsidRPr="00F254AA">
        <w:rPr>
          <w:rFonts w:ascii="Arial" w:hAnsi="Arial" w:cs="Arial"/>
          <w:bCs/>
        </w:rPr>
        <w:t>Prodromalsymptom</w:t>
      </w:r>
      <w:r w:rsidR="0083361D">
        <w:rPr>
          <w:rFonts w:ascii="Arial" w:hAnsi="Arial" w:cs="Arial"/>
          <w:bCs/>
        </w:rPr>
        <w:t xml:space="preserve">) </w:t>
      </w:r>
      <w:r w:rsidR="00F254AA" w:rsidRPr="00F254AA">
        <w:rPr>
          <w:rFonts w:ascii="Arial" w:hAnsi="Arial" w:cs="Arial"/>
          <w:bCs/>
        </w:rPr>
        <w:t>für eine bevorstehende Attacke ist</w:t>
      </w:r>
      <w:r w:rsidR="0083361D">
        <w:rPr>
          <w:rFonts w:ascii="Arial" w:hAnsi="Arial" w:cs="Arial"/>
          <w:bCs/>
        </w:rPr>
        <w:t xml:space="preserve"> und nicht die Ursache</w:t>
      </w:r>
      <w:r w:rsidR="005848CA">
        <w:rPr>
          <w:rFonts w:ascii="Arial" w:hAnsi="Arial" w:cs="Arial"/>
          <w:bCs/>
        </w:rPr>
        <w:t>.</w:t>
      </w:r>
      <w:r w:rsidR="00AE2DF0">
        <w:rPr>
          <w:rFonts w:ascii="Arial" w:hAnsi="Arial" w:cs="Arial"/>
          <w:bCs/>
        </w:rPr>
        <w:br/>
      </w:r>
      <w:proofErr w:type="spellStart"/>
      <w:r w:rsidR="00AE2DF0">
        <w:rPr>
          <w:rFonts w:ascii="Arial" w:hAnsi="Arial" w:cs="Arial"/>
          <w:bCs/>
        </w:rPr>
        <w:t>Baghaei</w:t>
      </w:r>
      <w:proofErr w:type="spellEnd"/>
      <w:r w:rsidR="00DD3CD3">
        <w:rPr>
          <w:rFonts w:ascii="Arial" w:hAnsi="Arial" w:cs="Arial"/>
          <w:bCs/>
        </w:rPr>
        <w:t xml:space="preserve"> erläutert</w:t>
      </w:r>
      <w:r w:rsidR="00AE2DF0">
        <w:rPr>
          <w:rFonts w:ascii="Arial" w:hAnsi="Arial" w:cs="Arial"/>
          <w:bCs/>
        </w:rPr>
        <w:t xml:space="preserve">: „Man muss </w:t>
      </w:r>
      <w:r w:rsidR="00AE2DF0" w:rsidRPr="00AE2DF0">
        <w:rPr>
          <w:rFonts w:ascii="Arial" w:hAnsi="Arial" w:cs="Arial"/>
          <w:bCs/>
        </w:rPr>
        <w:t>wissen</w:t>
      </w:r>
      <w:r w:rsidR="00AE2DF0">
        <w:rPr>
          <w:rFonts w:ascii="Arial" w:hAnsi="Arial" w:cs="Arial"/>
          <w:bCs/>
        </w:rPr>
        <w:t xml:space="preserve">, dass </w:t>
      </w:r>
      <w:r w:rsidR="00AE2DF0" w:rsidRPr="00AE2DF0">
        <w:rPr>
          <w:rFonts w:ascii="Arial" w:hAnsi="Arial" w:cs="Arial"/>
          <w:bCs/>
        </w:rPr>
        <w:t>Migräne in mehreren Phasen ab</w:t>
      </w:r>
      <w:r w:rsidR="00AE2DF0">
        <w:rPr>
          <w:rFonts w:ascii="Arial" w:hAnsi="Arial" w:cs="Arial"/>
          <w:bCs/>
        </w:rPr>
        <w:t>läuft</w:t>
      </w:r>
      <w:r w:rsidR="00AE2DF0" w:rsidRPr="00AE2DF0">
        <w:rPr>
          <w:rFonts w:ascii="Arial" w:hAnsi="Arial" w:cs="Arial"/>
          <w:bCs/>
        </w:rPr>
        <w:t xml:space="preserve">. In der </w:t>
      </w:r>
      <w:r w:rsidR="00AE2DF0">
        <w:rPr>
          <w:rFonts w:ascii="Arial" w:hAnsi="Arial" w:cs="Arial"/>
          <w:bCs/>
        </w:rPr>
        <w:t xml:space="preserve">sogenannten </w:t>
      </w:r>
      <w:r w:rsidR="00AE2DF0" w:rsidRPr="00AE2DF0">
        <w:rPr>
          <w:rFonts w:ascii="Arial" w:hAnsi="Arial" w:cs="Arial"/>
          <w:bCs/>
        </w:rPr>
        <w:t xml:space="preserve">Prodromalphase, </w:t>
      </w:r>
      <w:r w:rsidR="00122D41">
        <w:rPr>
          <w:rFonts w:ascii="Arial" w:hAnsi="Arial" w:cs="Arial"/>
          <w:bCs/>
        </w:rPr>
        <w:t xml:space="preserve">die Tage bis Stunden </w:t>
      </w:r>
      <w:r w:rsidR="00AE2DF0" w:rsidRPr="00AE2DF0">
        <w:rPr>
          <w:rFonts w:ascii="Arial" w:hAnsi="Arial" w:cs="Arial"/>
          <w:bCs/>
        </w:rPr>
        <w:t xml:space="preserve">vor </w:t>
      </w:r>
      <w:r w:rsidR="00122D41">
        <w:rPr>
          <w:rFonts w:ascii="Arial" w:hAnsi="Arial" w:cs="Arial"/>
          <w:bCs/>
        </w:rPr>
        <w:t xml:space="preserve">der eigentlichen Attacke </w:t>
      </w:r>
      <w:r w:rsidR="002B7575">
        <w:rPr>
          <w:rFonts w:ascii="Arial" w:hAnsi="Arial" w:cs="Arial"/>
          <w:bCs/>
        </w:rPr>
        <w:t xml:space="preserve">beginnen </w:t>
      </w:r>
      <w:r w:rsidR="001F57AD">
        <w:rPr>
          <w:rFonts w:ascii="Arial" w:hAnsi="Arial" w:cs="Arial"/>
          <w:bCs/>
        </w:rPr>
        <w:t>kann</w:t>
      </w:r>
      <w:r w:rsidR="00AE2DF0" w:rsidRPr="00AE2DF0">
        <w:rPr>
          <w:rFonts w:ascii="Arial" w:hAnsi="Arial" w:cs="Arial"/>
          <w:bCs/>
        </w:rPr>
        <w:t xml:space="preserve">, </w:t>
      </w:r>
      <w:r w:rsidR="002A0523">
        <w:rPr>
          <w:rFonts w:ascii="Arial" w:hAnsi="Arial" w:cs="Arial"/>
          <w:bCs/>
        </w:rPr>
        <w:t xml:space="preserve">treten oftmals </w:t>
      </w:r>
      <w:r w:rsidR="00AE2DF0" w:rsidRPr="00AE2DF0">
        <w:rPr>
          <w:rFonts w:ascii="Arial" w:hAnsi="Arial" w:cs="Arial"/>
          <w:bCs/>
        </w:rPr>
        <w:t>Stimmungsschwankungen</w:t>
      </w:r>
      <w:r w:rsidR="001F57AD">
        <w:rPr>
          <w:rFonts w:ascii="Arial" w:hAnsi="Arial" w:cs="Arial"/>
          <w:bCs/>
        </w:rPr>
        <w:t xml:space="preserve">, </w:t>
      </w:r>
      <w:r w:rsidR="001F57AD" w:rsidRPr="00AE2DF0">
        <w:rPr>
          <w:rFonts w:ascii="Arial" w:hAnsi="Arial" w:cs="Arial"/>
          <w:bCs/>
        </w:rPr>
        <w:t>Müdigkeit</w:t>
      </w:r>
      <w:r w:rsidR="00AE2DF0" w:rsidRPr="00AE2DF0">
        <w:rPr>
          <w:rFonts w:ascii="Arial" w:hAnsi="Arial" w:cs="Arial"/>
          <w:bCs/>
        </w:rPr>
        <w:t xml:space="preserve"> oder Heißhunger auf bestimmte Lebensmittel auf.</w:t>
      </w:r>
      <w:r w:rsidR="001F57AD">
        <w:rPr>
          <w:rFonts w:ascii="Arial" w:hAnsi="Arial" w:cs="Arial"/>
          <w:bCs/>
        </w:rPr>
        <w:t xml:space="preserve"> Der Grund dafür: </w:t>
      </w:r>
      <w:r w:rsidR="00AE2DF0" w:rsidRPr="00AE2DF0">
        <w:rPr>
          <w:rFonts w:ascii="Arial" w:hAnsi="Arial" w:cs="Arial"/>
          <w:bCs/>
        </w:rPr>
        <w:t xml:space="preserve">Bestimmte Nervenzellen sind dann besonders aktiv und benötigen mehr Energie. </w:t>
      </w:r>
      <w:r w:rsidR="00575375">
        <w:rPr>
          <w:rFonts w:ascii="Arial" w:hAnsi="Arial" w:cs="Arial"/>
          <w:bCs/>
        </w:rPr>
        <w:t xml:space="preserve">Der </w:t>
      </w:r>
      <w:r w:rsidR="00AE2DF0" w:rsidRPr="00AE2DF0">
        <w:rPr>
          <w:rFonts w:ascii="Arial" w:hAnsi="Arial" w:cs="Arial"/>
          <w:bCs/>
        </w:rPr>
        <w:t xml:space="preserve">Körper </w:t>
      </w:r>
      <w:r w:rsidR="00575375">
        <w:rPr>
          <w:rFonts w:ascii="Arial" w:hAnsi="Arial" w:cs="Arial"/>
          <w:bCs/>
        </w:rPr>
        <w:t xml:space="preserve">braucht </w:t>
      </w:r>
      <w:r w:rsidR="00027B81">
        <w:rPr>
          <w:rFonts w:ascii="Arial" w:hAnsi="Arial" w:cs="Arial"/>
          <w:bCs/>
        </w:rPr>
        <w:t xml:space="preserve">also </w:t>
      </w:r>
      <w:r w:rsidR="00575375">
        <w:rPr>
          <w:rFonts w:ascii="Arial" w:hAnsi="Arial" w:cs="Arial"/>
          <w:bCs/>
        </w:rPr>
        <w:t xml:space="preserve">dringend Energie, also Nahrung, </w:t>
      </w:r>
      <w:r w:rsidR="00AE2DF0" w:rsidRPr="00AE2DF0">
        <w:rPr>
          <w:rFonts w:ascii="Arial" w:hAnsi="Arial" w:cs="Arial"/>
          <w:bCs/>
        </w:rPr>
        <w:t xml:space="preserve">am </w:t>
      </w:r>
      <w:r w:rsidR="00030DC7">
        <w:rPr>
          <w:rFonts w:ascii="Arial" w:hAnsi="Arial" w:cs="Arial"/>
          <w:bCs/>
        </w:rPr>
        <w:t xml:space="preserve">besten </w:t>
      </w:r>
      <w:r w:rsidR="00AE2DF0" w:rsidRPr="00AE2DF0">
        <w:rPr>
          <w:rFonts w:ascii="Arial" w:hAnsi="Arial" w:cs="Arial"/>
          <w:bCs/>
        </w:rPr>
        <w:t xml:space="preserve">in Form von </w:t>
      </w:r>
      <w:r w:rsidR="00AE2DF0" w:rsidRPr="00030DC7">
        <w:rPr>
          <w:rFonts w:ascii="Arial" w:hAnsi="Arial" w:cs="Arial"/>
          <w:bCs/>
        </w:rPr>
        <w:t>schnell verfügbaren Kohlenhydraten</w:t>
      </w:r>
      <w:r w:rsidR="00030DC7">
        <w:rPr>
          <w:rFonts w:ascii="Arial" w:hAnsi="Arial" w:cs="Arial"/>
          <w:bCs/>
        </w:rPr>
        <w:t xml:space="preserve"> wie</w:t>
      </w:r>
      <w:r w:rsidR="00AE2DF0" w:rsidRPr="00AE2DF0">
        <w:rPr>
          <w:rFonts w:ascii="Arial" w:hAnsi="Arial" w:cs="Arial"/>
          <w:bCs/>
        </w:rPr>
        <w:t xml:space="preserve"> zum Beispiel Schokolade. </w:t>
      </w:r>
      <w:r w:rsidR="00AE2DF0" w:rsidRPr="00030DC7">
        <w:rPr>
          <w:rFonts w:ascii="Arial" w:hAnsi="Arial" w:cs="Arial"/>
          <w:bCs/>
        </w:rPr>
        <w:t>Dieser Heißhunger</w:t>
      </w:r>
      <w:r w:rsidR="00B62C41">
        <w:rPr>
          <w:rFonts w:ascii="Arial" w:hAnsi="Arial" w:cs="Arial"/>
          <w:bCs/>
        </w:rPr>
        <w:t>, dieses ‚</w:t>
      </w:r>
      <w:proofErr w:type="spellStart"/>
      <w:r w:rsidR="00B62C41">
        <w:rPr>
          <w:rFonts w:ascii="Arial" w:hAnsi="Arial" w:cs="Arial"/>
          <w:bCs/>
        </w:rPr>
        <w:t>Craving</w:t>
      </w:r>
      <w:proofErr w:type="spellEnd"/>
      <w:r w:rsidR="00B62C41">
        <w:rPr>
          <w:rFonts w:ascii="Arial" w:hAnsi="Arial" w:cs="Arial"/>
          <w:bCs/>
        </w:rPr>
        <w:t>‘</w:t>
      </w:r>
      <w:r w:rsidR="00DD3CD3">
        <w:rPr>
          <w:rFonts w:ascii="Arial" w:hAnsi="Arial" w:cs="Arial"/>
          <w:bCs/>
        </w:rPr>
        <w:t>,</w:t>
      </w:r>
      <w:r w:rsidR="00AE2DF0" w:rsidRPr="00030DC7">
        <w:rPr>
          <w:rFonts w:ascii="Arial" w:hAnsi="Arial" w:cs="Arial"/>
          <w:bCs/>
        </w:rPr>
        <w:t xml:space="preserve"> ist </w:t>
      </w:r>
      <w:r w:rsidR="00DD3CD3">
        <w:rPr>
          <w:rFonts w:ascii="Arial" w:hAnsi="Arial" w:cs="Arial"/>
          <w:bCs/>
        </w:rPr>
        <w:t xml:space="preserve">also </w:t>
      </w:r>
      <w:r w:rsidR="00027B81">
        <w:rPr>
          <w:rFonts w:ascii="Arial" w:hAnsi="Arial" w:cs="Arial"/>
          <w:bCs/>
        </w:rPr>
        <w:t xml:space="preserve">eher </w:t>
      </w:r>
      <w:r w:rsidR="00AE2DF0" w:rsidRPr="00030DC7">
        <w:rPr>
          <w:rFonts w:ascii="Arial" w:hAnsi="Arial" w:cs="Arial"/>
          <w:bCs/>
        </w:rPr>
        <w:t xml:space="preserve">ein Frühsymptom </w:t>
      </w:r>
      <w:r w:rsidR="00DD3CD3">
        <w:rPr>
          <w:rFonts w:ascii="Arial" w:hAnsi="Arial" w:cs="Arial"/>
          <w:bCs/>
        </w:rPr>
        <w:t>einer Migränea</w:t>
      </w:r>
      <w:r w:rsidR="00AE2DF0" w:rsidRPr="00030DC7">
        <w:rPr>
          <w:rFonts w:ascii="Arial" w:hAnsi="Arial" w:cs="Arial"/>
          <w:bCs/>
        </w:rPr>
        <w:t>ttacke</w:t>
      </w:r>
      <w:r w:rsidR="00DD3CD3">
        <w:rPr>
          <w:rFonts w:ascii="Arial" w:hAnsi="Arial" w:cs="Arial"/>
          <w:bCs/>
        </w:rPr>
        <w:t xml:space="preserve"> als </w:t>
      </w:r>
      <w:r w:rsidR="00027B81">
        <w:rPr>
          <w:rFonts w:ascii="Arial" w:hAnsi="Arial" w:cs="Arial"/>
          <w:bCs/>
        </w:rPr>
        <w:t xml:space="preserve">ein </w:t>
      </w:r>
      <w:r w:rsidR="00DD3CD3">
        <w:rPr>
          <w:rFonts w:ascii="Arial" w:hAnsi="Arial" w:cs="Arial"/>
          <w:bCs/>
        </w:rPr>
        <w:t>Auslöser.“</w:t>
      </w:r>
    </w:p>
    <w:p w14:paraId="71B76529" w14:textId="66FCEA4B" w:rsidR="00931561" w:rsidRDefault="00931561" w:rsidP="00931561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6. Mythos: „Wetterwechsel sind schuld. </w:t>
      </w:r>
      <w:r w:rsidR="00185F38">
        <w:rPr>
          <w:rFonts w:ascii="Arial" w:hAnsi="Arial" w:cs="Arial"/>
          <w:b/>
          <w:bCs/>
        </w:rPr>
        <w:t>Da kann man eh nichts dagegen tun.“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/>
        <w:t xml:space="preserve">Fakt: </w:t>
      </w:r>
      <w:r w:rsidR="00185F38" w:rsidRPr="007B7A94">
        <w:rPr>
          <w:rFonts w:ascii="Arial" w:hAnsi="Arial" w:cs="Arial"/>
          <w:bCs/>
        </w:rPr>
        <w:t>Luftdruckveränderungen und Wetterwechsel</w:t>
      </w:r>
      <w:r w:rsidR="00E2719E">
        <w:rPr>
          <w:rFonts w:ascii="Arial" w:hAnsi="Arial" w:cs="Arial"/>
          <w:bCs/>
        </w:rPr>
        <w:t xml:space="preserve"> </w:t>
      </w:r>
      <w:r w:rsidR="00185F38" w:rsidRPr="007B7A94">
        <w:rPr>
          <w:rFonts w:ascii="Arial" w:hAnsi="Arial" w:cs="Arial"/>
          <w:bCs/>
        </w:rPr>
        <w:t>können bei einigen Betroffene</w:t>
      </w:r>
      <w:r w:rsidR="007B7A94" w:rsidRPr="007B7A94">
        <w:rPr>
          <w:rFonts w:ascii="Arial" w:hAnsi="Arial" w:cs="Arial"/>
          <w:bCs/>
        </w:rPr>
        <w:t>n</w:t>
      </w:r>
      <w:r w:rsidR="007B7A94">
        <w:rPr>
          <w:rFonts w:ascii="Arial" w:hAnsi="Arial" w:cs="Arial"/>
          <w:bCs/>
        </w:rPr>
        <w:t xml:space="preserve"> zwar Attacken begünstigen, sind jedoch nicht die – alleinige – Ursache. </w:t>
      </w:r>
      <w:r w:rsidR="00A91635">
        <w:rPr>
          <w:rFonts w:ascii="Arial" w:hAnsi="Arial" w:cs="Arial"/>
          <w:bCs/>
        </w:rPr>
        <w:t xml:space="preserve">Vor allem ist man dem nicht „wehrlos ausgeliefert“, da moderne Therapien </w:t>
      </w:r>
      <w:r w:rsidR="006E58BB">
        <w:rPr>
          <w:rFonts w:ascii="Arial" w:hAnsi="Arial" w:cs="Arial"/>
          <w:bCs/>
        </w:rPr>
        <w:t xml:space="preserve">heute vor allem </w:t>
      </w:r>
      <w:r w:rsidR="00E2719E">
        <w:rPr>
          <w:rFonts w:ascii="Arial" w:hAnsi="Arial" w:cs="Arial"/>
          <w:bCs/>
        </w:rPr>
        <w:t xml:space="preserve">auf dem Gebiet </w:t>
      </w:r>
      <w:r w:rsidR="006E58BB">
        <w:rPr>
          <w:rFonts w:ascii="Arial" w:hAnsi="Arial" w:cs="Arial"/>
          <w:bCs/>
        </w:rPr>
        <w:t>der Vorbeugung (</w:t>
      </w:r>
      <w:r w:rsidR="00892BC9">
        <w:rPr>
          <w:rFonts w:ascii="Arial" w:hAnsi="Arial" w:cs="Arial"/>
          <w:bCs/>
        </w:rPr>
        <w:t xml:space="preserve">z.B. moderne </w:t>
      </w:r>
      <w:r w:rsidR="009F3B90">
        <w:rPr>
          <w:rFonts w:ascii="Arial" w:hAnsi="Arial" w:cs="Arial"/>
          <w:bCs/>
        </w:rPr>
        <w:t>Migräne-</w:t>
      </w:r>
      <w:r w:rsidR="006E58BB">
        <w:rPr>
          <w:rFonts w:ascii="Arial" w:hAnsi="Arial" w:cs="Arial"/>
          <w:bCs/>
        </w:rPr>
        <w:t>Prophylaxe</w:t>
      </w:r>
      <w:r w:rsidR="009F3B90">
        <w:rPr>
          <w:rFonts w:ascii="Arial" w:hAnsi="Arial" w:cs="Arial"/>
          <w:bCs/>
        </w:rPr>
        <w:t xml:space="preserve"> </w:t>
      </w:r>
      <w:r w:rsidR="00892BC9">
        <w:rPr>
          <w:rFonts w:ascii="Arial" w:hAnsi="Arial" w:cs="Arial"/>
          <w:bCs/>
        </w:rPr>
        <w:t xml:space="preserve">mit </w:t>
      </w:r>
      <w:r w:rsidR="009F3B90">
        <w:rPr>
          <w:rFonts w:ascii="Arial" w:hAnsi="Arial" w:cs="Arial"/>
          <w:bCs/>
        </w:rPr>
        <w:t>CGRP-Antikörper</w:t>
      </w:r>
      <w:r w:rsidR="00892BC9">
        <w:rPr>
          <w:rFonts w:ascii="Arial" w:hAnsi="Arial" w:cs="Arial"/>
          <w:bCs/>
        </w:rPr>
        <w:t>n</w:t>
      </w:r>
      <w:r w:rsidR="009F3B90">
        <w:rPr>
          <w:rFonts w:ascii="Arial" w:hAnsi="Arial" w:cs="Arial"/>
          <w:bCs/>
        </w:rPr>
        <w:t xml:space="preserve"> </w:t>
      </w:r>
      <w:r w:rsidR="00357721">
        <w:rPr>
          <w:rFonts w:ascii="Arial" w:hAnsi="Arial" w:cs="Arial"/>
          <w:bCs/>
        </w:rPr>
        <w:t xml:space="preserve">mittels </w:t>
      </w:r>
      <w:r w:rsidR="009F3B90">
        <w:rPr>
          <w:rFonts w:ascii="Arial" w:hAnsi="Arial" w:cs="Arial"/>
          <w:bCs/>
        </w:rPr>
        <w:t xml:space="preserve">Kurzinfusion oder Spritze) </w:t>
      </w:r>
      <w:r w:rsidR="00892BC9">
        <w:rPr>
          <w:rFonts w:ascii="Arial" w:hAnsi="Arial" w:cs="Arial"/>
          <w:bCs/>
        </w:rPr>
        <w:t xml:space="preserve">hoch </w:t>
      </w:r>
      <w:r w:rsidR="00357721">
        <w:rPr>
          <w:rFonts w:ascii="Arial" w:hAnsi="Arial" w:cs="Arial"/>
          <w:bCs/>
        </w:rPr>
        <w:t>wirksam sind.</w:t>
      </w:r>
    </w:p>
    <w:p w14:paraId="06AF23A7" w14:textId="2E59E151" w:rsidR="00CA58AA" w:rsidRDefault="00CA58AA" w:rsidP="00CA58AA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7. Mythos: „Das ist doch alles nur psychisch bedingt</w:t>
      </w:r>
      <w:r w:rsidR="00E525C5">
        <w:rPr>
          <w:rFonts w:ascii="Arial" w:hAnsi="Arial" w:cs="Arial"/>
          <w:b/>
          <w:bCs/>
        </w:rPr>
        <w:t>, du musst dich nur ablenken</w:t>
      </w:r>
      <w:r w:rsidR="00465289">
        <w:rPr>
          <w:rFonts w:ascii="Arial" w:hAnsi="Arial" w:cs="Arial"/>
          <w:b/>
          <w:bCs/>
        </w:rPr>
        <w:t xml:space="preserve">.“ </w:t>
      </w:r>
      <w:r>
        <w:rPr>
          <w:rFonts w:ascii="Arial" w:hAnsi="Arial" w:cs="Arial"/>
          <w:b/>
          <w:bCs/>
        </w:rPr>
        <w:br/>
        <w:t xml:space="preserve">Fakt: </w:t>
      </w:r>
      <w:r w:rsidR="00973C48">
        <w:rPr>
          <w:rFonts w:ascii="Arial" w:hAnsi="Arial" w:cs="Arial"/>
          <w:bCs/>
        </w:rPr>
        <w:t>Stress, psychische Belastung und psychisches Unwohlsein können Trigger, also Auslöser</w:t>
      </w:r>
      <w:r w:rsidR="004D7E2A">
        <w:rPr>
          <w:rFonts w:ascii="Arial" w:hAnsi="Arial" w:cs="Arial"/>
          <w:bCs/>
        </w:rPr>
        <w:t>,</w:t>
      </w:r>
      <w:r w:rsidR="00973C48">
        <w:rPr>
          <w:rFonts w:ascii="Arial" w:hAnsi="Arial" w:cs="Arial"/>
          <w:bCs/>
        </w:rPr>
        <w:t xml:space="preserve"> für eine </w:t>
      </w:r>
      <w:r w:rsidR="004D7E2A">
        <w:rPr>
          <w:rFonts w:ascii="Arial" w:hAnsi="Arial" w:cs="Arial"/>
          <w:bCs/>
        </w:rPr>
        <w:t xml:space="preserve">Migräne-Attacke sein. </w:t>
      </w:r>
      <w:r w:rsidR="000D67C9">
        <w:rPr>
          <w:rFonts w:ascii="Arial" w:hAnsi="Arial" w:cs="Arial"/>
          <w:bCs/>
        </w:rPr>
        <w:t>Sie sind jedoch niemals die zugrunde liegende Ursache. Migräne ist keine psychische</w:t>
      </w:r>
      <w:r w:rsidR="003F7C01">
        <w:rPr>
          <w:rFonts w:ascii="Arial" w:hAnsi="Arial" w:cs="Arial"/>
          <w:bCs/>
        </w:rPr>
        <w:t xml:space="preserve"> Erkrankung, sondern eine neurologische, die durch bestimmte Funktionsstörungen im Gehirn verursacht wird.</w:t>
      </w:r>
    </w:p>
    <w:p w14:paraId="089C590B" w14:textId="2EB1911F" w:rsidR="00FA672B" w:rsidRDefault="00FA672B" w:rsidP="006D2D5B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8. Mythos: </w:t>
      </w:r>
      <w:r w:rsidR="00AD7216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Migräne ist nur eine Ausrede</w:t>
      </w:r>
      <w:r w:rsidR="00021739">
        <w:rPr>
          <w:rFonts w:ascii="Arial" w:hAnsi="Arial" w:cs="Arial"/>
          <w:b/>
          <w:bCs/>
        </w:rPr>
        <w:t>.</w:t>
      </w:r>
      <w:r w:rsidR="00AD7216">
        <w:rPr>
          <w:rFonts w:ascii="Arial" w:hAnsi="Arial" w:cs="Arial"/>
          <w:b/>
          <w:bCs/>
        </w:rPr>
        <w:t>“</w:t>
      </w:r>
      <w:r w:rsidR="005B3BAC">
        <w:rPr>
          <w:rFonts w:ascii="Arial" w:hAnsi="Arial" w:cs="Arial"/>
          <w:b/>
          <w:bCs/>
        </w:rPr>
        <w:br/>
      </w:r>
      <w:r w:rsidR="005B3BAC" w:rsidRPr="005B3BAC">
        <w:rPr>
          <w:rFonts w:ascii="Arial" w:hAnsi="Arial" w:cs="Arial"/>
          <w:bCs/>
        </w:rPr>
        <w:t>Ein weiterer</w:t>
      </w:r>
      <w:r w:rsidR="005B3BAC">
        <w:rPr>
          <w:rFonts w:ascii="Arial" w:hAnsi="Arial" w:cs="Arial"/>
          <w:bCs/>
        </w:rPr>
        <w:t>, sich hartnäckig haltender Mythos ist</w:t>
      </w:r>
      <w:r w:rsidR="003F4CA7">
        <w:rPr>
          <w:rFonts w:ascii="Arial" w:hAnsi="Arial" w:cs="Arial"/>
          <w:bCs/>
        </w:rPr>
        <w:t>, dass Migräne nur vorgetäuscht wird, um unangenehmen und schwierigen Situationen oder Pflichten aus dem Weg zu gehen.</w:t>
      </w:r>
      <w:r w:rsidR="00BA7B37">
        <w:rPr>
          <w:rFonts w:ascii="Arial" w:hAnsi="Arial" w:cs="Arial"/>
          <w:bCs/>
        </w:rPr>
        <w:t xml:space="preserve"> </w:t>
      </w:r>
      <w:r w:rsidR="00BA7B37">
        <w:rPr>
          <w:rFonts w:ascii="Arial" w:hAnsi="Arial" w:cs="Arial"/>
          <w:bCs/>
        </w:rPr>
        <w:br/>
      </w:r>
      <w:r w:rsidR="006D2D5B" w:rsidRPr="006D2D5B">
        <w:rPr>
          <w:rFonts w:ascii="Arial" w:hAnsi="Arial" w:cs="Arial"/>
          <w:b/>
          <w:bCs/>
        </w:rPr>
        <w:t>Fakt:</w:t>
      </w:r>
      <w:r w:rsidR="006D2D5B">
        <w:rPr>
          <w:rFonts w:ascii="Arial" w:hAnsi="Arial" w:cs="Arial"/>
          <w:bCs/>
        </w:rPr>
        <w:t xml:space="preserve"> </w:t>
      </w:r>
      <w:r w:rsidR="00587A41">
        <w:rPr>
          <w:rFonts w:ascii="Arial" w:hAnsi="Arial" w:cs="Arial"/>
          <w:bCs/>
        </w:rPr>
        <w:t>Dabei zeigen Untersuchungen</w:t>
      </w:r>
      <w:r w:rsidR="004B3040">
        <w:rPr>
          <w:rStyle w:val="Funotenzeichen"/>
          <w:rFonts w:ascii="Arial" w:hAnsi="Arial" w:cs="Arial"/>
          <w:bCs/>
        </w:rPr>
        <w:footnoteReference w:id="3"/>
      </w:r>
      <w:r w:rsidR="00587A41">
        <w:rPr>
          <w:rFonts w:ascii="Arial" w:hAnsi="Arial" w:cs="Arial"/>
          <w:bCs/>
        </w:rPr>
        <w:t xml:space="preserve">, </w:t>
      </w:r>
      <w:r w:rsidR="00580699">
        <w:rPr>
          <w:rFonts w:ascii="Arial" w:hAnsi="Arial" w:cs="Arial"/>
          <w:bCs/>
        </w:rPr>
        <w:t xml:space="preserve">dass gerade Menschen, die an Migräne leiden, </w:t>
      </w:r>
      <w:r w:rsidR="00496E81">
        <w:rPr>
          <w:rFonts w:ascii="Arial" w:hAnsi="Arial" w:cs="Arial"/>
          <w:bCs/>
        </w:rPr>
        <w:t xml:space="preserve">in vielen Fällen besonders perfektionistisch, gut strukturiert und besonders zuverlässig sind. </w:t>
      </w:r>
      <w:r w:rsidR="00041A8C">
        <w:rPr>
          <w:rFonts w:ascii="Arial" w:hAnsi="Arial" w:cs="Arial"/>
          <w:bCs/>
        </w:rPr>
        <w:t>Also genau der Typ Mensch sind, der sich</w:t>
      </w:r>
      <w:r w:rsidR="00C9254A">
        <w:rPr>
          <w:rFonts w:ascii="Arial" w:hAnsi="Arial" w:cs="Arial"/>
          <w:bCs/>
        </w:rPr>
        <w:t xml:space="preserve"> nicht</w:t>
      </w:r>
      <w:r w:rsidR="00041A8C">
        <w:rPr>
          <w:rFonts w:ascii="Arial" w:hAnsi="Arial" w:cs="Arial"/>
          <w:bCs/>
        </w:rPr>
        <w:t xml:space="preserve"> </w:t>
      </w:r>
      <w:r w:rsidR="00CF69A1">
        <w:rPr>
          <w:rFonts w:ascii="Arial" w:hAnsi="Arial" w:cs="Arial"/>
          <w:bCs/>
        </w:rPr>
        <w:t>vor Pflichten und Arbeiten drücken möchte.</w:t>
      </w:r>
    </w:p>
    <w:p w14:paraId="34930D54" w14:textId="441B9097" w:rsidR="003F1F4F" w:rsidRDefault="00323ACF" w:rsidP="000726C9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9</w:t>
      </w:r>
      <w:r w:rsidR="000726C9">
        <w:rPr>
          <w:rFonts w:ascii="Arial" w:hAnsi="Arial" w:cs="Arial"/>
          <w:b/>
          <w:bCs/>
        </w:rPr>
        <w:t xml:space="preserve">. Mythos: </w:t>
      </w:r>
      <w:r w:rsidR="00E525C5">
        <w:rPr>
          <w:rFonts w:ascii="Arial" w:hAnsi="Arial" w:cs="Arial"/>
          <w:b/>
          <w:bCs/>
        </w:rPr>
        <w:t xml:space="preserve">Einmal Migräne – immer Migräne: </w:t>
      </w:r>
      <w:r w:rsidR="000726C9">
        <w:rPr>
          <w:rFonts w:ascii="Arial" w:hAnsi="Arial" w:cs="Arial"/>
          <w:b/>
          <w:bCs/>
        </w:rPr>
        <w:t xml:space="preserve">„Gegen Migräne kann man nichts tun.“ </w:t>
      </w:r>
      <w:r w:rsidR="000726C9">
        <w:rPr>
          <w:rFonts w:ascii="Arial" w:hAnsi="Arial" w:cs="Arial"/>
          <w:b/>
          <w:bCs/>
        </w:rPr>
        <w:br/>
        <w:t xml:space="preserve">Fakt: </w:t>
      </w:r>
      <w:r w:rsidR="008834A6" w:rsidRPr="008834A6">
        <w:rPr>
          <w:rFonts w:ascii="Arial" w:hAnsi="Arial" w:cs="Arial"/>
          <w:bCs/>
        </w:rPr>
        <w:t xml:space="preserve">Heute </w:t>
      </w:r>
      <w:r w:rsidR="00872DA5">
        <w:rPr>
          <w:rFonts w:ascii="Arial" w:hAnsi="Arial" w:cs="Arial"/>
          <w:bCs/>
        </w:rPr>
        <w:t xml:space="preserve">kann man sehr wohl etwas gegen Migräne tun: Es </w:t>
      </w:r>
      <w:r w:rsidR="008834A6" w:rsidRPr="008834A6">
        <w:rPr>
          <w:rFonts w:ascii="Arial" w:hAnsi="Arial" w:cs="Arial"/>
          <w:bCs/>
        </w:rPr>
        <w:t xml:space="preserve">stehen </w:t>
      </w:r>
      <w:r w:rsidR="001A14F1">
        <w:rPr>
          <w:rFonts w:ascii="Arial" w:hAnsi="Arial" w:cs="Arial"/>
          <w:bCs/>
        </w:rPr>
        <w:t xml:space="preserve">sowohl zur Akuttherapie als auch </w:t>
      </w:r>
      <w:r w:rsidR="003F1F4F">
        <w:rPr>
          <w:rFonts w:ascii="Arial" w:hAnsi="Arial" w:cs="Arial"/>
          <w:bCs/>
        </w:rPr>
        <w:t>zur Prophylaxe</w:t>
      </w:r>
      <w:r w:rsidR="00B647B1">
        <w:rPr>
          <w:rFonts w:ascii="Arial" w:hAnsi="Arial" w:cs="Arial"/>
          <w:bCs/>
        </w:rPr>
        <w:t xml:space="preserve"> </w:t>
      </w:r>
      <w:r w:rsidR="001A14F1" w:rsidRPr="008834A6">
        <w:rPr>
          <w:rFonts w:ascii="Arial" w:hAnsi="Arial" w:cs="Arial"/>
          <w:bCs/>
        </w:rPr>
        <w:t>eine Vielzahl</w:t>
      </w:r>
      <w:r w:rsidR="001A14F1">
        <w:rPr>
          <w:rFonts w:ascii="Arial" w:hAnsi="Arial" w:cs="Arial"/>
          <w:bCs/>
        </w:rPr>
        <w:t xml:space="preserve"> moderner hochwirksamer medikamentöser Therapien </w:t>
      </w:r>
      <w:r w:rsidR="00B647B1">
        <w:rPr>
          <w:rFonts w:ascii="Arial" w:hAnsi="Arial" w:cs="Arial"/>
          <w:bCs/>
        </w:rPr>
        <w:t>zur Verfügung.</w:t>
      </w:r>
    </w:p>
    <w:p w14:paraId="5457067D" w14:textId="1E68E201" w:rsidR="003C06D5" w:rsidRDefault="003C06D5" w:rsidP="000726C9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Medikamente zur </w:t>
      </w:r>
      <w:r w:rsidRPr="00973C21">
        <w:rPr>
          <w:rFonts w:ascii="Arial" w:hAnsi="Arial" w:cs="Arial"/>
          <w:b/>
          <w:bCs/>
        </w:rPr>
        <w:t>Akuttherapien</w:t>
      </w:r>
      <w:r>
        <w:rPr>
          <w:rFonts w:ascii="Arial" w:hAnsi="Arial" w:cs="Arial"/>
          <w:bCs/>
        </w:rPr>
        <w:t xml:space="preserve"> </w:t>
      </w:r>
      <w:r w:rsidR="00815954">
        <w:rPr>
          <w:rFonts w:ascii="Arial" w:hAnsi="Arial" w:cs="Arial"/>
          <w:bCs/>
        </w:rPr>
        <w:t xml:space="preserve">lindern </w:t>
      </w:r>
      <w:r>
        <w:rPr>
          <w:rFonts w:ascii="Arial" w:hAnsi="Arial" w:cs="Arial"/>
          <w:bCs/>
        </w:rPr>
        <w:t xml:space="preserve">Kopfschmerz und Begleitsymptome </w:t>
      </w:r>
      <w:r w:rsidR="00815954">
        <w:rPr>
          <w:rFonts w:ascii="Arial" w:hAnsi="Arial" w:cs="Arial"/>
          <w:bCs/>
        </w:rPr>
        <w:t>während einer Migräne-Attacke möglichst schnell.</w:t>
      </w:r>
    </w:p>
    <w:p w14:paraId="204DC568" w14:textId="629AEFC2" w:rsidR="002A0EAD" w:rsidRDefault="002A0EAD" w:rsidP="003217E1">
      <w:pPr>
        <w:spacing w:after="160" w:line="278" w:lineRule="auto"/>
        <w:rPr>
          <w:rFonts w:ascii="Arial" w:hAnsi="Arial" w:cs="Arial"/>
          <w:bCs/>
        </w:rPr>
      </w:pPr>
      <w:r w:rsidRPr="0020704E">
        <w:rPr>
          <w:rFonts w:ascii="Arial" w:hAnsi="Arial" w:cs="Arial"/>
          <w:b/>
          <w:bCs/>
        </w:rPr>
        <w:lastRenderedPageBreak/>
        <w:t>Migräne-Prophylaxe</w:t>
      </w:r>
      <w:r>
        <w:rPr>
          <w:rFonts w:ascii="Arial" w:hAnsi="Arial" w:cs="Arial"/>
          <w:bCs/>
        </w:rPr>
        <w:t xml:space="preserve"> wird vorbeugend verabreicht, um Anzahl, Dauer und Intensität der Migräne-Attacken zu reduzieren. </w:t>
      </w:r>
    </w:p>
    <w:p w14:paraId="029461E1" w14:textId="72479960" w:rsidR="00DF780B" w:rsidRDefault="00815954" w:rsidP="003217E1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Wer </w:t>
      </w:r>
      <w:r w:rsidR="00CD405A">
        <w:rPr>
          <w:rFonts w:ascii="Arial" w:hAnsi="Arial" w:cs="Arial"/>
          <w:bCs/>
        </w:rPr>
        <w:t xml:space="preserve">mindestens vier Migräne-Attacken pro Monate hat, </w:t>
      </w:r>
      <w:r w:rsidR="00973C21">
        <w:rPr>
          <w:rFonts w:ascii="Arial" w:hAnsi="Arial" w:cs="Arial"/>
          <w:bCs/>
        </w:rPr>
        <w:t>kann nach fachärztlich gesicherter Migränediagnose</w:t>
      </w:r>
      <w:r w:rsidR="004D0392">
        <w:rPr>
          <w:rFonts w:ascii="Arial" w:hAnsi="Arial" w:cs="Arial"/>
          <w:bCs/>
        </w:rPr>
        <w:t xml:space="preserve">, eine moderne </w:t>
      </w:r>
      <w:r w:rsidR="004D0392" w:rsidRPr="0020704E">
        <w:rPr>
          <w:rFonts w:ascii="Arial" w:hAnsi="Arial" w:cs="Arial"/>
          <w:b/>
          <w:bCs/>
        </w:rPr>
        <w:t>Migräne-Prophylaxe</w:t>
      </w:r>
      <w:r w:rsidR="004D0392">
        <w:rPr>
          <w:rFonts w:ascii="Arial" w:hAnsi="Arial" w:cs="Arial"/>
          <w:bCs/>
        </w:rPr>
        <w:t xml:space="preserve"> z.</w:t>
      </w:r>
      <w:r w:rsidR="0020704E">
        <w:rPr>
          <w:rFonts w:ascii="Arial" w:hAnsi="Arial" w:cs="Arial"/>
          <w:bCs/>
        </w:rPr>
        <w:t xml:space="preserve"> B</w:t>
      </w:r>
      <w:r w:rsidR="004D0392">
        <w:rPr>
          <w:rFonts w:ascii="Arial" w:hAnsi="Arial" w:cs="Arial"/>
          <w:bCs/>
        </w:rPr>
        <w:t>. in Form von CGRP-Antikörpern erhalten</w:t>
      </w:r>
      <w:r w:rsidR="007C4328">
        <w:rPr>
          <w:rFonts w:ascii="Arial" w:hAnsi="Arial" w:cs="Arial"/>
          <w:bCs/>
        </w:rPr>
        <w:t xml:space="preserve">. Diese werden </w:t>
      </w:r>
      <w:r w:rsidR="004D0392">
        <w:rPr>
          <w:rFonts w:ascii="Arial" w:hAnsi="Arial" w:cs="Arial"/>
          <w:bCs/>
        </w:rPr>
        <w:t>entweder 4x</w:t>
      </w:r>
      <w:r w:rsidR="00973C21">
        <w:rPr>
          <w:rFonts w:ascii="Arial" w:hAnsi="Arial" w:cs="Arial"/>
          <w:bCs/>
        </w:rPr>
        <w:t xml:space="preserve"> </w:t>
      </w:r>
      <w:r w:rsidR="00E04C8F">
        <w:rPr>
          <w:rFonts w:ascii="Arial" w:hAnsi="Arial" w:cs="Arial"/>
          <w:bCs/>
        </w:rPr>
        <w:t xml:space="preserve">pro Jahr in Form einer Kurzinfusion </w:t>
      </w:r>
      <w:r w:rsidR="00DF780B" w:rsidRPr="00E5290D">
        <w:rPr>
          <w:rFonts w:ascii="Arial" w:hAnsi="Arial" w:cs="Arial"/>
        </w:rPr>
        <w:t xml:space="preserve">verabreicht oder die Betroffenen nutzen einen </w:t>
      </w:r>
      <w:proofErr w:type="spellStart"/>
      <w:r w:rsidR="00DF780B" w:rsidRPr="00E5290D">
        <w:rPr>
          <w:rFonts w:ascii="Arial" w:hAnsi="Arial" w:cs="Arial"/>
        </w:rPr>
        <w:t>Fertigpen</w:t>
      </w:r>
      <w:proofErr w:type="spellEnd"/>
      <w:r w:rsidR="00DF780B" w:rsidRPr="00E5290D">
        <w:rPr>
          <w:rFonts w:ascii="Arial" w:hAnsi="Arial" w:cs="Arial"/>
        </w:rPr>
        <w:t>, mit dem sie sich das Medikament monatlich (einfache Dosis) oder vierteljährlich (dreifache Dosis) selbst spritzen.</w:t>
      </w:r>
    </w:p>
    <w:p w14:paraId="16542380" w14:textId="55358DF9" w:rsidR="003217E1" w:rsidRPr="001558B5" w:rsidRDefault="00323ACF" w:rsidP="003217E1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10</w:t>
      </w:r>
      <w:r w:rsidR="003217E1">
        <w:rPr>
          <w:rFonts w:ascii="Arial" w:hAnsi="Arial" w:cs="Arial"/>
          <w:b/>
          <w:bCs/>
        </w:rPr>
        <w:t>. Mythos: „Migräne ist gleich Migräne“</w:t>
      </w:r>
      <w:r w:rsidR="003217E1">
        <w:rPr>
          <w:rFonts w:ascii="Arial" w:hAnsi="Arial" w:cs="Arial"/>
          <w:b/>
          <w:bCs/>
        </w:rPr>
        <w:br/>
      </w:r>
      <w:r w:rsidR="00AE0E16" w:rsidRPr="00AE0E16">
        <w:rPr>
          <w:rFonts w:ascii="Arial" w:hAnsi="Arial" w:cs="Arial"/>
          <w:b/>
          <w:bCs/>
        </w:rPr>
        <w:t>Fakt:</w:t>
      </w:r>
      <w:r w:rsidR="00AE0E16">
        <w:rPr>
          <w:rFonts w:ascii="Arial" w:hAnsi="Arial" w:cs="Arial"/>
          <w:bCs/>
        </w:rPr>
        <w:t xml:space="preserve"> </w:t>
      </w:r>
      <w:r w:rsidR="003217E1" w:rsidRPr="00CA58AA">
        <w:rPr>
          <w:rFonts w:ascii="Arial" w:hAnsi="Arial" w:cs="Arial"/>
          <w:bCs/>
        </w:rPr>
        <w:t xml:space="preserve">Migräne ist eine äußerst individuelle Erkrankung, die </w:t>
      </w:r>
      <w:r w:rsidR="003217E1">
        <w:rPr>
          <w:rFonts w:ascii="Arial" w:hAnsi="Arial" w:cs="Arial"/>
          <w:bCs/>
        </w:rPr>
        <w:t>bei jeder und jedem Betroffene</w:t>
      </w:r>
      <w:r w:rsidR="00C9254A">
        <w:rPr>
          <w:rFonts w:ascii="Arial" w:hAnsi="Arial" w:cs="Arial"/>
          <w:bCs/>
        </w:rPr>
        <w:t>n</w:t>
      </w:r>
      <w:r w:rsidR="003217E1">
        <w:rPr>
          <w:rFonts w:ascii="Arial" w:hAnsi="Arial" w:cs="Arial"/>
          <w:bCs/>
        </w:rPr>
        <w:t xml:space="preserve"> einen etwas anderen Verlauf haben kann. </w:t>
      </w:r>
      <w:r w:rsidR="003217E1" w:rsidRPr="001558B5">
        <w:rPr>
          <w:rFonts w:ascii="Arial" w:hAnsi="Arial" w:cs="Arial"/>
          <w:bCs/>
        </w:rPr>
        <w:t xml:space="preserve">Symptome, auslösende Faktoren (Trigger) </w:t>
      </w:r>
      <w:r w:rsidR="003217E1">
        <w:rPr>
          <w:rFonts w:ascii="Arial" w:hAnsi="Arial" w:cs="Arial"/>
          <w:bCs/>
        </w:rPr>
        <w:t xml:space="preserve">und </w:t>
      </w:r>
      <w:r w:rsidR="003217E1" w:rsidRPr="001558B5">
        <w:rPr>
          <w:rFonts w:ascii="Arial" w:hAnsi="Arial" w:cs="Arial"/>
          <w:bCs/>
        </w:rPr>
        <w:t xml:space="preserve">Muster von Migräneanfällen </w:t>
      </w:r>
      <w:r w:rsidR="003217E1">
        <w:rPr>
          <w:rFonts w:ascii="Arial" w:hAnsi="Arial" w:cs="Arial"/>
          <w:bCs/>
        </w:rPr>
        <w:t>können durchaus unterschiedlich sein und sich auch im Laufe eines Lebens verändern, da auch hormonelle Einflüsse eine Rolle spielen (z.B. Periode, Menopause).</w:t>
      </w:r>
    </w:p>
    <w:p w14:paraId="033B2E91" w14:textId="77777777" w:rsidR="009E702A" w:rsidRPr="009E702A" w:rsidRDefault="00C96FBA" w:rsidP="001B691B">
      <w:pPr>
        <w:spacing w:after="40" w:line="276" w:lineRule="auto"/>
        <w:rPr>
          <w:rFonts w:ascii="Arial" w:hAnsi="Arial" w:cs="Arial"/>
          <w:b/>
          <w:bCs/>
          <w:color w:val="0070C0"/>
        </w:rPr>
      </w:pPr>
      <w:r w:rsidRPr="009E702A">
        <w:rPr>
          <w:rFonts w:ascii="Arial" w:hAnsi="Arial" w:cs="Arial"/>
          <w:b/>
          <w:bCs/>
          <w:color w:val="0070C0"/>
        </w:rPr>
        <w:t xml:space="preserve">Fazit: Empathie statt Ratschläge </w:t>
      </w:r>
    </w:p>
    <w:p w14:paraId="61375FD0" w14:textId="424FDBDA" w:rsidR="00C2406A" w:rsidRPr="009E64E3" w:rsidRDefault="00C96FBA" w:rsidP="00D73D4B">
      <w:pPr>
        <w:spacing w:line="276" w:lineRule="auto"/>
        <w:rPr>
          <w:rFonts w:ascii="Arial" w:hAnsi="Arial" w:cs="Arial"/>
        </w:rPr>
      </w:pPr>
      <w:r w:rsidRPr="00F163B0">
        <w:rPr>
          <w:rFonts w:ascii="Arial" w:hAnsi="Arial" w:cs="Arial"/>
        </w:rPr>
        <w:t xml:space="preserve">Der wichtigste Schritt zur Unterstützung ist Akzeptanz. Anstatt den Druck durch Heilungsversprechen oder Vorwürfe zu erhöhen, hilft es Betroffenen am meisten, wenn ihre Einschränkungen ernst genommen werden. </w:t>
      </w:r>
      <w:r w:rsidR="00E902AD">
        <w:rPr>
          <w:rFonts w:ascii="Arial" w:hAnsi="Arial" w:cs="Arial"/>
        </w:rPr>
        <w:t xml:space="preserve">Und sie zum Aufsuchen eines </w:t>
      </w:r>
      <w:r w:rsidR="00C2406A">
        <w:rPr>
          <w:rFonts w:ascii="Arial" w:hAnsi="Arial" w:cs="Arial"/>
        </w:rPr>
        <w:t xml:space="preserve">Facharztes zu animieren. Dr. </w:t>
      </w:r>
      <w:proofErr w:type="spellStart"/>
      <w:r w:rsidR="00C2406A">
        <w:rPr>
          <w:rFonts w:ascii="Arial" w:hAnsi="Arial" w:cs="Arial"/>
        </w:rPr>
        <w:t>Ba</w:t>
      </w:r>
      <w:r w:rsidR="00295F5D">
        <w:rPr>
          <w:rFonts w:ascii="Arial" w:hAnsi="Arial" w:cs="Arial"/>
        </w:rPr>
        <w:t>ghaei</w:t>
      </w:r>
      <w:proofErr w:type="spellEnd"/>
      <w:r w:rsidR="00295F5D">
        <w:rPr>
          <w:rFonts w:ascii="Arial" w:hAnsi="Arial" w:cs="Arial"/>
        </w:rPr>
        <w:t xml:space="preserve"> appelliert: „</w:t>
      </w:r>
      <w:r w:rsidR="00E7458D" w:rsidRPr="009E64E3">
        <w:rPr>
          <w:rFonts w:ascii="Arial" w:hAnsi="Arial" w:cs="Arial"/>
        </w:rPr>
        <w:t>Wer Symptome</w:t>
      </w:r>
      <w:r w:rsidR="000434CF">
        <w:rPr>
          <w:rStyle w:val="Funotenzeichen"/>
          <w:rFonts w:ascii="Arial" w:hAnsi="Arial" w:cs="Arial"/>
        </w:rPr>
        <w:footnoteReference w:id="4"/>
      </w:r>
      <w:r w:rsidR="00E7458D" w:rsidRPr="009E64E3">
        <w:rPr>
          <w:rFonts w:ascii="Arial" w:hAnsi="Arial" w:cs="Arial"/>
        </w:rPr>
        <w:t xml:space="preserve"> hat, die auf das Vorliegen einer Migräne hindeuten, sollte umgehend eine </w:t>
      </w:r>
      <w:r w:rsidR="002942C3">
        <w:rPr>
          <w:rFonts w:ascii="Arial" w:hAnsi="Arial" w:cs="Arial"/>
        </w:rPr>
        <w:t xml:space="preserve">Neurologin oder einen Neurologen </w:t>
      </w:r>
      <w:r w:rsidR="00E7458D" w:rsidRPr="009E64E3">
        <w:rPr>
          <w:rFonts w:ascii="Arial" w:hAnsi="Arial" w:cs="Arial"/>
        </w:rPr>
        <w:t>aufsuchen</w:t>
      </w:r>
      <w:r w:rsidR="00CE3750">
        <w:rPr>
          <w:rFonts w:ascii="Arial" w:hAnsi="Arial" w:cs="Arial"/>
        </w:rPr>
        <w:t xml:space="preserve">, am besten gezielt </w:t>
      </w:r>
      <w:proofErr w:type="spellStart"/>
      <w:r w:rsidR="00CE3750">
        <w:rPr>
          <w:rFonts w:ascii="Arial" w:hAnsi="Arial" w:cs="Arial"/>
        </w:rPr>
        <w:t>Kolleg:innen</w:t>
      </w:r>
      <w:proofErr w:type="spellEnd"/>
      <w:r w:rsidR="00CE3750">
        <w:rPr>
          <w:rFonts w:ascii="Arial" w:hAnsi="Arial" w:cs="Arial"/>
        </w:rPr>
        <w:t xml:space="preserve">, die sich auf Migräne spezialisiert haben, </w:t>
      </w:r>
      <w:r w:rsidR="00E7458D" w:rsidRPr="009E64E3">
        <w:rPr>
          <w:rFonts w:ascii="Arial" w:hAnsi="Arial" w:cs="Arial"/>
        </w:rPr>
        <w:t>und danach gegebenenfalls eine Spezialambulanz. Denn nur nach Diagnosestellung und adäquater Therapie kann die Erkrankung, wenn nicht geheilt, so doch massiv eingedämmt werden.</w:t>
      </w:r>
      <w:r w:rsidR="00D73D4B">
        <w:rPr>
          <w:rFonts w:ascii="Arial" w:hAnsi="Arial" w:cs="Arial"/>
        </w:rPr>
        <w:t>“</w:t>
      </w:r>
      <w:r w:rsidR="00C2406A" w:rsidRPr="009E64E3">
        <w:rPr>
          <w:rFonts w:ascii="Arial" w:hAnsi="Arial" w:cs="Arial"/>
        </w:rPr>
        <w:t xml:space="preserve"> </w:t>
      </w:r>
    </w:p>
    <w:p w14:paraId="54941F09" w14:textId="5BB44FFC" w:rsidR="0053632A" w:rsidRDefault="0053632A">
      <w:pPr>
        <w:spacing w:after="160" w:line="278" w:lineRule="auto"/>
        <w:rPr>
          <w:rFonts w:ascii="Arial" w:hAnsi="Arial" w:cs="Arial"/>
        </w:rPr>
      </w:pPr>
    </w:p>
    <w:p w14:paraId="66079E7C" w14:textId="77777777" w:rsidR="00F45CAA" w:rsidRDefault="00F45CAA">
      <w:pPr>
        <w:spacing w:after="160" w:line="278" w:lineRule="auto"/>
        <w:rPr>
          <w:rFonts w:ascii="Arial" w:hAnsi="Arial" w:cs="Arial"/>
        </w:rPr>
      </w:pPr>
    </w:p>
    <w:p w14:paraId="5F1CB3F0" w14:textId="77777777" w:rsidR="00F45CAA" w:rsidRDefault="00F45CAA" w:rsidP="00F45CAA">
      <w:pPr>
        <w:spacing w:before="60" w:line="276" w:lineRule="auto"/>
        <w:rPr>
          <w:rFonts w:ascii="Arial" w:hAnsi="Arial" w:cs="Arial"/>
        </w:rPr>
      </w:pPr>
    </w:p>
    <w:p w14:paraId="6B2FF8D8" w14:textId="77777777" w:rsidR="00F45CAA" w:rsidRPr="009E64E3" w:rsidRDefault="00F45CAA" w:rsidP="00F45CAA">
      <w:pPr>
        <w:autoSpaceDE w:val="0"/>
        <w:autoSpaceDN w:val="0"/>
        <w:spacing w:after="60"/>
        <w:rPr>
          <w:rFonts w:ascii="Arial" w:hAnsi="Arial" w:cs="Arial"/>
          <w:b/>
          <w:color w:val="000000"/>
          <w:szCs w:val="20"/>
          <w:lang w:val="it-IT"/>
        </w:rPr>
      </w:pPr>
      <w:proofErr w:type="spellStart"/>
      <w:r w:rsidRPr="009E64E3">
        <w:rPr>
          <w:rFonts w:ascii="Arial" w:hAnsi="Arial" w:cs="Arial"/>
          <w:b/>
          <w:color w:val="000000"/>
          <w:szCs w:val="20"/>
          <w:lang w:val="it-IT"/>
        </w:rPr>
        <w:t>Rückfragen</w:t>
      </w:r>
      <w:proofErr w:type="spellEnd"/>
      <w:r w:rsidRPr="009E64E3">
        <w:rPr>
          <w:rFonts w:ascii="Arial" w:hAnsi="Arial" w:cs="Arial"/>
          <w:b/>
          <w:color w:val="000000"/>
          <w:szCs w:val="20"/>
          <w:lang w:val="it-IT"/>
        </w:rPr>
        <w:t xml:space="preserve"> Presse</w:t>
      </w:r>
    </w:p>
    <w:p w14:paraId="2A6A5D92" w14:textId="77777777" w:rsidR="00F45CAA" w:rsidRPr="009E64E3" w:rsidRDefault="00F45CAA" w:rsidP="00F45CAA">
      <w:pPr>
        <w:autoSpaceDE w:val="0"/>
        <w:autoSpaceDN w:val="0"/>
        <w:spacing w:after="60"/>
        <w:rPr>
          <w:rFonts w:ascii="Arial" w:hAnsi="Arial" w:cs="Arial"/>
          <w:b/>
          <w:bCs/>
          <w:szCs w:val="20"/>
          <w:lang w:val="it-IT"/>
        </w:rPr>
      </w:pPr>
      <w:r w:rsidRPr="009E64E3">
        <w:rPr>
          <w:rFonts w:ascii="Arial" w:hAnsi="Arial" w:cs="Arial"/>
          <w:b/>
          <w:bCs/>
          <w:szCs w:val="20"/>
          <w:lang w:val="it-IT"/>
        </w:rPr>
        <w:t>Urban &amp; Schenk medical media consulting</w:t>
      </w:r>
    </w:p>
    <w:p w14:paraId="4D94817B" w14:textId="77777777" w:rsidR="00F45CAA" w:rsidRPr="000E3108" w:rsidRDefault="00F45CAA" w:rsidP="00F45CAA">
      <w:pPr>
        <w:spacing w:line="24" w:lineRule="atLeast"/>
        <w:rPr>
          <w:rStyle w:val="Hyperlink"/>
          <w:rFonts w:ascii="Arial" w:hAnsi="Arial" w:cs="Arial"/>
          <w:sz w:val="24"/>
          <w:szCs w:val="24"/>
          <w:lang w:val="pt-BR"/>
        </w:rPr>
      </w:pPr>
      <w:r w:rsidRPr="000E3108">
        <w:rPr>
          <w:rStyle w:val="Hyperlink"/>
          <w:rFonts w:ascii="Arial" w:hAnsi="Arial" w:cs="Arial"/>
          <w:sz w:val="24"/>
          <w:szCs w:val="24"/>
          <w:lang w:val="pt-BR"/>
        </w:rPr>
        <w:t xml:space="preserve">Barbara Urban: +43 664/41 69 4 59, </w:t>
      </w:r>
      <w:hyperlink r:id="rId8" w:history="1">
        <w:r w:rsidRPr="000E3108">
          <w:rPr>
            <w:rStyle w:val="Hyperlink"/>
            <w:rFonts w:ascii="Arial" w:hAnsi="Arial" w:cs="Arial"/>
            <w:sz w:val="24"/>
            <w:szCs w:val="24"/>
            <w:lang w:val="pt-BR"/>
          </w:rPr>
          <w:t>barbara.urban</w:t>
        </w:r>
      </w:hyperlink>
      <w:r w:rsidRPr="000E3108">
        <w:rPr>
          <w:rStyle w:val="Hyperlink"/>
          <w:rFonts w:ascii="Arial" w:hAnsi="Arial" w:cs="Arial"/>
          <w:sz w:val="24"/>
          <w:szCs w:val="24"/>
          <w:lang w:val="pt-BR"/>
        </w:rPr>
        <w:t>@medical-media-consulting.at</w:t>
      </w:r>
    </w:p>
    <w:p w14:paraId="5538248C" w14:textId="77777777" w:rsidR="00F45CAA" w:rsidRPr="0067634A" w:rsidRDefault="00F45CAA" w:rsidP="00F45CAA">
      <w:pPr>
        <w:spacing w:line="24" w:lineRule="atLeast"/>
        <w:rPr>
          <w:lang w:val="nl-NL"/>
        </w:rPr>
      </w:pPr>
      <w:r w:rsidRPr="0067634A">
        <w:rPr>
          <w:rStyle w:val="Hyperlink"/>
          <w:rFonts w:ascii="Arial" w:hAnsi="Arial" w:cs="Arial"/>
          <w:sz w:val="24"/>
          <w:szCs w:val="24"/>
          <w:lang w:val="nl-NL"/>
        </w:rPr>
        <w:t xml:space="preserve">Mag. Harald Schenk: +43 664/160 75 99, </w:t>
      </w:r>
      <w:hyperlink r:id="rId9">
        <w:r w:rsidRPr="0067634A">
          <w:rPr>
            <w:rStyle w:val="Hyperlink"/>
            <w:rFonts w:ascii="Arial" w:hAnsi="Arial" w:cs="Arial"/>
            <w:sz w:val="24"/>
            <w:szCs w:val="24"/>
            <w:lang w:val="nl-NL"/>
          </w:rPr>
          <w:t>harald.schenk@medical-media-consulting.at</w:t>
        </w:r>
      </w:hyperlink>
    </w:p>
    <w:p w14:paraId="65DEF908" w14:textId="77777777" w:rsidR="00F45CAA" w:rsidRPr="0067634A" w:rsidRDefault="00F45CAA" w:rsidP="00F45CAA">
      <w:pPr>
        <w:spacing w:line="24" w:lineRule="atLeast"/>
        <w:rPr>
          <w:lang w:val="nl-NL"/>
        </w:rPr>
      </w:pPr>
    </w:p>
    <w:p w14:paraId="36049082" w14:textId="77777777" w:rsidR="00F45CAA" w:rsidRPr="0067634A" w:rsidRDefault="00F45CAA" w:rsidP="00F45CAA">
      <w:pPr>
        <w:spacing w:line="24" w:lineRule="atLeast"/>
        <w:rPr>
          <w:lang w:val="nl-NL"/>
        </w:rPr>
      </w:pPr>
    </w:p>
    <w:p w14:paraId="5D0FE5CE" w14:textId="77777777" w:rsidR="00F45CAA" w:rsidRPr="0067634A" w:rsidRDefault="00F45CAA" w:rsidP="00F45CAA">
      <w:pPr>
        <w:spacing w:line="24" w:lineRule="atLeast"/>
        <w:rPr>
          <w:sz w:val="24"/>
          <w:szCs w:val="24"/>
          <w:lang w:val="nl-NL"/>
        </w:rPr>
      </w:pPr>
    </w:p>
    <w:p w14:paraId="45EFFB82" w14:textId="77777777" w:rsidR="00F45CAA" w:rsidRPr="0067634A" w:rsidRDefault="00F45CAA" w:rsidP="00F45CAA">
      <w:pPr>
        <w:autoSpaceDE w:val="0"/>
        <w:autoSpaceDN w:val="0"/>
        <w:spacing w:after="60"/>
        <w:jc w:val="right"/>
        <w:rPr>
          <w:rFonts w:ascii="Arial" w:hAnsi="Arial" w:cs="Arial"/>
          <w:bCs/>
          <w:color w:val="000000"/>
          <w:sz w:val="18"/>
          <w:szCs w:val="16"/>
          <w:lang w:val="de-AT"/>
        </w:rPr>
      </w:pPr>
      <w:r w:rsidRPr="0067634A">
        <w:rPr>
          <w:rFonts w:ascii="Arial" w:hAnsi="Arial" w:cs="Arial"/>
          <w:bCs/>
          <w:color w:val="000000"/>
          <w:sz w:val="18"/>
          <w:szCs w:val="16"/>
          <w:lang w:val="de-AT"/>
        </w:rPr>
        <w:t xml:space="preserve">Mit freundlicher Unterstützung der </w:t>
      </w:r>
      <w:proofErr w:type="spellStart"/>
      <w:r w:rsidRPr="0067634A">
        <w:rPr>
          <w:rFonts w:ascii="Arial" w:hAnsi="Arial" w:cs="Arial"/>
          <w:bCs/>
          <w:color w:val="000000"/>
          <w:sz w:val="18"/>
          <w:szCs w:val="16"/>
          <w:lang w:val="de-AT"/>
        </w:rPr>
        <w:t>Lundbeck</w:t>
      </w:r>
      <w:proofErr w:type="spellEnd"/>
      <w:r w:rsidRPr="0067634A">
        <w:rPr>
          <w:rFonts w:ascii="Arial" w:hAnsi="Arial" w:cs="Arial"/>
          <w:bCs/>
          <w:color w:val="000000"/>
          <w:sz w:val="18"/>
          <w:szCs w:val="16"/>
          <w:lang w:val="de-AT"/>
        </w:rPr>
        <w:t xml:space="preserve"> Austria GmbH</w:t>
      </w:r>
    </w:p>
    <w:p w14:paraId="229084BE" w14:textId="77777777" w:rsidR="00F45CAA" w:rsidRPr="0030628A" w:rsidRDefault="00F45CAA" w:rsidP="00F45CAA">
      <w:pPr>
        <w:spacing w:line="24" w:lineRule="atLeast"/>
        <w:rPr>
          <w:sz w:val="24"/>
          <w:szCs w:val="24"/>
        </w:rPr>
      </w:pPr>
    </w:p>
    <w:sectPr w:rsidR="00F45CAA" w:rsidRPr="003062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4510" w14:textId="77777777" w:rsidR="009B4E53" w:rsidRDefault="009B4E53" w:rsidP="009363E1">
      <w:pPr>
        <w:spacing w:after="0" w:line="240" w:lineRule="auto"/>
      </w:pPr>
      <w:r>
        <w:separator/>
      </w:r>
    </w:p>
  </w:endnote>
  <w:endnote w:type="continuationSeparator" w:id="0">
    <w:p w14:paraId="093849A7" w14:textId="77777777" w:rsidR="009B4E53" w:rsidRDefault="009B4E53" w:rsidP="0093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820F" w14:textId="77777777" w:rsidR="009B4E53" w:rsidRDefault="009B4E53" w:rsidP="009363E1">
      <w:pPr>
        <w:spacing w:after="0" w:line="240" w:lineRule="auto"/>
      </w:pPr>
      <w:r>
        <w:separator/>
      </w:r>
    </w:p>
  </w:footnote>
  <w:footnote w:type="continuationSeparator" w:id="0">
    <w:p w14:paraId="4B7DE709" w14:textId="77777777" w:rsidR="009B4E53" w:rsidRDefault="009B4E53" w:rsidP="009363E1">
      <w:pPr>
        <w:spacing w:after="0" w:line="240" w:lineRule="auto"/>
      </w:pPr>
      <w:r>
        <w:continuationSeparator/>
      </w:r>
    </w:p>
  </w:footnote>
  <w:footnote w:id="1">
    <w:p w14:paraId="18D55BB6" w14:textId="77777777" w:rsidR="00791E06" w:rsidRDefault="00791E06" w:rsidP="00791E06">
      <w:pPr>
        <w:pStyle w:val="Endnotentext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Style w:val="Funotenzeichen"/>
        </w:rPr>
        <w:footnoteRef/>
      </w:r>
      <w:r>
        <w:t xml:space="preserve"> </w:t>
      </w:r>
      <w:r w:rsidRPr="00AE3F73">
        <w:rPr>
          <w:rFonts w:ascii="Arial" w:hAnsi="Arial" w:cs="Arial"/>
          <w:sz w:val="18"/>
          <w:szCs w:val="18"/>
        </w:rPr>
        <w:t xml:space="preserve">Brössner G. et al., </w:t>
      </w:r>
      <w:r w:rsidRPr="00AE3F73">
        <w:rPr>
          <w:rFonts w:ascii="Arial" w:hAnsi="Arial" w:cs="Arial"/>
          <w:sz w:val="18"/>
          <w:szCs w:val="18"/>
          <w:lang w:eastAsia="de-AT"/>
        </w:rPr>
        <w:t xml:space="preserve">DFP-Literaturstudium: Migräne. </w:t>
      </w:r>
      <w:r w:rsidRPr="00AE3F73">
        <w:rPr>
          <w:rFonts w:ascii="Arial" w:hAnsi="Arial" w:cs="Arial"/>
          <w:sz w:val="18"/>
          <w:szCs w:val="18"/>
          <w:shd w:val="clear" w:color="auto" w:fill="FFFFFF"/>
        </w:rPr>
        <w:t>Österreichische Ärztezeitung Nr. 9 / 10.05.2021</w:t>
      </w:r>
    </w:p>
    <w:p w14:paraId="479DF8B0" w14:textId="4C2C0A04" w:rsidR="00791E06" w:rsidRPr="00791E06" w:rsidRDefault="00791E06">
      <w:pPr>
        <w:pStyle w:val="Funotentext"/>
        <w:rPr>
          <w:lang w:val="de-AT"/>
        </w:rPr>
      </w:pPr>
    </w:p>
  </w:footnote>
  <w:footnote w:id="2">
    <w:p w14:paraId="58842070" w14:textId="69349405" w:rsidR="00CF6EFA" w:rsidRPr="00CF6EFA" w:rsidRDefault="00CF6EFA">
      <w:pPr>
        <w:pStyle w:val="Funotentext"/>
        <w:rPr>
          <w:lang w:val="de-AT"/>
        </w:rPr>
      </w:pPr>
      <w:r>
        <w:rPr>
          <w:rStyle w:val="Funotenzeichen"/>
        </w:rPr>
        <w:footnoteRef/>
      </w:r>
      <w:r w:rsidRPr="00CF6EFA">
        <w:rPr>
          <w:lang w:val="de-AT"/>
        </w:rPr>
        <w:t xml:space="preserve"> </w:t>
      </w:r>
      <w:r w:rsidRPr="00CF6EFA">
        <w:t xml:space="preserve">https://schmerzklinik.de/schneller-denken-tiefer-empfinden-staendig-wahrnehmen, zuletzt abgerufen am </w:t>
      </w:r>
      <w:r>
        <w:t>7</w:t>
      </w:r>
      <w:r w:rsidRPr="00CF6EFA">
        <w:t>.0</w:t>
      </w:r>
      <w:r>
        <w:t>7</w:t>
      </w:r>
      <w:r w:rsidRPr="00CF6EFA">
        <w:t>.2026.</w:t>
      </w:r>
    </w:p>
  </w:footnote>
  <w:footnote w:id="3">
    <w:p w14:paraId="5FE385B0" w14:textId="145EFAF9" w:rsidR="004B3040" w:rsidRDefault="004B3040">
      <w:pPr>
        <w:pStyle w:val="Funotentext"/>
      </w:pPr>
      <w:r>
        <w:rPr>
          <w:rStyle w:val="Funotenzeichen"/>
        </w:rPr>
        <w:footnoteRef/>
      </w:r>
      <w:r w:rsidRPr="004B3040">
        <w:rPr>
          <w:lang w:val="fr-FR"/>
        </w:rPr>
        <w:t xml:space="preserve"> Casas-Limon J et al. </w:t>
      </w:r>
      <w:r w:rsidRPr="004B3040">
        <w:rPr>
          <w:lang w:val="en-GB"/>
        </w:rPr>
        <w:t xml:space="preserve">Unravelling Migraine Stigma: A Comprehensive Review of Its Impact and Strategies for Change. </w:t>
      </w:r>
      <w:r w:rsidRPr="004B3040">
        <w:t xml:space="preserve">J </w:t>
      </w:r>
      <w:proofErr w:type="spellStart"/>
      <w:r w:rsidRPr="004B3040">
        <w:t>Clin</w:t>
      </w:r>
      <w:proofErr w:type="spellEnd"/>
      <w:r w:rsidRPr="004B3040">
        <w:t xml:space="preserve"> Med. 2024 Sep 3;13(17):5222. https://www.mdpi.com/2077-0383/13/17/5222, zuletzt abgerufen am 10.03.2026.</w:t>
      </w:r>
    </w:p>
  </w:footnote>
  <w:footnote w:id="4">
    <w:p w14:paraId="09B6EE40" w14:textId="77777777" w:rsidR="000434CF" w:rsidRDefault="000434CF" w:rsidP="000434CF">
      <w:pPr>
        <w:pStyle w:val="Endnotentext"/>
        <w:rPr>
          <w:rFonts w:ascii="Arial" w:hAnsi="Arial" w:cs="Arial"/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AE3F73">
        <w:rPr>
          <w:rFonts w:ascii="Arial" w:hAnsi="Arial" w:cs="Arial"/>
          <w:sz w:val="18"/>
          <w:szCs w:val="18"/>
        </w:rPr>
        <w:t>Migräne-Symptome: in Attacken wiederkehrende, pulsierend-pochende Kopfschmerzen, meist ein- aber auch beidseitig auftretend, die sich bei körperlicher Anstrengung verstärken, oft begleitet von Übelkeit bis zum Erbrechen hin, Licht-, Lärm und/oder Geruchsüberempfindlichkeit, manchmal von einer „Aura“ mit typischen Seh- oder Empfindungsstörungen und/oder dem Heißhunger (</w:t>
      </w:r>
      <w:proofErr w:type="spellStart"/>
      <w:r w:rsidRPr="00AE3F73">
        <w:rPr>
          <w:rFonts w:ascii="Arial" w:hAnsi="Arial" w:cs="Arial"/>
          <w:sz w:val="18"/>
          <w:szCs w:val="18"/>
        </w:rPr>
        <w:t>Craving</w:t>
      </w:r>
      <w:proofErr w:type="spellEnd"/>
      <w:r w:rsidRPr="00AE3F73">
        <w:rPr>
          <w:rFonts w:ascii="Arial" w:hAnsi="Arial" w:cs="Arial"/>
          <w:sz w:val="18"/>
          <w:szCs w:val="18"/>
        </w:rPr>
        <w:t>) nach hochkalorischen Speisen wie Süßem; die Anfälle können von wenigen Stunden bis zu Tagen (72 Std) dauern.</w:t>
      </w:r>
    </w:p>
    <w:p w14:paraId="0CB21084" w14:textId="49DEBEB4" w:rsidR="000434CF" w:rsidRPr="000434CF" w:rsidRDefault="000434CF">
      <w:pPr>
        <w:pStyle w:val="Funotentext"/>
        <w:rPr>
          <w:lang w:val="de-A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422B2"/>
    <w:multiLevelType w:val="hybridMultilevel"/>
    <w:tmpl w:val="601A5CE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34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BA"/>
    <w:rsid w:val="00001193"/>
    <w:rsid w:val="000012DC"/>
    <w:rsid w:val="00011AD9"/>
    <w:rsid w:val="00020304"/>
    <w:rsid w:val="00021739"/>
    <w:rsid w:val="0002189B"/>
    <w:rsid w:val="000222DE"/>
    <w:rsid w:val="00027B81"/>
    <w:rsid w:val="00030DC7"/>
    <w:rsid w:val="00031414"/>
    <w:rsid w:val="00041783"/>
    <w:rsid w:val="00041A8C"/>
    <w:rsid w:val="000434CF"/>
    <w:rsid w:val="000529B6"/>
    <w:rsid w:val="000550CF"/>
    <w:rsid w:val="00061477"/>
    <w:rsid w:val="00065C54"/>
    <w:rsid w:val="000726C9"/>
    <w:rsid w:val="00073C23"/>
    <w:rsid w:val="00094B95"/>
    <w:rsid w:val="000962F2"/>
    <w:rsid w:val="000A213D"/>
    <w:rsid w:val="000C38DD"/>
    <w:rsid w:val="000C3CCC"/>
    <w:rsid w:val="000C4784"/>
    <w:rsid w:val="000D0EA8"/>
    <w:rsid w:val="000D67C9"/>
    <w:rsid w:val="000E0B4D"/>
    <w:rsid w:val="000E2F6E"/>
    <w:rsid w:val="000E44E9"/>
    <w:rsid w:val="001074EB"/>
    <w:rsid w:val="0011034B"/>
    <w:rsid w:val="00111682"/>
    <w:rsid w:val="00121DB5"/>
    <w:rsid w:val="00122D41"/>
    <w:rsid w:val="00130680"/>
    <w:rsid w:val="0014760C"/>
    <w:rsid w:val="001558B5"/>
    <w:rsid w:val="00157035"/>
    <w:rsid w:val="00162EF7"/>
    <w:rsid w:val="00165B17"/>
    <w:rsid w:val="00166B8C"/>
    <w:rsid w:val="00183C5A"/>
    <w:rsid w:val="00185F38"/>
    <w:rsid w:val="00187002"/>
    <w:rsid w:val="00190880"/>
    <w:rsid w:val="001941CC"/>
    <w:rsid w:val="001A14F1"/>
    <w:rsid w:val="001B5809"/>
    <w:rsid w:val="001B691B"/>
    <w:rsid w:val="001C14F9"/>
    <w:rsid w:val="001C1B47"/>
    <w:rsid w:val="001C39E3"/>
    <w:rsid w:val="001C5AFC"/>
    <w:rsid w:val="001C7672"/>
    <w:rsid w:val="001D6C66"/>
    <w:rsid w:val="001E2B04"/>
    <w:rsid w:val="001E6C1F"/>
    <w:rsid w:val="001F52E1"/>
    <w:rsid w:val="001F57AD"/>
    <w:rsid w:val="002017A4"/>
    <w:rsid w:val="0020704E"/>
    <w:rsid w:val="00210DD1"/>
    <w:rsid w:val="00211FF1"/>
    <w:rsid w:val="00223D6C"/>
    <w:rsid w:val="00224856"/>
    <w:rsid w:val="002271CE"/>
    <w:rsid w:val="0023020B"/>
    <w:rsid w:val="002304FD"/>
    <w:rsid w:val="00235299"/>
    <w:rsid w:val="0024681A"/>
    <w:rsid w:val="00275E5A"/>
    <w:rsid w:val="00285B71"/>
    <w:rsid w:val="002942C3"/>
    <w:rsid w:val="00295F5D"/>
    <w:rsid w:val="002A0523"/>
    <w:rsid w:val="002A0EAD"/>
    <w:rsid w:val="002A1B64"/>
    <w:rsid w:val="002B294D"/>
    <w:rsid w:val="002B7575"/>
    <w:rsid w:val="002C28BB"/>
    <w:rsid w:val="002D2155"/>
    <w:rsid w:val="002D31C7"/>
    <w:rsid w:val="002D335A"/>
    <w:rsid w:val="002E2E67"/>
    <w:rsid w:val="002E7197"/>
    <w:rsid w:val="002E753B"/>
    <w:rsid w:val="002E7647"/>
    <w:rsid w:val="002E7928"/>
    <w:rsid w:val="002F2B13"/>
    <w:rsid w:val="00305BF3"/>
    <w:rsid w:val="0031051F"/>
    <w:rsid w:val="0031249D"/>
    <w:rsid w:val="003217E1"/>
    <w:rsid w:val="00323ACF"/>
    <w:rsid w:val="003310A9"/>
    <w:rsid w:val="0034635B"/>
    <w:rsid w:val="00357721"/>
    <w:rsid w:val="00366E33"/>
    <w:rsid w:val="00381B31"/>
    <w:rsid w:val="00382020"/>
    <w:rsid w:val="00385E7C"/>
    <w:rsid w:val="00391F7E"/>
    <w:rsid w:val="00395CAE"/>
    <w:rsid w:val="003A7B90"/>
    <w:rsid w:val="003B28EB"/>
    <w:rsid w:val="003B7875"/>
    <w:rsid w:val="003C06D5"/>
    <w:rsid w:val="003C45DD"/>
    <w:rsid w:val="003C59FF"/>
    <w:rsid w:val="003D2C7C"/>
    <w:rsid w:val="003D5C8F"/>
    <w:rsid w:val="003E166B"/>
    <w:rsid w:val="003E4488"/>
    <w:rsid w:val="003E733D"/>
    <w:rsid w:val="003F1128"/>
    <w:rsid w:val="003F1F4F"/>
    <w:rsid w:val="003F4CA7"/>
    <w:rsid w:val="003F7C01"/>
    <w:rsid w:val="00404D49"/>
    <w:rsid w:val="004058EF"/>
    <w:rsid w:val="00411AE7"/>
    <w:rsid w:val="00416060"/>
    <w:rsid w:val="00417682"/>
    <w:rsid w:val="00430C5F"/>
    <w:rsid w:val="004346F6"/>
    <w:rsid w:val="004374B7"/>
    <w:rsid w:val="004448DC"/>
    <w:rsid w:val="0044709B"/>
    <w:rsid w:val="00451858"/>
    <w:rsid w:val="0045476A"/>
    <w:rsid w:val="00464CC8"/>
    <w:rsid w:val="00465289"/>
    <w:rsid w:val="004674F9"/>
    <w:rsid w:val="00471BFD"/>
    <w:rsid w:val="0047614F"/>
    <w:rsid w:val="00485524"/>
    <w:rsid w:val="004958D7"/>
    <w:rsid w:val="00496E81"/>
    <w:rsid w:val="00497073"/>
    <w:rsid w:val="004A6917"/>
    <w:rsid w:val="004A6F2A"/>
    <w:rsid w:val="004B3040"/>
    <w:rsid w:val="004D005F"/>
    <w:rsid w:val="004D0392"/>
    <w:rsid w:val="004D1FC8"/>
    <w:rsid w:val="004D7E2A"/>
    <w:rsid w:val="004E1355"/>
    <w:rsid w:val="004E6D3B"/>
    <w:rsid w:val="004F36A8"/>
    <w:rsid w:val="00504EB3"/>
    <w:rsid w:val="005054B9"/>
    <w:rsid w:val="005333A4"/>
    <w:rsid w:val="0053632A"/>
    <w:rsid w:val="00547E53"/>
    <w:rsid w:val="005603B4"/>
    <w:rsid w:val="00575375"/>
    <w:rsid w:val="0057539E"/>
    <w:rsid w:val="00580699"/>
    <w:rsid w:val="00584857"/>
    <w:rsid w:val="005848CA"/>
    <w:rsid w:val="00587A41"/>
    <w:rsid w:val="005A25F8"/>
    <w:rsid w:val="005A5A2E"/>
    <w:rsid w:val="005B3BAC"/>
    <w:rsid w:val="005B5B77"/>
    <w:rsid w:val="005B6369"/>
    <w:rsid w:val="005C3AC8"/>
    <w:rsid w:val="005D1DE0"/>
    <w:rsid w:val="005E2EAC"/>
    <w:rsid w:val="005E42AC"/>
    <w:rsid w:val="005E5A5B"/>
    <w:rsid w:val="005F0273"/>
    <w:rsid w:val="00604AFC"/>
    <w:rsid w:val="00606B74"/>
    <w:rsid w:val="00631419"/>
    <w:rsid w:val="0063512E"/>
    <w:rsid w:val="00640F57"/>
    <w:rsid w:val="00661A09"/>
    <w:rsid w:val="00675A09"/>
    <w:rsid w:val="006777A4"/>
    <w:rsid w:val="00677812"/>
    <w:rsid w:val="00677D69"/>
    <w:rsid w:val="00696BF7"/>
    <w:rsid w:val="006A1D83"/>
    <w:rsid w:val="006A32F2"/>
    <w:rsid w:val="006A7183"/>
    <w:rsid w:val="006B5052"/>
    <w:rsid w:val="006C67EE"/>
    <w:rsid w:val="006D2839"/>
    <w:rsid w:val="006D2A62"/>
    <w:rsid w:val="006D2D5B"/>
    <w:rsid w:val="006E38C3"/>
    <w:rsid w:val="006E58BB"/>
    <w:rsid w:val="006F03C8"/>
    <w:rsid w:val="006F1DA2"/>
    <w:rsid w:val="00700C31"/>
    <w:rsid w:val="007106FF"/>
    <w:rsid w:val="007131C2"/>
    <w:rsid w:val="007235B7"/>
    <w:rsid w:val="00730856"/>
    <w:rsid w:val="007338D3"/>
    <w:rsid w:val="00737285"/>
    <w:rsid w:val="007372D3"/>
    <w:rsid w:val="007455D6"/>
    <w:rsid w:val="007539B1"/>
    <w:rsid w:val="00757203"/>
    <w:rsid w:val="00757D3B"/>
    <w:rsid w:val="0078553E"/>
    <w:rsid w:val="00786000"/>
    <w:rsid w:val="00791E06"/>
    <w:rsid w:val="0079641F"/>
    <w:rsid w:val="007970A2"/>
    <w:rsid w:val="007B7A94"/>
    <w:rsid w:val="007C4328"/>
    <w:rsid w:val="007D64CE"/>
    <w:rsid w:val="007D68C4"/>
    <w:rsid w:val="007E77D4"/>
    <w:rsid w:val="007F1986"/>
    <w:rsid w:val="007F2485"/>
    <w:rsid w:val="007F2D28"/>
    <w:rsid w:val="007F5A70"/>
    <w:rsid w:val="00804C94"/>
    <w:rsid w:val="00815954"/>
    <w:rsid w:val="00821523"/>
    <w:rsid w:val="00823B44"/>
    <w:rsid w:val="0082495F"/>
    <w:rsid w:val="00827ABE"/>
    <w:rsid w:val="0083361D"/>
    <w:rsid w:val="008439BB"/>
    <w:rsid w:val="00872DA5"/>
    <w:rsid w:val="008778DA"/>
    <w:rsid w:val="0087791D"/>
    <w:rsid w:val="008834A6"/>
    <w:rsid w:val="008909E0"/>
    <w:rsid w:val="00892521"/>
    <w:rsid w:val="00892BC9"/>
    <w:rsid w:val="0089780B"/>
    <w:rsid w:val="008C2573"/>
    <w:rsid w:val="008E04C9"/>
    <w:rsid w:val="008E0EF5"/>
    <w:rsid w:val="008E4C72"/>
    <w:rsid w:val="008E59AF"/>
    <w:rsid w:val="008E7525"/>
    <w:rsid w:val="008F1B75"/>
    <w:rsid w:val="00904C01"/>
    <w:rsid w:val="00931561"/>
    <w:rsid w:val="009363E1"/>
    <w:rsid w:val="0093670F"/>
    <w:rsid w:val="00942107"/>
    <w:rsid w:val="00946B62"/>
    <w:rsid w:val="00973C21"/>
    <w:rsid w:val="00973C48"/>
    <w:rsid w:val="00985820"/>
    <w:rsid w:val="00986299"/>
    <w:rsid w:val="009863D7"/>
    <w:rsid w:val="00995935"/>
    <w:rsid w:val="009A01DF"/>
    <w:rsid w:val="009A081E"/>
    <w:rsid w:val="009A599A"/>
    <w:rsid w:val="009B4E53"/>
    <w:rsid w:val="009D4191"/>
    <w:rsid w:val="009D52E4"/>
    <w:rsid w:val="009E702A"/>
    <w:rsid w:val="009F3B90"/>
    <w:rsid w:val="009F4610"/>
    <w:rsid w:val="00A00E10"/>
    <w:rsid w:val="00A112D3"/>
    <w:rsid w:val="00A407B7"/>
    <w:rsid w:val="00A44860"/>
    <w:rsid w:val="00A56790"/>
    <w:rsid w:val="00A64021"/>
    <w:rsid w:val="00A735D2"/>
    <w:rsid w:val="00A91635"/>
    <w:rsid w:val="00AA1991"/>
    <w:rsid w:val="00AA2F5A"/>
    <w:rsid w:val="00AB21F7"/>
    <w:rsid w:val="00AB279D"/>
    <w:rsid w:val="00AC53D4"/>
    <w:rsid w:val="00AD4122"/>
    <w:rsid w:val="00AD7216"/>
    <w:rsid w:val="00AE0E16"/>
    <w:rsid w:val="00AE1152"/>
    <w:rsid w:val="00AE2DF0"/>
    <w:rsid w:val="00B02E33"/>
    <w:rsid w:val="00B05EAA"/>
    <w:rsid w:val="00B12F7F"/>
    <w:rsid w:val="00B15CE0"/>
    <w:rsid w:val="00B22836"/>
    <w:rsid w:val="00B3047D"/>
    <w:rsid w:val="00B37F95"/>
    <w:rsid w:val="00B40C11"/>
    <w:rsid w:val="00B46948"/>
    <w:rsid w:val="00B52E04"/>
    <w:rsid w:val="00B62C41"/>
    <w:rsid w:val="00B63682"/>
    <w:rsid w:val="00B647B1"/>
    <w:rsid w:val="00B809D0"/>
    <w:rsid w:val="00B8171B"/>
    <w:rsid w:val="00B81E02"/>
    <w:rsid w:val="00BA12EA"/>
    <w:rsid w:val="00BA7B37"/>
    <w:rsid w:val="00BC4BA5"/>
    <w:rsid w:val="00BC6548"/>
    <w:rsid w:val="00BC7D57"/>
    <w:rsid w:val="00C01183"/>
    <w:rsid w:val="00C0318A"/>
    <w:rsid w:val="00C034BF"/>
    <w:rsid w:val="00C12532"/>
    <w:rsid w:val="00C1360F"/>
    <w:rsid w:val="00C2406A"/>
    <w:rsid w:val="00C25D63"/>
    <w:rsid w:val="00C42705"/>
    <w:rsid w:val="00C707BD"/>
    <w:rsid w:val="00C76441"/>
    <w:rsid w:val="00C85012"/>
    <w:rsid w:val="00C85C02"/>
    <w:rsid w:val="00C9254A"/>
    <w:rsid w:val="00C96FBA"/>
    <w:rsid w:val="00CA58AA"/>
    <w:rsid w:val="00CA726C"/>
    <w:rsid w:val="00CD405A"/>
    <w:rsid w:val="00CD4E34"/>
    <w:rsid w:val="00CD7E66"/>
    <w:rsid w:val="00CE2009"/>
    <w:rsid w:val="00CE3750"/>
    <w:rsid w:val="00CF69A1"/>
    <w:rsid w:val="00CF6EFA"/>
    <w:rsid w:val="00D04542"/>
    <w:rsid w:val="00D11F23"/>
    <w:rsid w:val="00D23F41"/>
    <w:rsid w:val="00D25264"/>
    <w:rsid w:val="00D32EF1"/>
    <w:rsid w:val="00D47BB2"/>
    <w:rsid w:val="00D50AF4"/>
    <w:rsid w:val="00D512B8"/>
    <w:rsid w:val="00D56557"/>
    <w:rsid w:val="00D639B6"/>
    <w:rsid w:val="00D649FB"/>
    <w:rsid w:val="00D7178A"/>
    <w:rsid w:val="00D73662"/>
    <w:rsid w:val="00D73D4B"/>
    <w:rsid w:val="00D74EF1"/>
    <w:rsid w:val="00D765C0"/>
    <w:rsid w:val="00D81DFD"/>
    <w:rsid w:val="00D849EC"/>
    <w:rsid w:val="00D936DF"/>
    <w:rsid w:val="00D946D9"/>
    <w:rsid w:val="00DA0BD1"/>
    <w:rsid w:val="00DD3CD3"/>
    <w:rsid w:val="00DE11CB"/>
    <w:rsid w:val="00DE7FE6"/>
    <w:rsid w:val="00DF07B8"/>
    <w:rsid w:val="00DF2828"/>
    <w:rsid w:val="00DF6DB7"/>
    <w:rsid w:val="00DF780B"/>
    <w:rsid w:val="00E0068A"/>
    <w:rsid w:val="00E04C8F"/>
    <w:rsid w:val="00E05F18"/>
    <w:rsid w:val="00E142FB"/>
    <w:rsid w:val="00E2090A"/>
    <w:rsid w:val="00E20EBD"/>
    <w:rsid w:val="00E24610"/>
    <w:rsid w:val="00E25717"/>
    <w:rsid w:val="00E26C56"/>
    <w:rsid w:val="00E2719E"/>
    <w:rsid w:val="00E30D6E"/>
    <w:rsid w:val="00E367AF"/>
    <w:rsid w:val="00E36963"/>
    <w:rsid w:val="00E47946"/>
    <w:rsid w:val="00E525C5"/>
    <w:rsid w:val="00E659F9"/>
    <w:rsid w:val="00E675B4"/>
    <w:rsid w:val="00E7069A"/>
    <w:rsid w:val="00E7458D"/>
    <w:rsid w:val="00E833C7"/>
    <w:rsid w:val="00E902AD"/>
    <w:rsid w:val="00E92E0D"/>
    <w:rsid w:val="00E938B5"/>
    <w:rsid w:val="00EB51F6"/>
    <w:rsid w:val="00EC1D23"/>
    <w:rsid w:val="00EC41AF"/>
    <w:rsid w:val="00EF0410"/>
    <w:rsid w:val="00F03B39"/>
    <w:rsid w:val="00F0768F"/>
    <w:rsid w:val="00F1361F"/>
    <w:rsid w:val="00F142BF"/>
    <w:rsid w:val="00F14563"/>
    <w:rsid w:val="00F163B0"/>
    <w:rsid w:val="00F20AA9"/>
    <w:rsid w:val="00F219E8"/>
    <w:rsid w:val="00F254AA"/>
    <w:rsid w:val="00F267D6"/>
    <w:rsid w:val="00F41E08"/>
    <w:rsid w:val="00F45CAA"/>
    <w:rsid w:val="00F555CF"/>
    <w:rsid w:val="00F64FBF"/>
    <w:rsid w:val="00F77B2F"/>
    <w:rsid w:val="00F81F41"/>
    <w:rsid w:val="00FA672B"/>
    <w:rsid w:val="00FA67A0"/>
    <w:rsid w:val="00FB7BCE"/>
    <w:rsid w:val="00FC1022"/>
    <w:rsid w:val="00FE1193"/>
    <w:rsid w:val="00FE555A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D0E9"/>
  <w15:chartTrackingRefBased/>
  <w15:docId w15:val="{AF06BCC2-E87A-42E0-A146-E7C89C2A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6FBA"/>
    <w:pPr>
      <w:spacing w:after="120" w:line="312" w:lineRule="auto"/>
    </w:pPr>
    <w:rPr>
      <w:sz w:val="22"/>
      <w:szCs w:val="22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6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6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6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6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6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6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6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6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6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6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6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6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6FB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6FB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6F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6F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6F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6F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6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6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6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6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6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6F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6F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6FB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6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6FB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6F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163B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63B0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9363E1"/>
    <w:pPr>
      <w:spacing w:after="0" w:line="240" w:lineRule="auto"/>
    </w:pPr>
    <w:rPr>
      <w:sz w:val="20"/>
      <w:szCs w:val="20"/>
      <w:lang w:val="de-AT"/>
      <w14:ligatures w14:val="none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363E1"/>
    <w:rPr>
      <w:sz w:val="20"/>
      <w:szCs w:val="20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9363E1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B304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B3040"/>
    <w:rPr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B3040"/>
    <w:rPr>
      <w:vertAlign w:val="superscript"/>
    </w:rPr>
  </w:style>
  <w:style w:type="paragraph" w:styleId="berarbeitung">
    <w:name w:val="Revision"/>
    <w:hidden/>
    <w:uiPriority w:val="99"/>
    <w:semiHidden/>
    <w:rsid w:val="00021739"/>
    <w:pPr>
      <w:spacing w:after="0" w:line="240" w:lineRule="auto"/>
    </w:pPr>
    <w:rPr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urba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rald.schenk@medical-media-consulting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DABA4-EEE4-4A2F-BF8F-46E64E97C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1430</Words>
  <Characters>9011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Urban</dc:creator>
  <cp:keywords/>
  <dc:description/>
  <cp:lastModifiedBy>Barbara Urban</cp:lastModifiedBy>
  <cp:revision>5</cp:revision>
  <dcterms:created xsi:type="dcterms:W3CDTF">2026-07-22T09:26:00Z</dcterms:created>
  <dcterms:modified xsi:type="dcterms:W3CDTF">2026-07-22T10:09:00Z</dcterms:modified>
</cp:coreProperties>
</file>