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1" w:rsidRPr="00CA12B6" w:rsidRDefault="00DE3701" w:rsidP="001D2B98">
      <w:pPr>
        <w:spacing w:line="312" w:lineRule="auto"/>
        <w:ind w:left="1134"/>
        <w:jc w:val="right"/>
        <w:rPr>
          <w:rFonts w:ascii="Arial" w:hAnsi="Arial" w:cs="Arial"/>
          <w:spacing w:val="2"/>
          <w:sz w:val="22"/>
          <w:szCs w:val="22"/>
          <w:lang w:val="de-AT"/>
        </w:rPr>
      </w:pPr>
    </w:p>
    <w:p w:rsidR="004A6246" w:rsidRPr="00CA12B6" w:rsidRDefault="004A6246" w:rsidP="001D2B98">
      <w:pPr>
        <w:spacing w:line="312" w:lineRule="auto"/>
        <w:ind w:left="1134"/>
        <w:jc w:val="right"/>
        <w:rPr>
          <w:rFonts w:ascii="Arial" w:hAnsi="Arial" w:cs="Arial"/>
          <w:spacing w:val="2"/>
          <w:sz w:val="22"/>
          <w:szCs w:val="22"/>
          <w:lang w:val="de-AT"/>
        </w:rPr>
      </w:pPr>
    </w:p>
    <w:p w:rsidR="008316C0" w:rsidRPr="00CA12B6" w:rsidRDefault="00F51097" w:rsidP="001D2B98">
      <w:pPr>
        <w:tabs>
          <w:tab w:val="right" w:pos="9000"/>
        </w:tabs>
        <w:spacing w:line="312" w:lineRule="auto"/>
        <w:ind w:right="84"/>
        <w:rPr>
          <w:rFonts w:ascii="Arial" w:hAnsi="Arial" w:cs="Arial"/>
          <w:b/>
          <w:bCs/>
          <w:sz w:val="36"/>
          <w:szCs w:val="36"/>
        </w:rPr>
      </w:pPr>
      <w:r w:rsidRPr="00CA12B6">
        <w:rPr>
          <w:rFonts w:ascii="Arial" w:hAnsi="Arial" w:cs="Arial"/>
          <w:b/>
          <w:bCs/>
          <w:sz w:val="36"/>
          <w:szCs w:val="36"/>
        </w:rPr>
        <w:t>Pressemitteilung</w:t>
      </w:r>
    </w:p>
    <w:p w:rsidR="00F51097" w:rsidRPr="00CA12B6" w:rsidRDefault="00F51097" w:rsidP="001D2B98">
      <w:pPr>
        <w:tabs>
          <w:tab w:val="right" w:pos="9000"/>
        </w:tabs>
        <w:spacing w:line="312" w:lineRule="auto"/>
        <w:ind w:right="84"/>
        <w:jc w:val="right"/>
        <w:rPr>
          <w:rFonts w:ascii="Arial" w:hAnsi="Arial" w:cs="Arial"/>
          <w:b/>
          <w:bCs/>
          <w:sz w:val="22"/>
          <w:szCs w:val="36"/>
        </w:rPr>
      </w:pPr>
      <w:r w:rsidRPr="00CA12B6">
        <w:rPr>
          <w:rFonts w:ascii="Arial" w:hAnsi="Arial" w:cs="Arial"/>
          <w:b/>
          <w:bCs/>
          <w:sz w:val="22"/>
          <w:szCs w:val="36"/>
        </w:rPr>
        <w:t xml:space="preserve">Wien, </w:t>
      </w:r>
      <w:r w:rsidR="0005173E" w:rsidRPr="00CA12B6">
        <w:rPr>
          <w:rFonts w:ascii="Arial" w:hAnsi="Arial" w:cs="Arial"/>
          <w:b/>
          <w:bCs/>
          <w:sz w:val="22"/>
          <w:szCs w:val="36"/>
        </w:rPr>
        <w:t>19</w:t>
      </w:r>
      <w:r w:rsidR="000A617B" w:rsidRPr="00CA12B6">
        <w:rPr>
          <w:rFonts w:ascii="Arial" w:hAnsi="Arial" w:cs="Arial"/>
          <w:b/>
          <w:bCs/>
          <w:sz w:val="22"/>
          <w:szCs w:val="36"/>
        </w:rPr>
        <w:t>.</w:t>
      </w:r>
      <w:r w:rsidR="00A2565B" w:rsidRPr="00CA12B6">
        <w:rPr>
          <w:rFonts w:ascii="Arial" w:hAnsi="Arial" w:cs="Arial"/>
          <w:b/>
          <w:bCs/>
          <w:sz w:val="22"/>
          <w:szCs w:val="36"/>
        </w:rPr>
        <w:t xml:space="preserve"> </w:t>
      </w:r>
      <w:r w:rsidR="00994C86" w:rsidRPr="00CA12B6">
        <w:rPr>
          <w:rFonts w:ascii="Arial" w:hAnsi="Arial" w:cs="Arial"/>
          <w:b/>
          <w:bCs/>
          <w:sz w:val="22"/>
          <w:szCs w:val="36"/>
        </w:rPr>
        <w:t xml:space="preserve">März </w:t>
      </w:r>
      <w:r w:rsidR="00A2565B" w:rsidRPr="00CA12B6">
        <w:rPr>
          <w:rFonts w:ascii="Arial" w:hAnsi="Arial" w:cs="Arial"/>
          <w:b/>
          <w:bCs/>
          <w:sz w:val="22"/>
          <w:szCs w:val="36"/>
        </w:rPr>
        <w:t>2019</w:t>
      </w:r>
    </w:p>
    <w:p w:rsidR="00F51097" w:rsidRPr="00CA12B6" w:rsidRDefault="00F51097" w:rsidP="001D2B98">
      <w:pPr>
        <w:tabs>
          <w:tab w:val="right" w:pos="9000"/>
        </w:tabs>
        <w:spacing w:line="312" w:lineRule="auto"/>
        <w:ind w:right="84"/>
        <w:jc w:val="right"/>
        <w:rPr>
          <w:rFonts w:ascii="Arial" w:hAnsi="Arial" w:cs="Arial"/>
          <w:b/>
          <w:bCs/>
          <w:sz w:val="22"/>
          <w:szCs w:val="36"/>
        </w:rPr>
      </w:pPr>
    </w:p>
    <w:p w:rsidR="00F51097" w:rsidRPr="00CA12B6" w:rsidRDefault="00F51097" w:rsidP="001D2B98">
      <w:pPr>
        <w:autoSpaceDE w:val="0"/>
        <w:spacing w:after="113" w:line="312" w:lineRule="auto"/>
        <w:rPr>
          <w:rFonts w:ascii="Arial" w:hAnsi="Arial" w:cs="Arial"/>
          <w:b/>
          <w:bCs/>
          <w:sz w:val="8"/>
          <w:szCs w:val="6"/>
          <w:u w:val="single"/>
        </w:rPr>
      </w:pPr>
    </w:p>
    <w:p w:rsidR="00F51097" w:rsidRPr="00CA12B6" w:rsidRDefault="00A2565B" w:rsidP="001D2B98">
      <w:pPr>
        <w:autoSpaceDE w:val="0"/>
        <w:spacing w:after="120" w:line="312" w:lineRule="auto"/>
        <w:rPr>
          <w:rFonts w:ascii="Arial" w:eastAsia="Courier New" w:hAnsi="Arial" w:cs="Arial"/>
          <w:b/>
          <w:bCs/>
          <w:sz w:val="36"/>
          <w:szCs w:val="36"/>
          <w:u w:val="single"/>
        </w:rPr>
      </w:pPr>
      <w:r w:rsidRPr="00CA12B6">
        <w:rPr>
          <w:rFonts w:ascii="Arial" w:hAnsi="Arial" w:cs="Arial"/>
          <w:b/>
          <w:bCs/>
          <w:sz w:val="28"/>
          <w:u w:val="single"/>
        </w:rPr>
        <w:t>2</w:t>
      </w:r>
      <w:r w:rsidR="00F51097" w:rsidRPr="00CA12B6">
        <w:rPr>
          <w:rFonts w:ascii="Arial" w:hAnsi="Arial" w:cs="Arial"/>
          <w:b/>
          <w:bCs/>
          <w:sz w:val="28"/>
          <w:u w:val="single"/>
        </w:rPr>
        <w:t>. Wiener Verdauungstag</w:t>
      </w:r>
      <w:r w:rsidR="00994C86" w:rsidRPr="00CA12B6">
        <w:rPr>
          <w:rFonts w:ascii="Arial" w:hAnsi="Arial" w:cs="Arial"/>
          <w:b/>
          <w:bCs/>
          <w:sz w:val="28"/>
          <w:u w:val="single"/>
        </w:rPr>
        <w:t xml:space="preserve"> am 5. April im Wiener Rathaus</w:t>
      </w:r>
    </w:p>
    <w:p w:rsidR="00994C86" w:rsidRPr="00CA12B6" w:rsidRDefault="00994C86" w:rsidP="001D2B98">
      <w:pPr>
        <w:autoSpaceDE w:val="0"/>
        <w:spacing w:after="120" w:line="312" w:lineRule="auto"/>
        <w:rPr>
          <w:rFonts w:ascii="Arial" w:eastAsia="Courier New" w:hAnsi="Arial" w:cs="Arial"/>
          <w:b/>
          <w:bCs/>
          <w:sz w:val="36"/>
          <w:szCs w:val="36"/>
        </w:rPr>
      </w:pPr>
      <w:r w:rsidRPr="00CA12B6">
        <w:rPr>
          <w:rFonts w:ascii="Arial" w:eastAsia="Courier New" w:hAnsi="Arial" w:cs="Arial"/>
          <w:b/>
          <w:bCs/>
          <w:sz w:val="36"/>
          <w:szCs w:val="36"/>
        </w:rPr>
        <w:t>Was sollen wir in Zukunft essen?</w:t>
      </w:r>
    </w:p>
    <w:p w:rsidR="00F51097" w:rsidRPr="00CA12B6" w:rsidRDefault="00994C86" w:rsidP="001D2B98">
      <w:pPr>
        <w:autoSpaceDE w:val="0"/>
        <w:spacing w:after="120" w:line="312" w:lineRule="auto"/>
        <w:rPr>
          <w:rFonts w:ascii="Arial" w:hAnsi="Arial" w:cs="Arial"/>
          <w:b/>
          <w:bCs/>
          <w:sz w:val="26"/>
          <w:szCs w:val="26"/>
        </w:rPr>
      </w:pPr>
      <w:r w:rsidRPr="00CA12B6">
        <w:rPr>
          <w:rFonts w:ascii="Arial" w:hAnsi="Arial" w:cs="Arial"/>
          <w:b/>
          <w:bCs/>
          <w:sz w:val="26"/>
          <w:szCs w:val="26"/>
        </w:rPr>
        <w:t>Nahrungsmittelunverträglichkeiten</w:t>
      </w:r>
      <w:r w:rsidR="00C70922" w:rsidRPr="00CA12B6">
        <w:rPr>
          <w:rFonts w:ascii="Arial" w:hAnsi="Arial" w:cs="Arial"/>
          <w:b/>
          <w:bCs/>
          <w:sz w:val="26"/>
          <w:szCs w:val="26"/>
        </w:rPr>
        <w:t xml:space="preserve">, </w:t>
      </w:r>
      <w:r w:rsidRPr="00CA12B6">
        <w:rPr>
          <w:rFonts w:ascii="Arial" w:hAnsi="Arial" w:cs="Arial"/>
          <w:b/>
          <w:bCs/>
          <w:sz w:val="26"/>
          <w:szCs w:val="26"/>
        </w:rPr>
        <w:t xml:space="preserve">Lebensmittelallergien </w:t>
      </w:r>
      <w:r w:rsidR="00C70922" w:rsidRPr="00CA12B6">
        <w:rPr>
          <w:rFonts w:ascii="Arial" w:hAnsi="Arial" w:cs="Arial"/>
          <w:b/>
          <w:bCs/>
          <w:sz w:val="26"/>
          <w:szCs w:val="26"/>
        </w:rPr>
        <w:t xml:space="preserve">und Zivilisationserkrankungen </w:t>
      </w:r>
      <w:r w:rsidR="00CD4C6A" w:rsidRPr="00CA12B6">
        <w:rPr>
          <w:rFonts w:ascii="Arial" w:hAnsi="Arial" w:cs="Arial"/>
          <w:b/>
          <w:bCs/>
          <w:sz w:val="26"/>
          <w:szCs w:val="26"/>
        </w:rPr>
        <w:t>auf dem</w:t>
      </w:r>
      <w:r w:rsidR="00777DAA" w:rsidRPr="00CA12B6">
        <w:rPr>
          <w:rFonts w:ascii="Arial" w:hAnsi="Arial" w:cs="Arial"/>
          <w:b/>
          <w:bCs/>
          <w:sz w:val="26"/>
          <w:szCs w:val="26"/>
        </w:rPr>
        <w:t xml:space="preserve"> </w:t>
      </w:r>
      <w:r w:rsidRPr="00CA12B6">
        <w:rPr>
          <w:rFonts w:ascii="Arial" w:hAnsi="Arial" w:cs="Arial"/>
          <w:b/>
          <w:bCs/>
          <w:sz w:val="26"/>
          <w:szCs w:val="26"/>
        </w:rPr>
        <w:t>Vormarsch</w:t>
      </w:r>
      <w:r w:rsidR="00BB78D2" w:rsidRPr="00CA12B6">
        <w:rPr>
          <w:rFonts w:ascii="Arial" w:hAnsi="Arial" w:cs="Arial"/>
          <w:b/>
          <w:bCs/>
          <w:sz w:val="26"/>
          <w:szCs w:val="26"/>
        </w:rPr>
        <w:t xml:space="preserve"> –</w:t>
      </w:r>
      <w:r w:rsidR="006A5D73" w:rsidRPr="00CA12B6">
        <w:rPr>
          <w:rFonts w:ascii="Arial" w:hAnsi="Arial" w:cs="Arial"/>
          <w:b/>
          <w:bCs/>
          <w:sz w:val="26"/>
          <w:szCs w:val="26"/>
        </w:rPr>
        <w:t xml:space="preserve"> </w:t>
      </w:r>
      <w:r w:rsidR="00BB78D2" w:rsidRPr="00CA12B6">
        <w:rPr>
          <w:rFonts w:ascii="Arial" w:hAnsi="Arial" w:cs="Arial"/>
          <w:b/>
          <w:bCs/>
          <w:sz w:val="26"/>
          <w:szCs w:val="26"/>
        </w:rPr>
        <w:t>Ernährung</w:t>
      </w:r>
      <w:r w:rsidR="00A735C0" w:rsidRPr="00CA12B6">
        <w:rPr>
          <w:rFonts w:ascii="Arial" w:hAnsi="Arial" w:cs="Arial"/>
          <w:b/>
          <w:bCs/>
          <w:sz w:val="26"/>
          <w:szCs w:val="26"/>
        </w:rPr>
        <w:t xml:space="preserve"> </w:t>
      </w:r>
      <w:r w:rsidR="006A5D73" w:rsidRPr="00CA12B6">
        <w:rPr>
          <w:rFonts w:ascii="Arial" w:hAnsi="Arial" w:cs="Arial"/>
          <w:b/>
          <w:bCs/>
          <w:sz w:val="26"/>
          <w:szCs w:val="26"/>
        </w:rPr>
        <w:t>spielt zentrale Rolle</w:t>
      </w:r>
    </w:p>
    <w:p w:rsidR="00513905" w:rsidRPr="00CA12B6" w:rsidRDefault="00994C86" w:rsidP="001D2B98">
      <w:pPr>
        <w:spacing w:after="120" w:line="312" w:lineRule="auto"/>
        <w:rPr>
          <w:rFonts w:ascii="Arial" w:hAnsi="Arial" w:cs="Arial"/>
          <w:b/>
          <w:i/>
          <w:sz w:val="22"/>
          <w:szCs w:val="22"/>
        </w:rPr>
      </w:pPr>
      <w:r w:rsidRPr="00CA12B6">
        <w:rPr>
          <w:rFonts w:ascii="Arial" w:hAnsi="Arial" w:cs="Arial"/>
          <w:b/>
          <w:i/>
          <w:sz w:val="22"/>
          <w:szCs w:val="22"/>
        </w:rPr>
        <w:t>Immer mehr Menschen leiden an Nahrungsmittelunverträglichkeiten</w:t>
      </w:r>
      <w:r w:rsidR="00061CB6" w:rsidRPr="00CA12B6">
        <w:rPr>
          <w:rFonts w:ascii="Arial" w:hAnsi="Arial" w:cs="Arial"/>
          <w:b/>
          <w:i/>
          <w:sz w:val="22"/>
          <w:szCs w:val="22"/>
        </w:rPr>
        <w:t xml:space="preserve"> oder </w:t>
      </w:r>
      <w:r w:rsidR="003F4323" w:rsidRPr="00CA12B6">
        <w:rPr>
          <w:rFonts w:ascii="Arial" w:hAnsi="Arial" w:cs="Arial"/>
          <w:b/>
          <w:i/>
          <w:sz w:val="22"/>
          <w:szCs w:val="22"/>
        </w:rPr>
        <w:t xml:space="preserve">reagieren allergisch auf Lebensmittel. </w:t>
      </w:r>
      <w:r w:rsidR="00777DAA" w:rsidRPr="00CA12B6">
        <w:rPr>
          <w:rFonts w:ascii="Arial" w:hAnsi="Arial" w:cs="Arial"/>
          <w:b/>
          <w:i/>
          <w:sz w:val="22"/>
          <w:szCs w:val="22"/>
        </w:rPr>
        <w:t>Warum ist das so?</w:t>
      </w:r>
      <w:r w:rsidR="00A735C0" w:rsidRPr="00CA12B6">
        <w:rPr>
          <w:rFonts w:ascii="Arial" w:hAnsi="Arial" w:cs="Arial"/>
          <w:b/>
          <w:i/>
          <w:sz w:val="22"/>
          <w:szCs w:val="22"/>
        </w:rPr>
        <w:t xml:space="preserve"> N</w:t>
      </w:r>
      <w:r w:rsidR="00B07765" w:rsidRPr="00CA12B6">
        <w:rPr>
          <w:rFonts w:ascii="Arial" w:hAnsi="Arial" w:cs="Arial"/>
          <w:b/>
          <w:i/>
          <w:sz w:val="22"/>
          <w:szCs w:val="22"/>
        </w:rPr>
        <w:t xml:space="preserve">eue Erkenntnisse </w:t>
      </w:r>
      <w:r w:rsidRPr="00CA12B6">
        <w:rPr>
          <w:rFonts w:ascii="Arial" w:hAnsi="Arial" w:cs="Arial"/>
          <w:b/>
          <w:i/>
          <w:sz w:val="22"/>
          <w:szCs w:val="22"/>
        </w:rPr>
        <w:t xml:space="preserve">über das Darmmikrobiom, die Gesamtheit der </w:t>
      </w:r>
      <w:bookmarkStart w:id="0" w:name="OLE_LINK3"/>
      <w:bookmarkStart w:id="1" w:name="OLE_LINK4"/>
      <w:bookmarkStart w:id="2" w:name="OLE_LINK5"/>
      <w:r w:rsidRPr="00CA12B6">
        <w:rPr>
          <w:rFonts w:ascii="Arial" w:hAnsi="Arial" w:cs="Arial"/>
          <w:b/>
          <w:i/>
          <w:sz w:val="22"/>
          <w:szCs w:val="22"/>
        </w:rPr>
        <w:t>Mikroorganismen</w:t>
      </w:r>
      <w:r w:rsidR="00513905" w:rsidRPr="00CA12B6">
        <w:rPr>
          <w:rFonts w:ascii="Arial" w:hAnsi="Arial" w:cs="Arial"/>
          <w:b/>
          <w:i/>
          <w:sz w:val="22"/>
          <w:szCs w:val="22"/>
        </w:rPr>
        <w:t xml:space="preserve"> in </w:t>
      </w:r>
      <w:r w:rsidRPr="00CA12B6">
        <w:rPr>
          <w:rFonts w:ascii="Arial" w:hAnsi="Arial" w:cs="Arial"/>
          <w:b/>
          <w:i/>
          <w:sz w:val="22"/>
          <w:szCs w:val="22"/>
        </w:rPr>
        <w:t>unsere</w:t>
      </w:r>
      <w:r w:rsidR="008B1502" w:rsidRPr="00CA12B6">
        <w:rPr>
          <w:rFonts w:ascii="Arial" w:hAnsi="Arial" w:cs="Arial"/>
          <w:b/>
          <w:i/>
          <w:sz w:val="22"/>
          <w:szCs w:val="22"/>
        </w:rPr>
        <w:t>m Verdauungskanal</w:t>
      </w:r>
      <w:bookmarkEnd w:id="0"/>
      <w:bookmarkEnd w:id="1"/>
      <w:bookmarkEnd w:id="2"/>
      <w:r w:rsidRPr="00CA12B6">
        <w:rPr>
          <w:rFonts w:ascii="Arial" w:hAnsi="Arial" w:cs="Arial"/>
          <w:b/>
          <w:i/>
          <w:sz w:val="22"/>
          <w:szCs w:val="22"/>
        </w:rPr>
        <w:t>,</w:t>
      </w:r>
      <w:r w:rsidR="003F4323" w:rsidRPr="00CA12B6">
        <w:rPr>
          <w:rFonts w:ascii="Arial" w:hAnsi="Arial" w:cs="Arial"/>
          <w:b/>
          <w:i/>
          <w:sz w:val="22"/>
          <w:szCs w:val="22"/>
        </w:rPr>
        <w:t xml:space="preserve"> </w:t>
      </w:r>
      <w:r w:rsidR="00777DAA" w:rsidRPr="00CA12B6">
        <w:rPr>
          <w:rFonts w:ascii="Arial" w:hAnsi="Arial" w:cs="Arial"/>
          <w:b/>
          <w:i/>
          <w:sz w:val="22"/>
          <w:szCs w:val="22"/>
        </w:rPr>
        <w:t xml:space="preserve">belegen: </w:t>
      </w:r>
      <w:r w:rsidR="00C8542F" w:rsidRPr="00CA12B6">
        <w:rPr>
          <w:rFonts w:ascii="Arial" w:hAnsi="Arial" w:cs="Arial"/>
          <w:b/>
          <w:i/>
          <w:sz w:val="22"/>
          <w:szCs w:val="22"/>
        </w:rPr>
        <w:t xml:space="preserve">Einseitige, </w:t>
      </w:r>
      <w:r w:rsidR="00777DAA" w:rsidRPr="00CA12B6">
        <w:rPr>
          <w:rFonts w:ascii="Arial" w:hAnsi="Arial" w:cs="Arial"/>
          <w:b/>
          <w:i/>
          <w:sz w:val="22"/>
          <w:szCs w:val="22"/>
        </w:rPr>
        <w:t xml:space="preserve">ballaststoffarme, </w:t>
      </w:r>
      <w:proofErr w:type="spellStart"/>
      <w:r w:rsidR="00777DAA" w:rsidRPr="00CA12B6">
        <w:rPr>
          <w:rFonts w:ascii="Arial" w:hAnsi="Arial" w:cs="Arial"/>
          <w:b/>
          <w:i/>
          <w:sz w:val="22"/>
          <w:szCs w:val="22"/>
        </w:rPr>
        <w:t>hochkalorige</w:t>
      </w:r>
      <w:proofErr w:type="spellEnd"/>
      <w:r w:rsidR="00777DAA" w:rsidRPr="00CA12B6">
        <w:rPr>
          <w:rFonts w:ascii="Arial" w:hAnsi="Arial" w:cs="Arial"/>
          <w:b/>
          <w:i/>
          <w:sz w:val="22"/>
          <w:szCs w:val="22"/>
        </w:rPr>
        <w:t xml:space="preserve">, maschinell produzierte und industriell verarbeitete Nahrung zerstört die Balance </w:t>
      </w:r>
      <w:r w:rsidR="008B1502" w:rsidRPr="00CA12B6">
        <w:rPr>
          <w:rFonts w:ascii="Arial" w:hAnsi="Arial" w:cs="Arial"/>
          <w:b/>
          <w:i/>
          <w:sz w:val="22"/>
          <w:szCs w:val="22"/>
        </w:rPr>
        <w:t>zwischen diesen Mikroorganismen</w:t>
      </w:r>
      <w:r w:rsidR="00C8542F" w:rsidRPr="00CA12B6">
        <w:rPr>
          <w:rFonts w:ascii="Arial" w:hAnsi="Arial" w:cs="Arial"/>
          <w:b/>
          <w:i/>
          <w:sz w:val="22"/>
          <w:szCs w:val="22"/>
        </w:rPr>
        <w:t>. Die daraus resultierende „</w:t>
      </w:r>
      <w:proofErr w:type="spellStart"/>
      <w:r w:rsidR="00C8542F" w:rsidRPr="00CA12B6">
        <w:rPr>
          <w:rFonts w:ascii="Arial" w:hAnsi="Arial" w:cs="Arial"/>
          <w:b/>
          <w:i/>
          <w:sz w:val="22"/>
          <w:szCs w:val="22"/>
        </w:rPr>
        <w:t>Dysbiose</w:t>
      </w:r>
      <w:proofErr w:type="spellEnd"/>
      <w:r w:rsidR="00C8542F" w:rsidRPr="00CA12B6">
        <w:rPr>
          <w:rFonts w:ascii="Arial" w:hAnsi="Arial" w:cs="Arial"/>
          <w:b/>
          <w:i/>
          <w:sz w:val="22"/>
          <w:szCs w:val="22"/>
        </w:rPr>
        <w:t>“ ist ein Faktor für das Entstehen von Nahrungsmittelunverträglichkeiten und Lebensmittelallergien</w:t>
      </w:r>
      <w:r w:rsidR="00FC3E76" w:rsidRPr="00CA12B6">
        <w:rPr>
          <w:rFonts w:ascii="Arial" w:hAnsi="Arial" w:cs="Arial"/>
          <w:b/>
          <w:i/>
          <w:sz w:val="22"/>
          <w:szCs w:val="22"/>
        </w:rPr>
        <w:t>, a</w:t>
      </w:r>
      <w:r w:rsidR="00513905" w:rsidRPr="00CA12B6">
        <w:rPr>
          <w:rFonts w:ascii="Arial" w:hAnsi="Arial" w:cs="Arial"/>
          <w:b/>
          <w:i/>
          <w:sz w:val="22"/>
          <w:szCs w:val="22"/>
        </w:rPr>
        <w:t xml:space="preserve">ber auch </w:t>
      </w:r>
      <w:r w:rsidR="00A3096D" w:rsidRPr="00CA12B6">
        <w:rPr>
          <w:rFonts w:ascii="Arial" w:hAnsi="Arial" w:cs="Arial"/>
          <w:b/>
          <w:i/>
          <w:sz w:val="22"/>
          <w:szCs w:val="22"/>
        </w:rPr>
        <w:t xml:space="preserve">von </w:t>
      </w:r>
      <w:r w:rsidR="00513905" w:rsidRPr="00CA12B6">
        <w:rPr>
          <w:rFonts w:ascii="Arial" w:hAnsi="Arial" w:cs="Arial"/>
          <w:b/>
          <w:i/>
          <w:sz w:val="22"/>
          <w:szCs w:val="22"/>
        </w:rPr>
        <w:t xml:space="preserve">Zivilisationskrankheiten wie </w:t>
      </w:r>
      <w:r w:rsidR="00C8542F" w:rsidRPr="00CA12B6">
        <w:rPr>
          <w:rFonts w:ascii="Arial" w:hAnsi="Arial" w:cs="Arial"/>
          <w:b/>
          <w:i/>
          <w:sz w:val="22"/>
          <w:szCs w:val="22"/>
        </w:rPr>
        <w:t>Übergewicht, Fettsucht und Diabetes sowie in Folge von Herz-Kreislauf</w:t>
      </w:r>
      <w:r w:rsidR="00880C3E" w:rsidRPr="00CA12B6">
        <w:rPr>
          <w:rFonts w:ascii="Arial" w:hAnsi="Arial" w:cs="Arial"/>
          <w:b/>
          <w:i/>
          <w:sz w:val="22"/>
          <w:szCs w:val="22"/>
        </w:rPr>
        <w:t>e</w:t>
      </w:r>
      <w:r w:rsidR="00C8542F" w:rsidRPr="00CA12B6">
        <w:rPr>
          <w:rFonts w:ascii="Arial" w:hAnsi="Arial" w:cs="Arial"/>
          <w:b/>
          <w:i/>
          <w:sz w:val="22"/>
          <w:szCs w:val="22"/>
        </w:rPr>
        <w:t xml:space="preserve">rkrankungen und Krebs. </w:t>
      </w:r>
      <w:r w:rsidR="00513905" w:rsidRPr="00CA12B6">
        <w:rPr>
          <w:rFonts w:ascii="Arial" w:hAnsi="Arial" w:cs="Arial"/>
          <w:b/>
          <w:i/>
          <w:sz w:val="22"/>
          <w:szCs w:val="22"/>
        </w:rPr>
        <w:t xml:space="preserve">Selbst </w:t>
      </w:r>
      <w:r w:rsidR="00C8542F" w:rsidRPr="00CA12B6">
        <w:rPr>
          <w:rFonts w:ascii="Arial" w:hAnsi="Arial" w:cs="Arial"/>
          <w:b/>
          <w:i/>
          <w:sz w:val="22"/>
          <w:szCs w:val="22"/>
        </w:rPr>
        <w:t xml:space="preserve">Autoimmunerkrankungen </w:t>
      </w:r>
      <w:r w:rsidR="00513905" w:rsidRPr="00CA12B6">
        <w:rPr>
          <w:rFonts w:ascii="Arial" w:hAnsi="Arial" w:cs="Arial"/>
          <w:b/>
          <w:i/>
          <w:sz w:val="22"/>
          <w:szCs w:val="22"/>
        </w:rPr>
        <w:t xml:space="preserve">und </w:t>
      </w:r>
      <w:r w:rsidR="00FC3E76" w:rsidRPr="00CA12B6">
        <w:rPr>
          <w:rFonts w:ascii="Arial" w:hAnsi="Arial" w:cs="Arial"/>
          <w:b/>
          <w:i/>
          <w:sz w:val="22"/>
          <w:szCs w:val="22"/>
        </w:rPr>
        <w:t xml:space="preserve">Stimmungsschwankungen </w:t>
      </w:r>
      <w:r w:rsidR="00513905" w:rsidRPr="00CA12B6">
        <w:rPr>
          <w:rFonts w:ascii="Arial" w:hAnsi="Arial" w:cs="Arial"/>
          <w:b/>
          <w:i/>
          <w:sz w:val="22"/>
          <w:szCs w:val="22"/>
        </w:rPr>
        <w:t>können ihre Ursache in einer veränderten Zusammensetzung der mikroskopisch</w:t>
      </w:r>
      <w:r w:rsidR="00FC3E76" w:rsidRPr="00CA12B6">
        <w:rPr>
          <w:rFonts w:ascii="Arial" w:hAnsi="Arial" w:cs="Arial"/>
          <w:b/>
          <w:i/>
          <w:sz w:val="22"/>
          <w:szCs w:val="22"/>
        </w:rPr>
        <w:t>en</w:t>
      </w:r>
      <w:r w:rsidR="00513905" w:rsidRPr="00CA12B6">
        <w:rPr>
          <w:rFonts w:ascii="Arial" w:hAnsi="Arial" w:cs="Arial"/>
          <w:b/>
          <w:i/>
          <w:sz w:val="22"/>
          <w:szCs w:val="22"/>
        </w:rPr>
        <w:t xml:space="preserve"> Bewohner unseres Verdauungs</w:t>
      </w:r>
      <w:r w:rsidR="00A3096D" w:rsidRPr="00CA12B6">
        <w:rPr>
          <w:rFonts w:ascii="Arial" w:hAnsi="Arial" w:cs="Arial"/>
          <w:b/>
          <w:i/>
          <w:sz w:val="22"/>
          <w:szCs w:val="22"/>
        </w:rPr>
        <w:t>o</w:t>
      </w:r>
      <w:r w:rsidR="00513905" w:rsidRPr="00CA12B6">
        <w:rPr>
          <w:rFonts w:ascii="Arial" w:hAnsi="Arial" w:cs="Arial"/>
          <w:b/>
          <w:i/>
          <w:sz w:val="22"/>
          <w:szCs w:val="22"/>
        </w:rPr>
        <w:t>rgans haben.</w:t>
      </w:r>
    </w:p>
    <w:p w:rsidR="00513905" w:rsidRPr="00CA12B6" w:rsidRDefault="00513905" w:rsidP="003761E2">
      <w:pPr>
        <w:spacing w:after="240" w:line="312" w:lineRule="auto"/>
        <w:rPr>
          <w:rFonts w:ascii="Arial" w:hAnsi="Arial" w:cs="Arial"/>
          <w:b/>
          <w:i/>
          <w:sz w:val="22"/>
          <w:szCs w:val="22"/>
        </w:rPr>
      </w:pPr>
      <w:r w:rsidRPr="00CA12B6">
        <w:rPr>
          <w:rFonts w:ascii="Arial" w:hAnsi="Arial" w:cs="Arial"/>
          <w:b/>
          <w:i/>
          <w:sz w:val="22"/>
          <w:szCs w:val="22"/>
        </w:rPr>
        <w:t xml:space="preserve">Warum das so ist und was wir tun können, erläutert Prim. Univ.-Prof. Dr. Ludwig Kramer in </w:t>
      </w:r>
      <w:r w:rsidR="00FC3E76" w:rsidRPr="00CA12B6">
        <w:rPr>
          <w:rFonts w:ascii="Arial" w:hAnsi="Arial" w:cs="Arial"/>
          <w:b/>
          <w:i/>
          <w:sz w:val="22"/>
          <w:szCs w:val="22"/>
        </w:rPr>
        <w:t>s</w:t>
      </w:r>
      <w:r w:rsidRPr="00CA12B6">
        <w:rPr>
          <w:rFonts w:ascii="Arial" w:hAnsi="Arial" w:cs="Arial"/>
          <w:b/>
          <w:i/>
          <w:sz w:val="22"/>
          <w:szCs w:val="22"/>
        </w:rPr>
        <w:t>einem Vortrag am 2. Wiener Verdauungstag am 5. April 2019 im Rathaus.</w:t>
      </w:r>
    </w:p>
    <w:p w:rsidR="00814585" w:rsidRPr="00E777AD" w:rsidRDefault="008648E2" w:rsidP="00E777AD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A12B6">
        <w:rPr>
          <w:rFonts w:ascii="Arial" w:hAnsi="Arial" w:cs="Arial"/>
          <w:b/>
          <w:bCs/>
          <w:sz w:val="22"/>
          <w:szCs w:val="22"/>
        </w:rPr>
        <w:t>Industri</w:t>
      </w:r>
      <w:r w:rsidR="003761E2" w:rsidRPr="00CA12B6">
        <w:rPr>
          <w:rFonts w:ascii="Arial" w:hAnsi="Arial" w:cs="Arial"/>
          <w:b/>
          <w:bCs/>
          <w:sz w:val="22"/>
          <w:szCs w:val="22"/>
        </w:rPr>
        <w:t xml:space="preserve">ell hergestellte </w:t>
      </w:r>
      <w:r w:rsidRPr="00CA12B6">
        <w:rPr>
          <w:rFonts w:ascii="Arial" w:hAnsi="Arial" w:cs="Arial"/>
          <w:b/>
          <w:bCs/>
          <w:sz w:val="22"/>
          <w:szCs w:val="22"/>
        </w:rPr>
        <w:t>Nahrungsmittel</w:t>
      </w:r>
      <w:r w:rsidR="003761E2" w:rsidRPr="00CA12B6">
        <w:rPr>
          <w:rFonts w:ascii="Arial" w:hAnsi="Arial" w:cs="Arial"/>
          <w:b/>
          <w:bCs/>
          <w:sz w:val="22"/>
          <w:szCs w:val="22"/>
        </w:rPr>
        <w:t xml:space="preserve"> schaden der Gesundheit</w:t>
      </w:r>
    </w:p>
    <w:p w:rsidR="009B07FB" w:rsidRPr="00CA12B6" w:rsidRDefault="00814585" w:rsidP="00814585">
      <w:pPr>
        <w:spacing w:after="12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 xml:space="preserve">Prof. Kramer: „Zahlreiche Untersuchungen belegen die zentrale Rolle </w:t>
      </w:r>
      <w:r w:rsidR="001F39B3" w:rsidRPr="00CA12B6">
        <w:rPr>
          <w:rFonts w:ascii="Arial" w:hAnsi="Arial" w:cs="Arial"/>
          <w:bCs/>
          <w:sz w:val="22"/>
          <w:szCs w:val="22"/>
        </w:rPr>
        <w:t>der Mik</w:t>
      </w:r>
      <w:r w:rsidR="008B1502" w:rsidRPr="00CA12B6">
        <w:rPr>
          <w:rFonts w:ascii="Arial" w:hAnsi="Arial" w:cs="Arial"/>
          <w:bCs/>
          <w:sz w:val="22"/>
          <w:szCs w:val="22"/>
        </w:rPr>
        <w:t>r</w:t>
      </w:r>
      <w:r w:rsidR="001F39B3" w:rsidRPr="00CA12B6">
        <w:rPr>
          <w:rFonts w:ascii="Arial" w:hAnsi="Arial" w:cs="Arial"/>
          <w:bCs/>
          <w:sz w:val="22"/>
          <w:szCs w:val="22"/>
        </w:rPr>
        <w:t>oorganismen, die unsere</w:t>
      </w:r>
      <w:r w:rsidR="008B1502" w:rsidRPr="00CA12B6">
        <w:rPr>
          <w:rFonts w:ascii="Arial" w:hAnsi="Arial" w:cs="Arial"/>
          <w:bCs/>
          <w:sz w:val="22"/>
          <w:szCs w:val="22"/>
        </w:rPr>
        <w:t>n</w:t>
      </w:r>
      <w:r w:rsidR="001F39B3" w:rsidRPr="00CA12B6">
        <w:rPr>
          <w:rFonts w:ascii="Arial" w:hAnsi="Arial" w:cs="Arial"/>
          <w:bCs/>
          <w:sz w:val="22"/>
          <w:szCs w:val="22"/>
        </w:rPr>
        <w:t xml:space="preserve"> Verdauungsapparat </w:t>
      </w:r>
      <w:r w:rsidR="008B1502" w:rsidRPr="00CA12B6">
        <w:rPr>
          <w:rFonts w:ascii="Arial" w:hAnsi="Arial" w:cs="Arial"/>
          <w:bCs/>
          <w:sz w:val="22"/>
          <w:szCs w:val="22"/>
        </w:rPr>
        <w:t>besiedeln</w:t>
      </w:r>
      <w:r w:rsidR="00FD0843" w:rsidRPr="00CA12B6">
        <w:rPr>
          <w:rFonts w:ascii="Arial" w:hAnsi="Arial" w:cs="Arial"/>
          <w:bCs/>
          <w:sz w:val="22"/>
          <w:szCs w:val="22"/>
        </w:rPr>
        <w:t>,</w:t>
      </w:r>
      <w:r w:rsidR="001F39B3" w:rsidRPr="00CA12B6">
        <w:rPr>
          <w:rFonts w:ascii="Arial" w:hAnsi="Arial" w:cs="Arial"/>
          <w:bCs/>
          <w:sz w:val="22"/>
          <w:szCs w:val="22"/>
        </w:rPr>
        <w:t xml:space="preserve"> </w:t>
      </w:r>
      <w:r w:rsidRPr="00CA12B6">
        <w:rPr>
          <w:rFonts w:ascii="Arial" w:hAnsi="Arial" w:cs="Arial"/>
          <w:bCs/>
          <w:sz w:val="22"/>
          <w:szCs w:val="22"/>
        </w:rPr>
        <w:t>für Körper und Geist</w:t>
      </w:r>
      <w:r w:rsidR="00FD6B89" w:rsidRPr="00CA12B6">
        <w:rPr>
          <w:rFonts w:ascii="Arial" w:hAnsi="Arial" w:cs="Arial"/>
          <w:bCs/>
          <w:sz w:val="22"/>
          <w:szCs w:val="22"/>
        </w:rPr>
        <w:t>; sie werden wiederum maßgeblich von unserer Ernährung beeinflusst.</w:t>
      </w:r>
    </w:p>
    <w:p w:rsidR="00814585" w:rsidRPr="00CA12B6" w:rsidRDefault="00814585" w:rsidP="001D2B98">
      <w:pPr>
        <w:spacing w:after="20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>W</w:t>
      </w:r>
      <w:r w:rsidR="008648E2" w:rsidRPr="00CA12B6">
        <w:rPr>
          <w:rFonts w:ascii="Arial" w:hAnsi="Arial" w:cs="Arial"/>
          <w:bCs/>
          <w:sz w:val="22"/>
          <w:szCs w:val="22"/>
        </w:rPr>
        <w:t xml:space="preserve">issenschaftliche Untersuchungen zeigen, dass die Industrialisierung </w:t>
      </w:r>
      <w:r w:rsidR="002C4B92" w:rsidRPr="00CA12B6">
        <w:rPr>
          <w:rFonts w:ascii="Arial" w:hAnsi="Arial" w:cs="Arial"/>
          <w:bCs/>
          <w:sz w:val="22"/>
          <w:szCs w:val="22"/>
        </w:rPr>
        <w:t xml:space="preserve">bei </w:t>
      </w:r>
      <w:r w:rsidR="008648E2" w:rsidRPr="00CA12B6">
        <w:rPr>
          <w:rFonts w:ascii="Arial" w:hAnsi="Arial" w:cs="Arial"/>
          <w:bCs/>
          <w:sz w:val="22"/>
          <w:szCs w:val="22"/>
        </w:rPr>
        <w:t xml:space="preserve">Produktion und Verarbeitung </w:t>
      </w:r>
      <w:r w:rsidR="002C4B92" w:rsidRPr="00CA12B6">
        <w:rPr>
          <w:rFonts w:ascii="Arial" w:hAnsi="Arial" w:cs="Arial"/>
          <w:bCs/>
          <w:sz w:val="22"/>
          <w:szCs w:val="22"/>
        </w:rPr>
        <w:t xml:space="preserve">der </w:t>
      </w:r>
      <w:r w:rsidR="008648E2" w:rsidRPr="00CA12B6">
        <w:rPr>
          <w:rFonts w:ascii="Arial" w:hAnsi="Arial" w:cs="Arial"/>
          <w:bCs/>
          <w:sz w:val="22"/>
          <w:szCs w:val="22"/>
        </w:rPr>
        <w:t xml:space="preserve">Nahrungsmittel </w:t>
      </w:r>
      <w:r w:rsidR="002C4B92" w:rsidRPr="00CA12B6">
        <w:rPr>
          <w:rFonts w:ascii="Arial" w:hAnsi="Arial" w:cs="Arial"/>
          <w:bCs/>
          <w:sz w:val="22"/>
          <w:szCs w:val="22"/>
        </w:rPr>
        <w:t>einen nachteiligen Effekt haben, d</w:t>
      </w:r>
      <w:r w:rsidRPr="00CA12B6">
        <w:rPr>
          <w:rFonts w:ascii="Arial" w:hAnsi="Arial" w:cs="Arial"/>
          <w:bCs/>
          <w:sz w:val="22"/>
          <w:szCs w:val="22"/>
        </w:rPr>
        <w:t xml:space="preserve">enn einseitige Ernährung und industriell hergestellte Lebensmittel bringen die Zusammensetzung des Mikrobioms aus dem Gleichgewicht und rufen eine ‚Bakterienarmut‘ im Verdauungstrakt hervor. </w:t>
      </w:r>
      <w:r w:rsidR="008055F2" w:rsidRPr="00CA12B6">
        <w:rPr>
          <w:rFonts w:ascii="Arial" w:hAnsi="Arial" w:cs="Arial"/>
          <w:bCs/>
          <w:sz w:val="22"/>
          <w:szCs w:val="22"/>
        </w:rPr>
        <w:t xml:space="preserve">Die heutige konventionelle Landwirtschaft ist durchgehend von maschinellen Prozessen und dem geballten Einsatz von Agrochemie dominiert, wobei Chemikalien in die Nahrungskette gelangen. </w:t>
      </w:r>
      <w:r w:rsidR="002C4B92" w:rsidRPr="00CA12B6">
        <w:rPr>
          <w:rFonts w:ascii="Arial" w:hAnsi="Arial" w:cs="Arial"/>
          <w:bCs/>
          <w:sz w:val="22"/>
          <w:szCs w:val="22"/>
        </w:rPr>
        <w:t>Dass t</w:t>
      </w:r>
      <w:r w:rsidR="00B2119E" w:rsidRPr="00CA12B6">
        <w:rPr>
          <w:rFonts w:ascii="Arial" w:hAnsi="Arial" w:cs="Arial"/>
          <w:bCs/>
          <w:sz w:val="22"/>
          <w:szCs w:val="22"/>
        </w:rPr>
        <w:t>ransnationale Nahrungsmittel- und Getränkekonzerne unsere Versorgung</w:t>
      </w:r>
      <w:r w:rsidR="002C4B92" w:rsidRPr="00CA12B6">
        <w:rPr>
          <w:rFonts w:ascii="Arial" w:hAnsi="Arial" w:cs="Arial"/>
          <w:bCs/>
          <w:sz w:val="22"/>
          <w:szCs w:val="22"/>
        </w:rPr>
        <w:t xml:space="preserve"> übernehmen und i</w:t>
      </w:r>
      <w:r w:rsidR="00B2119E" w:rsidRPr="00CA12B6">
        <w:rPr>
          <w:rFonts w:ascii="Arial" w:hAnsi="Arial" w:cs="Arial"/>
          <w:bCs/>
          <w:sz w:val="22"/>
          <w:szCs w:val="22"/>
        </w:rPr>
        <w:t>ndustrielle Fertig- und T</w:t>
      </w:r>
      <w:r w:rsidR="00DE2B66" w:rsidRPr="00CA12B6">
        <w:rPr>
          <w:rFonts w:ascii="Arial" w:hAnsi="Arial" w:cs="Arial"/>
          <w:bCs/>
          <w:sz w:val="22"/>
          <w:szCs w:val="22"/>
        </w:rPr>
        <w:t>eilfertignahrung (Conve</w:t>
      </w:r>
      <w:r w:rsidR="00B2119E" w:rsidRPr="00CA12B6">
        <w:rPr>
          <w:rFonts w:ascii="Arial" w:hAnsi="Arial" w:cs="Arial"/>
          <w:bCs/>
          <w:sz w:val="22"/>
          <w:szCs w:val="22"/>
        </w:rPr>
        <w:t>nience-Produkte) die lokale Produktion</w:t>
      </w:r>
      <w:r w:rsidR="002C4B92" w:rsidRPr="00CA12B6">
        <w:rPr>
          <w:rFonts w:ascii="Arial" w:hAnsi="Arial" w:cs="Arial"/>
          <w:bCs/>
          <w:sz w:val="22"/>
          <w:szCs w:val="22"/>
        </w:rPr>
        <w:t xml:space="preserve"> verdrängen, fördert diesen Prozess</w:t>
      </w:r>
      <w:r w:rsidR="00B2119E" w:rsidRPr="00CA12B6">
        <w:rPr>
          <w:rFonts w:ascii="Arial" w:hAnsi="Arial" w:cs="Arial"/>
          <w:bCs/>
          <w:sz w:val="22"/>
          <w:szCs w:val="22"/>
        </w:rPr>
        <w:t xml:space="preserve">. </w:t>
      </w:r>
    </w:p>
    <w:p w:rsidR="008B0FB8" w:rsidRPr="00CA12B6" w:rsidRDefault="00B2119E" w:rsidP="001D2B98">
      <w:pPr>
        <w:spacing w:after="20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lastRenderedPageBreak/>
        <w:t xml:space="preserve">Kramer: „Die angeblich der Ernährungssicherheit dienenden Industriestandards beenden die </w:t>
      </w:r>
      <w:r w:rsidR="002C4B92" w:rsidRPr="00CA12B6">
        <w:rPr>
          <w:rFonts w:ascii="Arial" w:hAnsi="Arial" w:cs="Arial"/>
          <w:bCs/>
          <w:sz w:val="22"/>
          <w:szCs w:val="22"/>
        </w:rPr>
        <w:t xml:space="preserve">vermeintlich </w:t>
      </w:r>
      <w:r w:rsidRPr="00CA12B6">
        <w:rPr>
          <w:rFonts w:ascii="Arial" w:hAnsi="Arial" w:cs="Arial"/>
          <w:bCs/>
          <w:sz w:val="22"/>
          <w:szCs w:val="22"/>
        </w:rPr>
        <w:t>unhygienische lokale Produktion</w:t>
      </w:r>
      <w:r w:rsidR="002C4B92" w:rsidRPr="00CA12B6">
        <w:rPr>
          <w:rFonts w:ascii="Arial" w:hAnsi="Arial" w:cs="Arial"/>
          <w:bCs/>
          <w:sz w:val="22"/>
          <w:szCs w:val="22"/>
        </w:rPr>
        <w:t>, doch die</w:t>
      </w:r>
      <w:r w:rsidRPr="00CA12B6">
        <w:rPr>
          <w:rFonts w:ascii="Arial" w:hAnsi="Arial" w:cs="Arial"/>
          <w:bCs/>
          <w:sz w:val="22"/>
          <w:szCs w:val="22"/>
        </w:rPr>
        <w:t xml:space="preserve"> daraus resultierende Bakterienarmut bleibt nicht ohne Auswirkungen auf unseren Organismus, </w:t>
      </w:r>
      <w:r w:rsidR="002C4B92" w:rsidRPr="00CA12B6">
        <w:rPr>
          <w:rFonts w:ascii="Arial" w:hAnsi="Arial" w:cs="Arial"/>
          <w:bCs/>
          <w:sz w:val="22"/>
          <w:szCs w:val="22"/>
        </w:rPr>
        <w:t xml:space="preserve">schließlich ist dieser evolutionär geprägt und gewohnt, mit diesen Bakterien zu interagieren. </w:t>
      </w:r>
      <w:r w:rsidR="00946F7A" w:rsidRPr="00CA12B6">
        <w:rPr>
          <w:rFonts w:ascii="Arial" w:hAnsi="Arial" w:cs="Arial"/>
          <w:bCs/>
          <w:sz w:val="22"/>
          <w:szCs w:val="22"/>
        </w:rPr>
        <w:t>A</w:t>
      </w:r>
      <w:r w:rsidR="00DE2B66" w:rsidRPr="00CA12B6">
        <w:rPr>
          <w:rFonts w:ascii="Arial" w:hAnsi="Arial" w:cs="Arial"/>
          <w:bCs/>
          <w:sz w:val="22"/>
          <w:szCs w:val="22"/>
        </w:rPr>
        <w:t>uch Geschmack</w:t>
      </w:r>
      <w:r w:rsidR="00C22170" w:rsidRPr="00CA12B6">
        <w:rPr>
          <w:rFonts w:ascii="Arial" w:hAnsi="Arial" w:cs="Arial"/>
          <w:bCs/>
          <w:sz w:val="22"/>
          <w:szCs w:val="22"/>
        </w:rPr>
        <w:t>s</w:t>
      </w:r>
      <w:r w:rsidR="00DE2B66" w:rsidRPr="00CA12B6">
        <w:rPr>
          <w:rFonts w:ascii="Arial" w:hAnsi="Arial" w:cs="Arial"/>
          <w:bCs/>
          <w:sz w:val="22"/>
          <w:szCs w:val="22"/>
        </w:rPr>
        <w:t>verstärker, Emulgatoren</w:t>
      </w:r>
      <w:r w:rsidR="008B0FB8" w:rsidRPr="00CA12B6">
        <w:rPr>
          <w:rFonts w:ascii="Arial" w:hAnsi="Arial" w:cs="Arial"/>
          <w:bCs/>
          <w:sz w:val="22"/>
          <w:szCs w:val="22"/>
        </w:rPr>
        <w:t>, Konservierungsmittel</w:t>
      </w:r>
      <w:r w:rsidR="00DE2B66" w:rsidRPr="00CA12B6">
        <w:rPr>
          <w:rFonts w:ascii="Arial" w:hAnsi="Arial" w:cs="Arial"/>
          <w:bCs/>
          <w:sz w:val="22"/>
          <w:szCs w:val="22"/>
        </w:rPr>
        <w:t xml:space="preserve"> und Farbstoffe, die Nahrungsmittel</w:t>
      </w:r>
      <w:r w:rsidR="0000342F" w:rsidRPr="00CA12B6">
        <w:rPr>
          <w:rFonts w:ascii="Arial" w:hAnsi="Arial" w:cs="Arial"/>
          <w:bCs/>
          <w:sz w:val="22"/>
          <w:szCs w:val="22"/>
        </w:rPr>
        <w:t>n</w:t>
      </w:r>
      <w:r w:rsidR="00DE2B66" w:rsidRPr="00CA12B6">
        <w:rPr>
          <w:rFonts w:ascii="Arial" w:hAnsi="Arial" w:cs="Arial"/>
          <w:bCs/>
          <w:sz w:val="22"/>
          <w:szCs w:val="22"/>
        </w:rPr>
        <w:t xml:space="preserve"> zugesetzt werden</w:t>
      </w:r>
      <w:r w:rsidR="00FD0843" w:rsidRPr="00CA12B6">
        <w:rPr>
          <w:rFonts w:ascii="Arial" w:hAnsi="Arial" w:cs="Arial"/>
          <w:bCs/>
          <w:sz w:val="22"/>
          <w:szCs w:val="22"/>
        </w:rPr>
        <w:t>,</w:t>
      </w:r>
      <w:r w:rsidR="00DE2B66" w:rsidRPr="00CA12B6">
        <w:rPr>
          <w:rFonts w:ascii="Arial" w:hAnsi="Arial" w:cs="Arial"/>
          <w:bCs/>
          <w:sz w:val="22"/>
          <w:szCs w:val="22"/>
        </w:rPr>
        <w:t xml:space="preserve"> und Chemikalien, wie Herbizide und Pestizide, die wir mit der Nahrung aufnehmen, begünstigen die Entstehung von Allergien</w:t>
      </w:r>
      <w:r w:rsidR="008B0FB8" w:rsidRPr="00CA12B6">
        <w:rPr>
          <w:rFonts w:ascii="Arial" w:hAnsi="Arial" w:cs="Arial"/>
          <w:bCs/>
          <w:sz w:val="22"/>
          <w:szCs w:val="22"/>
        </w:rPr>
        <w:t xml:space="preserve"> und </w:t>
      </w:r>
      <w:r w:rsidR="00946F7A" w:rsidRPr="00CA12B6">
        <w:rPr>
          <w:rFonts w:ascii="Arial" w:hAnsi="Arial" w:cs="Arial"/>
          <w:bCs/>
          <w:sz w:val="22"/>
          <w:szCs w:val="22"/>
        </w:rPr>
        <w:t>Nahrungsmittelunverträglichkeiten</w:t>
      </w:r>
      <w:r w:rsidR="00DE2B66" w:rsidRPr="00CA12B6">
        <w:rPr>
          <w:rFonts w:ascii="Arial" w:hAnsi="Arial" w:cs="Arial"/>
          <w:bCs/>
          <w:sz w:val="22"/>
          <w:szCs w:val="22"/>
        </w:rPr>
        <w:t>“.</w:t>
      </w:r>
    </w:p>
    <w:p w:rsidR="00DE2B66" w:rsidRPr="00E777AD" w:rsidRDefault="00AD42FB" w:rsidP="00E777AD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E777AD">
        <w:rPr>
          <w:rFonts w:ascii="Arial" w:hAnsi="Arial" w:cs="Arial"/>
          <w:b/>
          <w:bCs/>
          <w:sz w:val="22"/>
          <w:szCs w:val="22"/>
        </w:rPr>
        <w:t>„Western Way of Life</w:t>
      </w:r>
      <w:proofErr w:type="gramStart"/>
      <w:r w:rsidRPr="00E777AD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E777AD">
        <w:rPr>
          <w:rFonts w:ascii="Arial" w:hAnsi="Arial" w:cs="Arial"/>
          <w:b/>
          <w:bCs/>
          <w:sz w:val="22"/>
          <w:szCs w:val="22"/>
        </w:rPr>
        <w:t>schädigt</w:t>
      </w:r>
      <w:proofErr w:type="spellEnd"/>
      <w:proofErr w:type="gramEnd"/>
      <w:r w:rsidRPr="00E777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777AD">
        <w:rPr>
          <w:rFonts w:ascii="Arial" w:hAnsi="Arial" w:cs="Arial"/>
          <w:b/>
          <w:bCs/>
          <w:sz w:val="22"/>
          <w:szCs w:val="22"/>
        </w:rPr>
        <w:t>Darmmikrobiom</w:t>
      </w:r>
      <w:proofErr w:type="spellEnd"/>
      <w:r w:rsidRPr="00E777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48E2" w:rsidRPr="00CA12B6" w:rsidRDefault="00A335A5" w:rsidP="00427439">
      <w:pPr>
        <w:spacing w:after="12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>„</w:t>
      </w:r>
      <w:r w:rsidR="008648E2" w:rsidRPr="00CA12B6">
        <w:rPr>
          <w:rFonts w:ascii="Arial" w:hAnsi="Arial" w:cs="Arial"/>
          <w:bCs/>
          <w:sz w:val="22"/>
          <w:szCs w:val="22"/>
        </w:rPr>
        <w:t xml:space="preserve">Produktion und Verfügbarkeit </w:t>
      </w:r>
      <w:r w:rsidR="0000342F" w:rsidRPr="00CA12B6">
        <w:rPr>
          <w:rFonts w:ascii="Arial" w:hAnsi="Arial" w:cs="Arial"/>
          <w:bCs/>
          <w:sz w:val="22"/>
          <w:szCs w:val="22"/>
        </w:rPr>
        <w:t xml:space="preserve">der Nahrungsmittel </w:t>
      </w:r>
      <w:r w:rsidR="008648E2" w:rsidRPr="00CA12B6">
        <w:rPr>
          <w:rFonts w:ascii="Arial" w:hAnsi="Arial" w:cs="Arial"/>
          <w:bCs/>
          <w:sz w:val="22"/>
          <w:szCs w:val="22"/>
        </w:rPr>
        <w:t>werden globalisiert</w:t>
      </w:r>
      <w:r w:rsidR="00DE2B66" w:rsidRPr="00CA12B6">
        <w:rPr>
          <w:rFonts w:ascii="Arial" w:hAnsi="Arial" w:cs="Arial"/>
          <w:bCs/>
          <w:sz w:val="22"/>
          <w:szCs w:val="22"/>
        </w:rPr>
        <w:t xml:space="preserve">, wir essen </w:t>
      </w:r>
      <w:r w:rsidR="0000342F" w:rsidRPr="00CA12B6">
        <w:rPr>
          <w:rFonts w:ascii="Arial" w:hAnsi="Arial" w:cs="Arial"/>
          <w:bCs/>
          <w:sz w:val="22"/>
          <w:szCs w:val="22"/>
        </w:rPr>
        <w:t xml:space="preserve">Obst und Gemüse, das unreif geerntet und über </w:t>
      </w:r>
      <w:r w:rsidR="001D2B98" w:rsidRPr="00CA12B6">
        <w:rPr>
          <w:rFonts w:ascii="Arial" w:hAnsi="Arial" w:cs="Arial"/>
          <w:bCs/>
          <w:sz w:val="22"/>
          <w:szCs w:val="22"/>
        </w:rPr>
        <w:t>ta</w:t>
      </w:r>
      <w:r w:rsidR="00C22170" w:rsidRPr="00CA12B6">
        <w:rPr>
          <w:rFonts w:ascii="Arial" w:hAnsi="Arial" w:cs="Arial"/>
          <w:bCs/>
          <w:sz w:val="22"/>
          <w:szCs w:val="22"/>
        </w:rPr>
        <w:t>u</w:t>
      </w:r>
      <w:r w:rsidR="001D2B98" w:rsidRPr="00CA12B6">
        <w:rPr>
          <w:rFonts w:ascii="Arial" w:hAnsi="Arial" w:cs="Arial"/>
          <w:bCs/>
          <w:sz w:val="22"/>
          <w:szCs w:val="22"/>
        </w:rPr>
        <w:t xml:space="preserve">sende </w:t>
      </w:r>
      <w:r w:rsidR="0000342F" w:rsidRPr="00CA12B6">
        <w:rPr>
          <w:rFonts w:ascii="Arial" w:hAnsi="Arial" w:cs="Arial"/>
          <w:bCs/>
          <w:sz w:val="22"/>
          <w:szCs w:val="22"/>
        </w:rPr>
        <w:t>Kilometer transportiert wird</w:t>
      </w:r>
      <w:r w:rsidR="001D2B98" w:rsidRPr="00CA12B6">
        <w:rPr>
          <w:rFonts w:ascii="Arial" w:hAnsi="Arial" w:cs="Arial"/>
          <w:bCs/>
          <w:sz w:val="22"/>
          <w:szCs w:val="22"/>
        </w:rPr>
        <w:t>“, so Kramer.</w:t>
      </w:r>
      <w:r w:rsidR="0000342F" w:rsidRPr="00CA12B6">
        <w:rPr>
          <w:rFonts w:ascii="Arial" w:hAnsi="Arial" w:cs="Arial"/>
          <w:bCs/>
          <w:sz w:val="22"/>
          <w:szCs w:val="22"/>
        </w:rPr>
        <w:t xml:space="preserve"> </w:t>
      </w:r>
      <w:r w:rsidR="008648E2" w:rsidRPr="00CA12B6">
        <w:rPr>
          <w:rFonts w:ascii="Arial" w:hAnsi="Arial" w:cs="Arial"/>
          <w:bCs/>
          <w:sz w:val="22"/>
          <w:szCs w:val="22"/>
        </w:rPr>
        <w:t>Vitalstoffe</w:t>
      </w:r>
      <w:r w:rsidR="0000342F" w:rsidRPr="00CA12B6">
        <w:rPr>
          <w:rFonts w:ascii="Arial" w:hAnsi="Arial" w:cs="Arial"/>
          <w:bCs/>
          <w:sz w:val="22"/>
          <w:szCs w:val="22"/>
        </w:rPr>
        <w:t xml:space="preserve"> wie Vitamine bleiben dabei im </w:t>
      </w:r>
      <w:r w:rsidR="00C174F1" w:rsidRPr="00CA12B6">
        <w:rPr>
          <w:rFonts w:ascii="Arial" w:hAnsi="Arial" w:cs="Arial"/>
          <w:bCs/>
          <w:sz w:val="22"/>
          <w:szCs w:val="22"/>
        </w:rPr>
        <w:t xml:space="preserve">buchstäblichen </w:t>
      </w:r>
      <w:r w:rsidR="0000342F" w:rsidRPr="00CA12B6">
        <w:rPr>
          <w:rFonts w:ascii="Arial" w:hAnsi="Arial" w:cs="Arial"/>
          <w:bCs/>
          <w:sz w:val="22"/>
          <w:szCs w:val="22"/>
        </w:rPr>
        <w:t xml:space="preserve">Sinn des Wortes auf der Strecke. Die Energiedichte der zum Verkauf angebotenen Nahrungsmittel nimmt zu, die Vielfalt des Nahrungsangebotes ab und </w:t>
      </w:r>
      <w:r w:rsidR="00EE7930" w:rsidRPr="00CA12B6">
        <w:rPr>
          <w:rFonts w:ascii="Arial" w:hAnsi="Arial" w:cs="Arial"/>
          <w:bCs/>
          <w:sz w:val="22"/>
          <w:szCs w:val="22"/>
        </w:rPr>
        <w:t xml:space="preserve">die Bewegungsarmut </w:t>
      </w:r>
      <w:r w:rsidR="0011450D" w:rsidRPr="00CA12B6">
        <w:rPr>
          <w:rFonts w:ascii="Arial" w:hAnsi="Arial" w:cs="Arial"/>
          <w:bCs/>
          <w:sz w:val="22"/>
          <w:szCs w:val="22"/>
        </w:rPr>
        <w:t xml:space="preserve">der Bevölkerung </w:t>
      </w:r>
      <w:proofErr w:type="gramStart"/>
      <w:r w:rsidR="00EE7930" w:rsidRPr="00CA12B6">
        <w:rPr>
          <w:rFonts w:ascii="Arial" w:hAnsi="Arial" w:cs="Arial"/>
          <w:bCs/>
          <w:sz w:val="22"/>
          <w:szCs w:val="22"/>
        </w:rPr>
        <w:t>steigt</w:t>
      </w:r>
      <w:proofErr w:type="gramEnd"/>
      <w:r w:rsidR="0000342F" w:rsidRPr="00CA12B6">
        <w:rPr>
          <w:rFonts w:ascii="Arial" w:hAnsi="Arial" w:cs="Arial"/>
          <w:bCs/>
          <w:sz w:val="22"/>
          <w:szCs w:val="22"/>
        </w:rPr>
        <w:t xml:space="preserve">. Kramer: „Früher waren arme Menschen dünn, heute sind sie dick. Die Ausbreitung der Fastfood-Industrie </w:t>
      </w:r>
      <w:r w:rsidR="00994BDB" w:rsidRPr="00CA12B6">
        <w:rPr>
          <w:rFonts w:ascii="Arial" w:hAnsi="Arial" w:cs="Arial"/>
          <w:bCs/>
          <w:sz w:val="22"/>
          <w:szCs w:val="22"/>
        </w:rPr>
        <w:t xml:space="preserve">korreliert </w:t>
      </w:r>
      <w:r w:rsidR="0000342F" w:rsidRPr="00CA12B6">
        <w:rPr>
          <w:rFonts w:ascii="Arial" w:hAnsi="Arial" w:cs="Arial"/>
          <w:bCs/>
          <w:sz w:val="22"/>
          <w:szCs w:val="22"/>
        </w:rPr>
        <w:t xml:space="preserve">eindeutig mit Übergewicht und Fettleibigkeit </w:t>
      </w:r>
      <w:r w:rsidR="00750DE8" w:rsidRPr="00CA12B6">
        <w:rPr>
          <w:rFonts w:ascii="Arial" w:hAnsi="Arial" w:cs="Arial"/>
          <w:bCs/>
          <w:sz w:val="22"/>
          <w:szCs w:val="22"/>
        </w:rPr>
        <w:t xml:space="preserve">sowie </w:t>
      </w:r>
      <w:r w:rsidR="00FD0843" w:rsidRPr="00CA12B6">
        <w:rPr>
          <w:rFonts w:ascii="Arial" w:hAnsi="Arial" w:cs="Arial"/>
          <w:bCs/>
          <w:sz w:val="22"/>
          <w:szCs w:val="22"/>
        </w:rPr>
        <w:t xml:space="preserve">mit </w:t>
      </w:r>
      <w:r w:rsidR="0000342F" w:rsidRPr="00CA12B6">
        <w:rPr>
          <w:rFonts w:ascii="Arial" w:hAnsi="Arial" w:cs="Arial"/>
          <w:bCs/>
          <w:sz w:val="22"/>
          <w:szCs w:val="22"/>
        </w:rPr>
        <w:t xml:space="preserve">der Zunahme an </w:t>
      </w:r>
      <w:r w:rsidR="00C70922" w:rsidRPr="00CA12B6">
        <w:rPr>
          <w:rFonts w:ascii="Arial" w:hAnsi="Arial" w:cs="Arial"/>
          <w:bCs/>
          <w:sz w:val="22"/>
          <w:szCs w:val="22"/>
        </w:rPr>
        <w:t>H</w:t>
      </w:r>
      <w:r w:rsidR="0000342F" w:rsidRPr="00CA12B6">
        <w:rPr>
          <w:rFonts w:ascii="Arial" w:hAnsi="Arial" w:cs="Arial"/>
          <w:bCs/>
          <w:sz w:val="22"/>
          <w:szCs w:val="22"/>
        </w:rPr>
        <w:t>erz-Kreislauferkrankungen</w:t>
      </w:r>
      <w:r w:rsidR="00946F7A" w:rsidRPr="00CA12B6">
        <w:rPr>
          <w:rFonts w:ascii="Arial" w:hAnsi="Arial" w:cs="Arial"/>
          <w:bCs/>
          <w:sz w:val="22"/>
          <w:szCs w:val="22"/>
        </w:rPr>
        <w:t xml:space="preserve"> und Krebs</w:t>
      </w:r>
      <w:r w:rsidR="0000342F" w:rsidRPr="00CA12B6">
        <w:rPr>
          <w:rFonts w:ascii="Arial" w:hAnsi="Arial" w:cs="Arial"/>
          <w:bCs/>
          <w:sz w:val="22"/>
          <w:szCs w:val="22"/>
        </w:rPr>
        <w:t>.“</w:t>
      </w:r>
    </w:p>
    <w:p w:rsidR="00427439" w:rsidRPr="00CA12B6" w:rsidRDefault="00427439" w:rsidP="00427439">
      <w:pPr>
        <w:spacing w:after="20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 xml:space="preserve">Ein Vergleich der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Mikrobiotika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im Darm von europäischen Stadt- und afrikanischen Landkindern zeigt: Spezielle Darmbakterien (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Bacteroidetes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), deren Vermehrung durch eine fettreiche Ernährung begünstig wird und </w:t>
      </w:r>
      <w:r w:rsidR="001144FD" w:rsidRPr="00CA12B6">
        <w:rPr>
          <w:rFonts w:ascii="Arial" w:hAnsi="Arial" w:cs="Arial"/>
          <w:bCs/>
          <w:sz w:val="22"/>
          <w:szCs w:val="22"/>
        </w:rPr>
        <w:t xml:space="preserve">die </w:t>
      </w:r>
      <w:r w:rsidRPr="00CA12B6">
        <w:rPr>
          <w:rFonts w:ascii="Arial" w:hAnsi="Arial" w:cs="Arial"/>
          <w:bCs/>
          <w:sz w:val="22"/>
          <w:szCs w:val="22"/>
        </w:rPr>
        <w:t xml:space="preserve">mit der Entstehung </w:t>
      </w:r>
      <w:r w:rsidR="00880C3E" w:rsidRPr="00CA12B6">
        <w:rPr>
          <w:rFonts w:ascii="Arial" w:hAnsi="Arial" w:cs="Arial"/>
          <w:bCs/>
          <w:sz w:val="22"/>
          <w:szCs w:val="22"/>
        </w:rPr>
        <w:t xml:space="preserve">von </w:t>
      </w:r>
      <w:r w:rsidRPr="00CA12B6">
        <w:rPr>
          <w:rFonts w:ascii="Arial" w:hAnsi="Arial" w:cs="Arial"/>
          <w:bCs/>
          <w:sz w:val="22"/>
          <w:szCs w:val="22"/>
        </w:rPr>
        <w:t xml:space="preserve">Darmkrebs in Verbindung gebracht werden, kommen im </w:t>
      </w:r>
      <w:r w:rsidR="001F39B3" w:rsidRPr="00CA12B6">
        <w:rPr>
          <w:rFonts w:ascii="Arial" w:hAnsi="Arial" w:cs="Arial"/>
          <w:bCs/>
          <w:sz w:val="22"/>
          <w:szCs w:val="22"/>
        </w:rPr>
        <w:t xml:space="preserve">Verdauungstrakt </w:t>
      </w:r>
      <w:r w:rsidRPr="00CA12B6">
        <w:rPr>
          <w:rFonts w:ascii="Arial" w:hAnsi="Arial" w:cs="Arial"/>
          <w:bCs/>
          <w:sz w:val="22"/>
          <w:szCs w:val="22"/>
        </w:rPr>
        <w:t>der europäischen Kinder weitaus häufiger vor.</w:t>
      </w:r>
    </w:p>
    <w:p w:rsidR="00D331E6" w:rsidRPr="00CA12B6" w:rsidRDefault="00750DE8" w:rsidP="00E777AD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bookmarkStart w:id="3" w:name="OLE_LINK6"/>
      <w:bookmarkStart w:id="4" w:name="OLE_LINK7"/>
      <w:bookmarkStart w:id="5" w:name="OLE_LINK8"/>
      <w:r w:rsidRPr="00CA12B6">
        <w:rPr>
          <w:rFonts w:ascii="Arial" w:hAnsi="Arial" w:cs="Arial"/>
          <w:b/>
          <w:bCs/>
          <w:sz w:val="22"/>
          <w:szCs w:val="22"/>
        </w:rPr>
        <w:t>Z</w:t>
      </w:r>
      <w:r w:rsidR="00D331E6" w:rsidRPr="00CA12B6">
        <w:rPr>
          <w:rFonts w:ascii="Arial" w:hAnsi="Arial" w:cs="Arial"/>
          <w:b/>
          <w:bCs/>
          <w:sz w:val="22"/>
          <w:szCs w:val="22"/>
        </w:rPr>
        <w:t>wei Seiten der Medaille</w:t>
      </w:r>
    </w:p>
    <w:bookmarkEnd w:id="3"/>
    <w:bookmarkEnd w:id="4"/>
    <w:bookmarkEnd w:id="5"/>
    <w:p w:rsidR="00D331E6" w:rsidRPr="00CA12B6" w:rsidRDefault="00D331E6" w:rsidP="00D331E6">
      <w:pPr>
        <w:spacing w:after="12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>Auch vermeintlich Gutes kann schlecht „ankommen“, so Kramer: „Zum modernen Gesundheitsbewusstsein gehört es, so</w:t>
      </w:r>
      <w:r w:rsidR="00880C3E" w:rsidRPr="00CA12B6">
        <w:rPr>
          <w:rFonts w:ascii="Arial" w:hAnsi="Arial" w:cs="Arial"/>
          <w:bCs/>
          <w:sz w:val="22"/>
          <w:szCs w:val="22"/>
        </w:rPr>
        <w:t xml:space="preserve"> </w:t>
      </w:r>
      <w:r w:rsidRPr="00CA12B6">
        <w:rPr>
          <w:rFonts w:ascii="Arial" w:hAnsi="Arial" w:cs="Arial"/>
          <w:bCs/>
          <w:sz w:val="22"/>
          <w:szCs w:val="22"/>
        </w:rPr>
        <w:t xml:space="preserve">viel Obst und Fruchtsäfte wie nur möglich zu konsumieren. Fructose, also Fruchtzucker, wurde lange Zeit mit Gesundheit gleichgesetzt. Heute sieht man das differenzierter. Auch wenn industriell verarbeiteter Zucker schädlicher ist – Zucker </w:t>
      </w:r>
      <w:r w:rsidR="00750DE8" w:rsidRPr="00CA12B6">
        <w:rPr>
          <w:rFonts w:ascii="Arial" w:hAnsi="Arial" w:cs="Arial"/>
          <w:bCs/>
          <w:sz w:val="22"/>
          <w:szCs w:val="22"/>
        </w:rPr>
        <w:t xml:space="preserve">bleibt </w:t>
      </w:r>
      <w:r w:rsidRPr="00CA12B6">
        <w:rPr>
          <w:rFonts w:ascii="Arial" w:hAnsi="Arial" w:cs="Arial"/>
          <w:bCs/>
          <w:sz w:val="22"/>
          <w:szCs w:val="22"/>
        </w:rPr>
        <w:t>Zucker</w:t>
      </w:r>
      <w:r w:rsidR="00750DE8" w:rsidRPr="00CA12B6">
        <w:rPr>
          <w:rFonts w:ascii="Arial" w:hAnsi="Arial" w:cs="Arial"/>
          <w:bCs/>
          <w:sz w:val="22"/>
          <w:szCs w:val="22"/>
        </w:rPr>
        <w:t>, was heißt, dass auch</w:t>
      </w:r>
      <w:r w:rsidRPr="00CA12B6">
        <w:rPr>
          <w:rFonts w:ascii="Arial" w:hAnsi="Arial" w:cs="Arial"/>
          <w:bCs/>
          <w:sz w:val="22"/>
          <w:szCs w:val="22"/>
        </w:rPr>
        <w:t xml:space="preserve"> Fruchtzucker nicht unbegrenzt aufgenommen werden</w:t>
      </w:r>
      <w:r w:rsidR="00FA58D6" w:rsidRPr="00CA12B6">
        <w:rPr>
          <w:rFonts w:ascii="Arial" w:hAnsi="Arial" w:cs="Arial"/>
          <w:bCs/>
          <w:sz w:val="22"/>
          <w:szCs w:val="22"/>
        </w:rPr>
        <w:t xml:space="preserve"> sollte</w:t>
      </w:r>
      <w:r w:rsidRPr="00CA12B6">
        <w:rPr>
          <w:rFonts w:ascii="Arial" w:hAnsi="Arial" w:cs="Arial"/>
          <w:bCs/>
          <w:sz w:val="22"/>
          <w:szCs w:val="22"/>
        </w:rPr>
        <w:t>.“</w:t>
      </w:r>
    </w:p>
    <w:p w:rsidR="003761E2" w:rsidRPr="00CA12B6" w:rsidRDefault="003761E2" w:rsidP="00E777AD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A12B6">
        <w:rPr>
          <w:rFonts w:ascii="Arial" w:hAnsi="Arial" w:cs="Arial"/>
          <w:b/>
          <w:bCs/>
          <w:sz w:val="22"/>
          <w:szCs w:val="22"/>
        </w:rPr>
        <w:t xml:space="preserve">Fehlerhafte Selbstdiagnose wird von Industrie </w:t>
      </w:r>
      <w:r w:rsidR="00FA58D6" w:rsidRPr="00CA12B6">
        <w:rPr>
          <w:rFonts w:ascii="Arial" w:hAnsi="Arial" w:cs="Arial"/>
          <w:b/>
          <w:bCs/>
          <w:sz w:val="22"/>
          <w:szCs w:val="22"/>
        </w:rPr>
        <w:t>aus</w:t>
      </w:r>
      <w:r w:rsidRPr="00CA12B6">
        <w:rPr>
          <w:rFonts w:ascii="Arial" w:hAnsi="Arial" w:cs="Arial"/>
          <w:b/>
          <w:bCs/>
          <w:sz w:val="22"/>
          <w:szCs w:val="22"/>
        </w:rPr>
        <w:t>genutzt</w:t>
      </w:r>
    </w:p>
    <w:p w:rsidR="00D331E6" w:rsidRPr="00CA12B6" w:rsidRDefault="00D331E6" w:rsidP="00D331E6">
      <w:pPr>
        <w:spacing w:after="20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 xml:space="preserve">Ein weiterer Grund für die Zunahme von Allergien und Unverträglichkeiten dürfte im verstärkten Fokus auf </w:t>
      </w:r>
      <w:r w:rsidR="00FA58D6" w:rsidRPr="00CA12B6">
        <w:rPr>
          <w:rFonts w:ascii="Arial" w:hAnsi="Arial" w:cs="Arial"/>
          <w:bCs/>
          <w:sz w:val="22"/>
          <w:szCs w:val="22"/>
        </w:rPr>
        <w:t xml:space="preserve">der </w:t>
      </w:r>
      <w:r w:rsidRPr="00CA12B6">
        <w:rPr>
          <w:rFonts w:ascii="Arial" w:hAnsi="Arial" w:cs="Arial"/>
          <w:bCs/>
          <w:sz w:val="22"/>
          <w:szCs w:val="22"/>
        </w:rPr>
        <w:t>Thematik liegen: „</w:t>
      </w:r>
      <w:r w:rsidR="0030239C" w:rsidRPr="00CA12B6">
        <w:rPr>
          <w:rFonts w:ascii="Arial" w:hAnsi="Arial" w:cs="Arial"/>
          <w:bCs/>
          <w:sz w:val="22"/>
          <w:szCs w:val="22"/>
        </w:rPr>
        <w:t>In</w:t>
      </w:r>
      <w:r w:rsidRPr="00CA12B6">
        <w:rPr>
          <w:rFonts w:ascii="Arial" w:hAnsi="Arial" w:cs="Arial"/>
          <w:bCs/>
          <w:sz w:val="22"/>
          <w:szCs w:val="22"/>
        </w:rPr>
        <w:t xml:space="preserve"> den Medien, im Internet, in Büchern und Ratgebern </w:t>
      </w:r>
      <w:r w:rsidR="0030239C" w:rsidRPr="00CA12B6">
        <w:rPr>
          <w:rFonts w:ascii="Arial" w:hAnsi="Arial" w:cs="Arial"/>
          <w:bCs/>
          <w:sz w:val="22"/>
          <w:szCs w:val="22"/>
        </w:rPr>
        <w:t>gibt es eine Flut an Informationen</w:t>
      </w:r>
      <w:r w:rsidR="002D4053" w:rsidRPr="00CA12B6">
        <w:rPr>
          <w:rFonts w:ascii="Arial" w:hAnsi="Arial" w:cs="Arial"/>
          <w:bCs/>
          <w:sz w:val="22"/>
          <w:szCs w:val="22"/>
        </w:rPr>
        <w:t>.</w:t>
      </w:r>
      <w:r w:rsidRPr="00CA12B6">
        <w:rPr>
          <w:rFonts w:ascii="Arial" w:hAnsi="Arial" w:cs="Arial"/>
          <w:bCs/>
          <w:sz w:val="22"/>
          <w:szCs w:val="22"/>
        </w:rPr>
        <w:t xml:space="preserve"> </w:t>
      </w:r>
      <w:r w:rsidR="0030239C" w:rsidRPr="00CA12B6">
        <w:rPr>
          <w:rFonts w:ascii="Arial" w:hAnsi="Arial" w:cs="Arial"/>
          <w:bCs/>
          <w:sz w:val="22"/>
          <w:szCs w:val="22"/>
        </w:rPr>
        <w:t xml:space="preserve">Da die Menschen viele Symptome von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Glutenunverträglichkeit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und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Laktoseintolerenz</w:t>
      </w:r>
      <w:proofErr w:type="spellEnd"/>
      <w:r w:rsidR="0030239C" w:rsidRPr="00CA12B6">
        <w:rPr>
          <w:rFonts w:ascii="Arial" w:hAnsi="Arial" w:cs="Arial"/>
          <w:bCs/>
          <w:sz w:val="22"/>
          <w:szCs w:val="22"/>
        </w:rPr>
        <w:t xml:space="preserve"> </w:t>
      </w:r>
      <w:r w:rsidR="00FA58D6" w:rsidRPr="00CA12B6">
        <w:rPr>
          <w:rFonts w:ascii="Arial" w:hAnsi="Arial" w:cs="Arial"/>
          <w:bCs/>
          <w:sz w:val="22"/>
          <w:szCs w:val="22"/>
        </w:rPr>
        <w:t xml:space="preserve">vermeintlich </w:t>
      </w:r>
      <w:r w:rsidR="0030239C" w:rsidRPr="00CA12B6">
        <w:rPr>
          <w:rFonts w:ascii="Arial" w:hAnsi="Arial" w:cs="Arial"/>
          <w:bCs/>
          <w:sz w:val="22"/>
          <w:szCs w:val="22"/>
        </w:rPr>
        <w:t>bei sich selbst feststellen</w:t>
      </w:r>
      <w:r w:rsidRPr="00CA12B6">
        <w:rPr>
          <w:rFonts w:ascii="Arial" w:hAnsi="Arial" w:cs="Arial"/>
          <w:bCs/>
          <w:sz w:val="22"/>
          <w:szCs w:val="22"/>
        </w:rPr>
        <w:t xml:space="preserve">, </w:t>
      </w:r>
      <w:r w:rsidR="0030239C" w:rsidRPr="00CA12B6">
        <w:rPr>
          <w:rFonts w:ascii="Arial" w:hAnsi="Arial" w:cs="Arial"/>
          <w:bCs/>
          <w:sz w:val="22"/>
          <w:szCs w:val="22"/>
        </w:rPr>
        <w:t xml:space="preserve">nehmen </w:t>
      </w:r>
      <w:r w:rsidRPr="00CA12B6">
        <w:rPr>
          <w:rFonts w:ascii="Arial" w:hAnsi="Arial" w:cs="Arial"/>
          <w:bCs/>
          <w:sz w:val="22"/>
          <w:szCs w:val="22"/>
        </w:rPr>
        <w:t>die ‚selbstdiagnostizierten Unverträglichkeiten‘ zu, die aber oftmals Fehldiagnose</w:t>
      </w:r>
      <w:r w:rsidR="00FA58D6" w:rsidRPr="00CA12B6">
        <w:rPr>
          <w:rFonts w:ascii="Arial" w:hAnsi="Arial" w:cs="Arial"/>
          <w:bCs/>
          <w:sz w:val="22"/>
          <w:szCs w:val="22"/>
        </w:rPr>
        <w:t>n</w:t>
      </w:r>
      <w:r w:rsidRPr="00CA12B6">
        <w:rPr>
          <w:rFonts w:ascii="Arial" w:hAnsi="Arial" w:cs="Arial"/>
          <w:bCs/>
          <w:sz w:val="22"/>
          <w:szCs w:val="22"/>
        </w:rPr>
        <w:t xml:space="preserve"> sind. Die Nahrungsmittelindustrie ist </w:t>
      </w:r>
      <w:r w:rsidR="00FA58D6" w:rsidRPr="00CA12B6">
        <w:rPr>
          <w:rFonts w:ascii="Arial" w:hAnsi="Arial" w:cs="Arial"/>
          <w:bCs/>
          <w:sz w:val="22"/>
          <w:szCs w:val="22"/>
        </w:rPr>
        <w:t xml:space="preserve">längst </w:t>
      </w:r>
      <w:r w:rsidRPr="00CA12B6">
        <w:rPr>
          <w:rFonts w:ascii="Arial" w:hAnsi="Arial" w:cs="Arial"/>
          <w:bCs/>
          <w:sz w:val="22"/>
          <w:szCs w:val="22"/>
        </w:rPr>
        <w:t xml:space="preserve">auf diesen Zug aufgesprungen und bietet eine </w:t>
      </w:r>
      <w:r w:rsidR="00E777BD" w:rsidRPr="00CA12B6">
        <w:rPr>
          <w:rFonts w:ascii="Arial" w:hAnsi="Arial" w:cs="Arial"/>
          <w:bCs/>
          <w:sz w:val="22"/>
          <w:szCs w:val="22"/>
        </w:rPr>
        <w:t xml:space="preserve">Vielzahl </w:t>
      </w:r>
      <w:r w:rsidRPr="00CA12B6">
        <w:rPr>
          <w:rFonts w:ascii="Arial" w:hAnsi="Arial" w:cs="Arial"/>
          <w:bCs/>
          <w:sz w:val="22"/>
          <w:szCs w:val="22"/>
        </w:rPr>
        <w:t xml:space="preserve">gluten- und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laktosefreier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Produkte an. Ein fachliche Abklärung, ob tatsächlich eine Unverträglichkeit oder Allergie besteh</w:t>
      </w:r>
      <w:r w:rsidR="0030239C" w:rsidRPr="00CA12B6">
        <w:rPr>
          <w:rFonts w:ascii="Arial" w:hAnsi="Arial" w:cs="Arial"/>
          <w:bCs/>
          <w:sz w:val="22"/>
          <w:szCs w:val="22"/>
        </w:rPr>
        <w:t>t</w:t>
      </w:r>
      <w:r w:rsidRPr="00CA12B6">
        <w:rPr>
          <w:rFonts w:ascii="Arial" w:hAnsi="Arial" w:cs="Arial"/>
          <w:bCs/>
          <w:sz w:val="22"/>
          <w:szCs w:val="22"/>
        </w:rPr>
        <w:t>,</w:t>
      </w:r>
      <w:r w:rsidR="00E777BD" w:rsidRPr="00CA12B6">
        <w:rPr>
          <w:rFonts w:ascii="Arial" w:hAnsi="Arial" w:cs="Arial"/>
          <w:bCs/>
          <w:sz w:val="22"/>
          <w:szCs w:val="22"/>
        </w:rPr>
        <w:t xml:space="preserve"> sollte </w:t>
      </w:r>
      <w:r w:rsidR="00794EF7" w:rsidRPr="00CA12B6">
        <w:rPr>
          <w:rFonts w:ascii="Arial" w:hAnsi="Arial" w:cs="Arial"/>
          <w:bCs/>
          <w:sz w:val="22"/>
          <w:szCs w:val="22"/>
        </w:rPr>
        <w:t xml:space="preserve">daher auf jeden Fall </w:t>
      </w:r>
      <w:r w:rsidR="00E777BD" w:rsidRPr="00CA12B6">
        <w:rPr>
          <w:rFonts w:ascii="Arial" w:hAnsi="Arial" w:cs="Arial"/>
          <w:bCs/>
          <w:sz w:val="22"/>
          <w:szCs w:val="22"/>
        </w:rPr>
        <w:t>vorgenommen werden</w:t>
      </w:r>
      <w:r w:rsidRPr="00CA12B6">
        <w:rPr>
          <w:rFonts w:ascii="Arial" w:hAnsi="Arial" w:cs="Arial"/>
          <w:bCs/>
          <w:sz w:val="22"/>
          <w:szCs w:val="22"/>
        </w:rPr>
        <w:t>.“</w:t>
      </w:r>
    </w:p>
    <w:p w:rsidR="00A335A5" w:rsidRPr="00CA12B6" w:rsidRDefault="00A335A5" w:rsidP="00260518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A12B6">
        <w:rPr>
          <w:rFonts w:ascii="Arial" w:hAnsi="Arial" w:cs="Arial"/>
          <w:b/>
          <w:bCs/>
          <w:sz w:val="22"/>
          <w:szCs w:val="22"/>
        </w:rPr>
        <w:t>Die nützlichen Helfer im Visier</w:t>
      </w:r>
    </w:p>
    <w:p w:rsidR="00F6641B" w:rsidRPr="00CA12B6" w:rsidRDefault="00F6641B" w:rsidP="00F6641B">
      <w:pPr>
        <w:autoSpaceDE w:val="0"/>
        <w:spacing w:after="12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>Die nützlichen Helfer</w:t>
      </w:r>
      <w:r w:rsidR="002D4053" w:rsidRPr="00CA12B6">
        <w:rPr>
          <w:rFonts w:ascii="Arial" w:hAnsi="Arial" w:cs="Arial"/>
          <w:bCs/>
          <w:sz w:val="22"/>
          <w:szCs w:val="22"/>
        </w:rPr>
        <w:t xml:space="preserve">, also die </w:t>
      </w:r>
      <w:r w:rsidR="002D4053" w:rsidRPr="00CA12B6">
        <w:rPr>
          <w:rFonts w:ascii="Arial" w:hAnsi="Arial" w:cs="Arial"/>
          <w:sz w:val="22"/>
          <w:szCs w:val="22"/>
        </w:rPr>
        <w:t>Mikroorganismen</w:t>
      </w:r>
      <w:r w:rsidR="002D4053" w:rsidRPr="00CA12B6">
        <w:rPr>
          <w:rFonts w:ascii="Arial" w:hAnsi="Arial" w:cs="Arial"/>
          <w:bCs/>
          <w:sz w:val="22"/>
          <w:szCs w:val="22"/>
        </w:rPr>
        <w:t xml:space="preserve"> im Darm</w:t>
      </w:r>
      <w:r w:rsidR="002D4053" w:rsidRPr="00CA12B6">
        <w:rPr>
          <w:rFonts w:ascii="Arial" w:hAnsi="Arial" w:cs="Arial"/>
          <w:b/>
          <w:i/>
          <w:sz w:val="22"/>
          <w:szCs w:val="22"/>
        </w:rPr>
        <w:t xml:space="preserve">, </w:t>
      </w:r>
      <w:r w:rsidRPr="00CA12B6">
        <w:rPr>
          <w:rFonts w:ascii="Arial" w:hAnsi="Arial" w:cs="Arial"/>
          <w:bCs/>
          <w:sz w:val="22"/>
          <w:szCs w:val="22"/>
        </w:rPr>
        <w:t xml:space="preserve">erfüllen eine Vielzahl von Aufgaben: Sie helfen bei der Aufschließung von Energie und Vitalstoffen aus unserer </w:t>
      </w:r>
      <w:r w:rsidRPr="00CA12B6">
        <w:rPr>
          <w:rFonts w:ascii="Arial" w:hAnsi="Arial" w:cs="Arial"/>
          <w:bCs/>
          <w:sz w:val="22"/>
          <w:szCs w:val="22"/>
        </w:rPr>
        <w:lastRenderedPageBreak/>
        <w:t xml:space="preserve">Nahrung, unterstützen den Verdauungsvorgang und </w:t>
      </w:r>
      <w:r w:rsidR="00E777BD" w:rsidRPr="00CA12B6">
        <w:rPr>
          <w:rFonts w:ascii="Arial" w:hAnsi="Arial" w:cs="Arial"/>
          <w:bCs/>
          <w:sz w:val="22"/>
          <w:szCs w:val="22"/>
        </w:rPr>
        <w:t xml:space="preserve">das </w:t>
      </w:r>
      <w:r w:rsidR="00A311E1">
        <w:rPr>
          <w:rFonts w:ascii="Arial" w:hAnsi="Arial" w:cs="Arial"/>
          <w:bCs/>
          <w:sz w:val="22"/>
          <w:szCs w:val="22"/>
        </w:rPr>
        <w:t>Immunsystem</w:t>
      </w:r>
      <w:r w:rsidR="00E777BD" w:rsidRPr="00CA12B6">
        <w:rPr>
          <w:rFonts w:ascii="Arial" w:hAnsi="Arial" w:cs="Arial"/>
          <w:bCs/>
          <w:sz w:val="22"/>
          <w:szCs w:val="22"/>
        </w:rPr>
        <w:t xml:space="preserve">. Zudem sind sie </w:t>
      </w:r>
      <w:r w:rsidRPr="00CA12B6">
        <w:rPr>
          <w:rFonts w:ascii="Arial" w:hAnsi="Arial" w:cs="Arial"/>
          <w:bCs/>
          <w:sz w:val="22"/>
          <w:szCs w:val="22"/>
        </w:rPr>
        <w:t>ein wichtiger Bestandteil der Darmbarriere</w:t>
      </w:r>
      <w:r w:rsidR="00E777BD" w:rsidRPr="00CA12B6">
        <w:rPr>
          <w:rFonts w:ascii="Arial" w:hAnsi="Arial" w:cs="Arial"/>
          <w:bCs/>
          <w:sz w:val="22"/>
          <w:szCs w:val="22"/>
        </w:rPr>
        <w:t xml:space="preserve"> und helfen somit zu verhindern</w:t>
      </w:r>
      <w:r w:rsidRPr="00CA12B6">
        <w:rPr>
          <w:rFonts w:ascii="Arial" w:hAnsi="Arial" w:cs="Arial"/>
          <w:bCs/>
          <w:sz w:val="22"/>
          <w:szCs w:val="22"/>
        </w:rPr>
        <w:t xml:space="preserve">, dass Schadstoffe und Krankheitserreger von der Nahrung in den Körper übertreten. Man kann sich gut vorstellen, dass jede „Attacke“ auf diese </w:t>
      </w:r>
      <w:r w:rsidR="00E777BD" w:rsidRPr="00CA12B6">
        <w:rPr>
          <w:rFonts w:ascii="Arial" w:hAnsi="Arial" w:cs="Arial"/>
          <w:bCs/>
          <w:sz w:val="22"/>
          <w:szCs w:val="22"/>
        </w:rPr>
        <w:t>„Mitbewohner“</w:t>
      </w:r>
      <w:r w:rsidRPr="00CA12B6">
        <w:rPr>
          <w:rFonts w:ascii="Arial" w:hAnsi="Arial" w:cs="Arial"/>
          <w:bCs/>
          <w:sz w:val="22"/>
          <w:szCs w:val="22"/>
        </w:rPr>
        <w:t xml:space="preserve"> weitreichende Folgen haben kann.</w:t>
      </w:r>
    </w:p>
    <w:p w:rsidR="001D2B98" w:rsidRPr="00CA12B6" w:rsidRDefault="0019074E" w:rsidP="00260518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A12B6">
        <w:rPr>
          <w:rFonts w:ascii="Arial" w:hAnsi="Arial" w:cs="Arial"/>
          <w:b/>
          <w:bCs/>
          <w:sz w:val="22"/>
          <w:szCs w:val="22"/>
        </w:rPr>
        <w:t>Dysbiose</w:t>
      </w:r>
      <w:proofErr w:type="spellEnd"/>
      <w:r w:rsidRPr="00CA12B6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D2B98" w:rsidRPr="00CA12B6">
        <w:rPr>
          <w:rFonts w:ascii="Arial" w:hAnsi="Arial" w:cs="Arial"/>
          <w:b/>
          <w:bCs/>
          <w:sz w:val="22"/>
          <w:szCs w:val="22"/>
        </w:rPr>
        <w:t>Störung des Gleichgewichts</w:t>
      </w:r>
    </w:p>
    <w:p w:rsidR="00B35E4E" w:rsidRPr="00CA12B6" w:rsidRDefault="00B35E4E" w:rsidP="00B35E4E">
      <w:pPr>
        <w:autoSpaceDE w:val="0"/>
        <w:spacing w:after="12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>Das Mikrobiom</w:t>
      </w:r>
      <w:r w:rsidR="001144FD" w:rsidRPr="00CA12B6">
        <w:rPr>
          <w:rFonts w:ascii="Arial" w:hAnsi="Arial" w:cs="Arial"/>
          <w:bCs/>
          <w:sz w:val="22"/>
          <w:szCs w:val="22"/>
        </w:rPr>
        <w:t xml:space="preserve"> </w:t>
      </w:r>
      <w:r w:rsidRPr="00CA12B6">
        <w:rPr>
          <w:rFonts w:ascii="Arial" w:hAnsi="Arial" w:cs="Arial"/>
          <w:bCs/>
          <w:sz w:val="22"/>
          <w:szCs w:val="22"/>
        </w:rPr>
        <w:t xml:space="preserve">entwickelt sich in der frühesten Kindheit und passt sich während des </w:t>
      </w:r>
      <w:r w:rsidR="00A311E1">
        <w:rPr>
          <w:rFonts w:ascii="Arial" w:hAnsi="Arial" w:cs="Arial"/>
          <w:bCs/>
          <w:sz w:val="22"/>
          <w:szCs w:val="22"/>
        </w:rPr>
        <w:t>gesamten Lebens an. Studien leg</w:t>
      </w:r>
      <w:r w:rsidRPr="00CA12B6">
        <w:rPr>
          <w:rFonts w:ascii="Arial" w:hAnsi="Arial" w:cs="Arial"/>
          <w:bCs/>
          <w:sz w:val="22"/>
          <w:szCs w:val="22"/>
        </w:rPr>
        <w:t xml:space="preserve">en dar, dass ein gestörtes Darmmikrobiom in der Kindheit nachhaltig gesundheitliche Folgen hervorruft. Zu den möglichen Verursachern einer solchen Störung zählen eine Kaiserschnitt-Geburt (kein Kontakt mit den Bakterien des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Vaginaltraktes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der Mutter), eine frühe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Antibiotik</w:t>
      </w:r>
      <w:r w:rsidR="0005173E" w:rsidRPr="00CA12B6">
        <w:rPr>
          <w:rFonts w:ascii="Arial" w:hAnsi="Arial" w:cs="Arial"/>
          <w:bCs/>
          <w:sz w:val="22"/>
          <w:szCs w:val="22"/>
        </w:rPr>
        <w:t>ae</w:t>
      </w:r>
      <w:r w:rsidRPr="00CA12B6">
        <w:rPr>
          <w:rFonts w:ascii="Arial" w:hAnsi="Arial" w:cs="Arial"/>
          <w:bCs/>
          <w:sz w:val="22"/>
          <w:szCs w:val="22"/>
        </w:rPr>
        <w:t>innahme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oder die Gabe von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Formula</w:t>
      </w:r>
      <w:proofErr w:type="spellEnd"/>
      <w:r w:rsidR="001144FD" w:rsidRPr="00CA12B6">
        <w:rPr>
          <w:rFonts w:ascii="Arial" w:hAnsi="Arial" w:cs="Arial"/>
          <w:bCs/>
          <w:sz w:val="22"/>
          <w:szCs w:val="22"/>
        </w:rPr>
        <w:t>-M</w:t>
      </w:r>
      <w:r w:rsidRPr="00CA12B6">
        <w:rPr>
          <w:rFonts w:ascii="Arial" w:hAnsi="Arial" w:cs="Arial"/>
          <w:bCs/>
          <w:sz w:val="22"/>
          <w:szCs w:val="22"/>
        </w:rPr>
        <w:t>ilch statt Stillen.</w:t>
      </w:r>
    </w:p>
    <w:p w:rsidR="00B35E4E" w:rsidRPr="00CA12B6" w:rsidRDefault="007B07BB" w:rsidP="00B35E4E">
      <w:pPr>
        <w:autoSpaceDE w:val="0"/>
        <w:spacing w:after="12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>I</w:t>
      </w:r>
      <w:r w:rsidR="00B35E4E" w:rsidRPr="00CA12B6">
        <w:rPr>
          <w:rFonts w:ascii="Arial" w:hAnsi="Arial" w:cs="Arial"/>
          <w:bCs/>
          <w:sz w:val="22"/>
          <w:szCs w:val="22"/>
        </w:rPr>
        <w:t xml:space="preserve">m weiteren Lebensverlauf kommt der Ernährung eine bedeutende Rolle zu. Kramer: „Die </w:t>
      </w:r>
      <w:proofErr w:type="spellStart"/>
      <w:r w:rsidR="00B35E4E" w:rsidRPr="00CA12B6">
        <w:rPr>
          <w:rFonts w:ascii="Arial" w:hAnsi="Arial" w:cs="Arial"/>
          <w:bCs/>
          <w:sz w:val="22"/>
          <w:szCs w:val="22"/>
        </w:rPr>
        <w:t>Diversität</w:t>
      </w:r>
      <w:proofErr w:type="spellEnd"/>
      <w:r w:rsidR="00B35E4E" w:rsidRPr="00CA12B6">
        <w:rPr>
          <w:rFonts w:ascii="Arial" w:hAnsi="Arial" w:cs="Arial"/>
          <w:bCs/>
          <w:sz w:val="22"/>
          <w:szCs w:val="22"/>
        </w:rPr>
        <w:t>, also die Artenvielfalt der Mikroorganismen, und die Balance des Mikrobioms sind wichtig für einen gesunden Organismus. Durch einseitige Ernährung, etwa industriell verarbeitete Nahrungsmittel</w:t>
      </w:r>
      <w:r w:rsidR="001144FD" w:rsidRPr="00CA12B6">
        <w:rPr>
          <w:rFonts w:ascii="Arial" w:hAnsi="Arial" w:cs="Arial"/>
          <w:bCs/>
          <w:sz w:val="22"/>
          <w:szCs w:val="22"/>
        </w:rPr>
        <w:t>,</w:t>
      </w:r>
      <w:r w:rsidR="00B35E4E" w:rsidRPr="00CA12B6">
        <w:rPr>
          <w:rFonts w:ascii="Arial" w:hAnsi="Arial" w:cs="Arial"/>
          <w:bCs/>
          <w:sz w:val="22"/>
          <w:szCs w:val="22"/>
        </w:rPr>
        <w:t xml:space="preserve"> wird diese Balance negativ beeinflusst. Man spricht von </w:t>
      </w:r>
      <w:proofErr w:type="spellStart"/>
      <w:r w:rsidR="00B35E4E" w:rsidRPr="00CA12B6">
        <w:rPr>
          <w:rFonts w:ascii="Arial" w:hAnsi="Arial" w:cs="Arial"/>
          <w:bCs/>
          <w:sz w:val="22"/>
          <w:szCs w:val="22"/>
        </w:rPr>
        <w:t>Dysbiose</w:t>
      </w:r>
      <w:proofErr w:type="spellEnd"/>
      <w:r w:rsidR="00B35E4E" w:rsidRPr="00CA12B6">
        <w:rPr>
          <w:rFonts w:ascii="Arial" w:hAnsi="Arial" w:cs="Arial"/>
          <w:bCs/>
          <w:sz w:val="22"/>
          <w:szCs w:val="22"/>
        </w:rPr>
        <w:t>.“</w:t>
      </w:r>
    </w:p>
    <w:p w:rsidR="00876F97" w:rsidRPr="00CA12B6" w:rsidRDefault="0019074E" w:rsidP="00C22170">
      <w:pPr>
        <w:autoSpaceDE w:val="0"/>
        <w:spacing w:after="240" w:line="312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 xml:space="preserve">Eine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Dysbiose</w:t>
      </w:r>
      <w:proofErr w:type="spellEnd"/>
      <w:r w:rsidR="00FD6409" w:rsidRPr="00CA12B6">
        <w:rPr>
          <w:rFonts w:ascii="Arial" w:hAnsi="Arial" w:cs="Arial"/>
          <w:bCs/>
          <w:sz w:val="22"/>
          <w:szCs w:val="22"/>
        </w:rPr>
        <w:t xml:space="preserve"> im K</w:t>
      </w:r>
      <w:r w:rsidR="00A311E1">
        <w:rPr>
          <w:rFonts w:ascii="Arial" w:hAnsi="Arial" w:cs="Arial"/>
          <w:bCs/>
          <w:sz w:val="22"/>
          <w:szCs w:val="22"/>
        </w:rPr>
        <w:t>inders- wie im Erwachsenenalter</w:t>
      </w:r>
      <w:r w:rsidRPr="00CA12B6">
        <w:rPr>
          <w:rFonts w:ascii="Arial" w:hAnsi="Arial" w:cs="Arial"/>
          <w:bCs/>
          <w:sz w:val="22"/>
          <w:szCs w:val="22"/>
        </w:rPr>
        <w:t xml:space="preserve"> </w:t>
      </w:r>
      <w:r w:rsidR="00876F97" w:rsidRPr="00CA12B6">
        <w:rPr>
          <w:rFonts w:ascii="Arial" w:hAnsi="Arial" w:cs="Arial"/>
          <w:bCs/>
          <w:sz w:val="22"/>
          <w:szCs w:val="22"/>
        </w:rPr>
        <w:t xml:space="preserve">kann vielfältige Auswirkungen haben: </w:t>
      </w:r>
      <w:r w:rsidR="0011450D" w:rsidRPr="00CA12B6">
        <w:rPr>
          <w:rFonts w:ascii="Arial" w:hAnsi="Arial" w:cs="Arial"/>
          <w:bCs/>
          <w:sz w:val="22"/>
          <w:szCs w:val="22"/>
        </w:rPr>
        <w:t xml:space="preserve">Durch die </w:t>
      </w:r>
      <w:r w:rsidR="00876F97" w:rsidRPr="00CA12B6">
        <w:rPr>
          <w:rFonts w:ascii="Arial" w:hAnsi="Arial" w:cs="Arial"/>
          <w:bCs/>
          <w:sz w:val="22"/>
          <w:szCs w:val="22"/>
        </w:rPr>
        <w:t xml:space="preserve">Reduktion der Artenvielfalt der Mikroorganismen im Verdauungskanal kann es zu einer „Überwucherung“ mit krankheitserregenden Bakterien kommen; </w:t>
      </w:r>
      <w:r w:rsidR="003D0F19" w:rsidRPr="00CA12B6">
        <w:rPr>
          <w:rFonts w:ascii="Arial" w:hAnsi="Arial" w:cs="Arial"/>
          <w:bCs/>
          <w:sz w:val="22"/>
          <w:szCs w:val="22"/>
        </w:rPr>
        <w:t xml:space="preserve">die </w:t>
      </w:r>
      <w:r w:rsidR="00876F97" w:rsidRPr="00CA12B6">
        <w:rPr>
          <w:rFonts w:ascii="Arial" w:hAnsi="Arial" w:cs="Arial"/>
          <w:bCs/>
          <w:sz w:val="22"/>
          <w:szCs w:val="22"/>
        </w:rPr>
        <w:t xml:space="preserve">Verdauung kann </w:t>
      </w:r>
      <w:r w:rsidR="00946F7A" w:rsidRPr="00CA12B6">
        <w:rPr>
          <w:rFonts w:ascii="Arial" w:hAnsi="Arial" w:cs="Arial"/>
          <w:bCs/>
          <w:sz w:val="22"/>
          <w:szCs w:val="22"/>
        </w:rPr>
        <w:t>gestört</w:t>
      </w:r>
      <w:r w:rsidR="00876F97" w:rsidRPr="00CA12B6">
        <w:rPr>
          <w:rFonts w:ascii="Arial" w:hAnsi="Arial" w:cs="Arial"/>
          <w:bCs/>
          <w:sz w:val="22"/>
          <w:szCs w:val="22"/>
        </w:rPr>
        <w:t xml:space="preserve">, </w:t>
      </w:r>
      <w:r w:rsidRPr="00CA12B6"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Barrierefunktion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des Darms </w:t>
      </w:r>
      <w:r w:rsidR="00876F97" w:rsidRPr="00CA12B6">
        <w:rPr>
          <w:rFonts w:ascii="Arial" w:hAnsi="Arial" w:cs="Arial"/>
          <w:bCs/>
          <w:sz w:val="22"/>
          <w:szCs w:val="22"/>
        </w:rPr>
        <w:t>herabgesetzt werden</w:t>
      </w:r>
      <w:r w:rsidR="0011450D" w:rsidRPr="00CA12B6">
        <w:rPr>
          <w:rFonts w:ascii="Arial" w:hAnsi="Arial" w:cs="Arial"/>
          <w:bCs/>
          <w:sz w:val="22"/>
          <w:szCs w:val="22"/>
        </w:rPr>
        <w:t>, krankheitserregende Stoffe dadurch in den Körper gelangen</w:t>
      </w:r>
      <w:r w:rsidR="00876F97" w:rsidRPr="00CA12B6">
        <w:rPr>
          <w:rFonts w:ascii="Arial" w:hAnsi="Arial" w:cs="Arial"/>
          <w:bCs/>
          <w:sz w:val="22"/>
          <w:szCs w:val="22"/>
        </w:rPr>
        <w:t xml:space="preserve">. </w:t>
      </w:r>
      <w:r w:rsidR="00946F7A" w:rsidRPr="00CA12B6">
        <w:rPr>
          <w:rFonts w:ascii="Arial" w:hAnsi="Arial" w:cs="Arial"/>
          <w:bCs/>
          <w:sz w:val="22"/>
          <w:szCs w:val="22"/>
        </w:rPr>
        <w:t>Ein verändertes Darmmikrobiom kann auch entzündliche Prozesse begünstigen. Kramer: „Emulgatoren</w:t>
      </w:r>
      <w:r w:rsidR="0011450D" w:rsidRPr="00CA12B6">
        <w:rPr>
          <w:rFonts w:ascii="Arial" w:hAnsi="Arial" w:cs="Arial"/>
          <w:bCs/>
          <w:sz w:val="22"/>
          <w:szCs w:val="22"/>
        </w:rPr>
        <w:t xml:space="preserve"> werden </w:t>
      </w:r>
      <w:r w:rsidR="00946F7A" w:rsidRPr="00CA12B6">
        <w:rPr>
          <w:rFonts w:ascii="Arial" w:hAnsi="Arial" w:cs="Arial"/>
          <w:bCs/>
          <w:sz w:val="22"/>
          <w:szCs w:val="22"/>
        </w:rPr>
        <w:t xml:space="preserve">in der Lebensmittelindustrie </w:t>
      </w:r>
      <w:r w:rsidR="0011450D" w:rsidRPr="00CA12B6">
        <w:rPr>
          <w:rFonts w:ascii="Arial" w:hAnsi="Arial" w:cs="Arial"/>
          <w:bCs/>
          <w:sz w:val="22"/>
          <w:szCs w:val="22"/>
        </w:rPr>
        <w:t>eingesetzt</w:t>
      </w:r>
      <w:r w:rsidR="00946F7A" w:rsidRPr="00CA12B6">
        <w:rPr>
          <w:rFonts w:ascii="Arial" w:hAnsi="Arial" w:cs="Arial"/>
          <w:bCs/>
          <w:sz w:val="22"/>
          <w:szCs w:val="22"/>
        </w:rPr>
        <w:t xml:space="preserve">, </w:t>
      </w:r>
      <w:r w:rsidR="0011450D" w:rsidRPr="00CA12B6">
        <w:rPr>
          <w:rFonts w:ascii="Arial" w:hAnsi="Arial" w:cs="Arial"/>
          <w:bCs/>
          <w:sz w:val="22"/>
          <w:szCs w:val="22"/>
        </w:rPr>
        <w:t xml:space="preserve">um </w:t>
      </w:r>
      <w:r w:rsidR="00946F7A" w:rsidRPr="00CA12B6">
        <w:rPr>
          <w:rFonts w:ascii="Arial" w:hAnsi="Arial" w:cs="Arial"/>
          <w:bCs/>
          <w:sz w:val="22"/>
          <w:szCs w:val="22"/>
        </w:rPr>
        <w:t xml:space="preserve">Stoffe, die sich eigentlich nicht miteinander vermischen, wie </w:t>
      </w:r>
      <w:r w:rsidR="003D0F19" w:rsidRPr="00CA12B6">
        <w:rPr>
          <w:rFonts w:ascii="Arial" w:hAnsi="Arial" w:cs="Arial"/>
          <w:bCs/>
          <w:sz w:val="22"/>
          <w:szCs w:val="22"/>
        </w:rPr>
        <w:t>etwa</w:t>
      </w:r>
      <w:r w:rsidR="00946F7A" w:rsidRPr="00CA12B6">
        <w:rPr>
          <w:rFonts w:ascii="Arial" w:hAnsi="Arial" w:cs="Arial"/>
          <w:bCs/>
          <w:sz w:val="22"/>
          <w:szCs w:val="22"/>
        </w:rPr>
        <w:t xml:space="preserve"> Wasser und Öl, </w:t>
      </w:r>
      <w:r w:rsidR="0011450D" w:rsidRPr="00CA12B6">
        <w:rPr>
          <w:rFonts w:ascii="Arial" w:hAnsi="Arial" w:cs="Arial"/>
          <w:bCs/>
          <w:sz w:val="22"/>
          <w:szCs w:val="22"/>
        </w:rPr>
        <w:t>zu verbinden</w:t>
      </w:r>
      <w:r w:rsidR="00946F7A" w:rsidRPr="00CA12B6">
        <w:rPr>
          <w:rFonts w:ascii="Arial" w:hAnsi="Arial" w:cs="Arial"/>
          <w:bCs/>
          <w:sz w:val="22"/>
          <w:szCs w:val="22"/>
        </w:rPr>
        <w:t xml:space="preserve">. Im Maus-Modell konnte gezeigt werden, dass </w:t>
      </w:r>
      <w:r w:rsidR="0011450D" w:rsidRPr="00CA12B6">
        <w:rPr>
          <w:rFonts w:ascii="Arial" w:hAnsi="Arial" w:cs="Arial"/>
          <w:bCs/>
          <w:sz w:val="22"/>
          <w:szCs w:val="22"/>
        </w:rPr>
        <w:t xml:space="preserve">Emulgatoren das </w:t>
      </w:r>
      <w:r w:rsidR="003D0F19" w:rsidRPr="00CA12B6">
        <w:rPr>
          <w:rFonts w:ascii="Arial" w:hAnsi="Arial" w:cs="Arial"/>
          <w:bCs/>
          <w:sz w:val="22"/>
          <w:szCs w:val="22"/>
        </w:rPr>
        <w:t>M</w:t>
      </w:r>
      <w:r w:rsidR="0011450D" w:rsidRPr="00CA12B6">
        <w:rPr>
          <w:rFonts w:ascii="Arial" w:hAnsi="Arial" w:cs="Arial"/>
          <w:bCs/>
          <w:sz w:val="22"/>
          <w:szCs w:val="22"/>
        </w:rPr>
        <w:t xml:space="preserve">ikrobiom dahingehend verändern, dass die Entstehung von </w:t>
      </w:r>
      <w:proofErr w:type="spellStart"/>
      <w:r w:rsidR="0011450D" w:rsidRPr="00CA12B6">
        <w:rPr>
          <w:rFonts w:ascii="Arial" w:hAnsi="Arial" w:cs="Arial"/>
          <w:bCs/>
          <w:sz w:val="22"/>
          <w:szCs w:val="22"/>
        </w:rPr>
        <w:t>Colitis</w:t>
      </w:r>
      <w:proofErr w:type="spellEnd"/>
      <w:r w:rsidR="001F39B3" w:rsidRPr="00CA12B6">
        <w:rPr>
          <w:rFonts w:ascii="Arial" w:hAnsi="Arial" w:cs="Arial"/>
          <w:bCs/>
          <w:sz w:val="22"/>
          <w:szCs w:val="22"/>
        </w:rPr>
        <w:t>, Dickdarmentzündung,</w:t>
      </w:r>
      <w:r w:rsidR="0011450D" w:rsidRPr="00CA12B6">
        <w:rPr>
          <w:rFonts w:ascii="Arial" w:hAnsi="Arial" w:cs="Arial"/>
          <w:bCs/>
          <w:sz w:val="22"/>
          <w:szCs w:val="22"/>
        </w:rPr>
        <w:t xml:space="preserve"> und metabolischem Syndrom begünstigt wird.“</w:t>
      </w:r>
      <w:bookmarkStart w:id="6" w:name="_GoBack"/>
      <w:bookmarkEnd w:id="6"/>
    </w:p>
    <w:p w:rsidR="003761E2" w:rsidRPr="00CA12B6" w:rsidRDefault="003761E2" w:rsidP="00A735C0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:rsidR="00A735C0" w:rsidRPr="00CA12B6" w:rsidRDefault="00A735C0" w:rsidP="00A735C0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CA12B6">
        <w:rPr>
          <w:rFonts w:ascii="Arial" w:hAnsi="Arial" w:cs="Arial"/>
          <w:b/>
          <w:bCs/>
          <w:sz w:val="22"/>
          <w:szCs w:val="22"/>
        </w:rPr>
        <w:t>Vortrag am Freitag, 5. April 2019, 16.20 Uhr, Festsaal Rathaus Wien:</w:t>
      </w:r>
    </w:p>
    <w:p w:rsidR="00A735C0" w:rsidRPr="00CA12B6" w:rsidRDefault="00A735C0" w:rsidP="00A735C0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CA12B6">
        <w:rPr>
          <w:rFonts w:ascii="Arial" w:hAnsi="Arial" w:cs="Arial"/>
          <w:b/>
          <w:bCs/>
          <w:sz w:val="22"/>
          <w:szCs w:val="22"/>
        </w:rPr>
        <w:t xml:space="preserve">„Was sollen wir in Zukunft essen?“ </w:t>
      </w:r>
    </w:p>
    <w:p w:rsidR="00A735C0" w:rsidRPr="00CA12B6" w:rsidRDefault="00A735C0" w:rsidP="00A735C0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CA12B6">
        <w:rPr>
          <w:rFonts w:ascii="Arial" w:hAnsi="Arial" w:cs="Arial"/>
          <w:bCs/>
          <w:sz w:val="22"/>
          <w:szCs w:val="22"/>
        </w:rPr>
        <w:t xml:space="preserve">Im Rahmen des 2. Wiener Verdauungstages hält der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Gastroenterologe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Prim. Univ.-Prof. Dr. Ludwig Kramer einen Vortrag zur Frage „Was sollen wir in Zukunft essen?“ bei freiem Eintritt und beantwortet Fragen aus dem Publikum.</w:t>
      </w:r>
    </w:p>
    <w:p w:rsidR="003761E2" w:rsidRPr="00CA12B6" w:rsidRDefault="003761E2" w:rsidP="001D2B98">
      <w:pPr>
        <w:autoSpaceDE w:val="0"/>
        <w:spacing w:after="120" w:line="312" w:lineRule="auto"/>
        <w:rPr>
          <w:rFonts w:ascii="Arial" w:hAnsi="Arial" w:cs="Arial"/>
          <w:bCs/>
          <w:sz w:val="22"/>
          <w:szCs w:val="22"/>
        </w:rPr>
      </w:pPr>
    </w:p>
    <w:p w:rsidR="00570DA4" w:rsidRPr="00CA12B6" w:rsidRDefault="00570DA4" w:rsidP="00570DA4">
      <w:pPr>
        <w:spacing w:after="60" w:line="271" w:lineRule="auto"/>
        <w:rPr>
          <w:rFonts w:ascii="Arial" w:hAnsi="Arial" w:cs="Arial"/>
          <w:b/>
          <w:sz w:val="22"/>
          <w:szCs w:val="22"/>
        </w:rPr>
      </w:pPr>
      <w:r w:rsidRPr="00CA12B6">
        <w:rPr>
          <w:rFonts w:ascii="Arial" w:hAnsi="Arial" w:cs="Arial"/>
          <w:b/>
          <w:sz w:val="22"/>
          <w:szCs w:val="22"/>
        </w:rPr>
        <w:t>2. Wiener Verdauungstag am 5. April: Vorträge, Diskussionen, Tipps und vieles mehr</w:t>
      </w:r>
    </w:p>
    <w:p w:rsidR="00570DA4" w:rsidRPr="00CA12B6" w:rsidRDefault="00570DA4" w:rsidP="00570DA4">
      <w:pPr>
        <w:spacing w:after="120" w:line="271" w:lineRule="auto"/>
        <w:rPr>
          <w:rFonts w:ascii="Arial" w:hAnsi="Arial" w:cs="Arial"/>
          <w:sz w:val="22"/>
          <w:szCs w:val="22"/>
        </w:rPr>
      </w:pPr>
      <w:r w:rsidRPr="00CA12B6">
        <w:rPr>
          <w:rFonts w:ascii="Arial" w:hAnsi="Arial" w:cs="Arial"/>
          <w:sz w:val="22"/>
          <w:szCs w:val="22"/>
        </w:rPr>
        <w:t xml:space="preserve">Der Info-Tag steht </w:t>
      </w:r>
      <w:r w:rsidRPr="00CA12B6">
        <w:rPr>
          <w:rFonts w:ascii="Arial" w:hAnsi="Arial" w:cs="Arial"/>
          <w:bCs/>
          <w:sz w:val="22"/>
          <w:szCs w:val="22"/>
        </w:rPr>
        <w:t xml:space="preserve">unter der Schirmherrschaft der Österreichischen Gesellschaft für Gastroenterologie und Hepatologie (ÖGGH) und </w:t>
      </w:r>
      <w:r w:rsidRPr="00CA12B6">
        <w:rPr>
          <w:rFonts w:ascii="Arial" w:hAnsi="Arial" w:cs="Arial"/>
          <w:sz w:val="22"/>
          <w:szCs w:val="22"/>
        </w:rPr>
        <w:t xml:space="preserve">beleuchtet das Thema Verdauung in all seinen Facetten: Von 10:00 bis 18:00 Uhr finden im Festsaal des Wiener Rathauses Experten-Vorträge zu verschiedensten Aspekten dieses Themas statt. Weiters können die Besucher Gesundheitsstationen und Info-Stände besuchen, an Gewinnspielen teilnehmen sowie persönliche Gespräche mit Expertinnen und Experten führen und erhalten Tipps, Rat und Hilfe für ihr persönliches Anliegen. </w:t>
      </w:r>
      <w:r w:rsidRPr="00CA12B6">
        <w:rPr>
          <w:rFonts w:ascii="Arial" w:hAnsi="Arial" w:cs="Arial"/>
          <w:bCs/>
          <w:sz w:val="22"/>
          <w:szCs w:val="22"/>
        </w:rPr>
        <w:t xml:space="preserve">Durch den Tag führt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ORF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-Wetter-Expertin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Mag.</w:t>
      </w:r>
      <w:r w:rsidRPr="00CA12B6">
        <w:rPr>
          <w:rFonts w:ascii="Arial" w:hAnsi="Arial" w:cs="Arial"/>
          <w:bCs/>
          <w:sz w:val="22"/>
          <w:szCs w:val="22"/>
          <w:vertAlign w:val="superscript"/>
        </w:rPr>
        <w:t>a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12B6">
        <w:rPr>
          <w:rFonts w:ascii="Arial" w:hAnsi="Arial" w:cs="Arial"/>
          <w:bCs/>
          <w:sz w:val="22"/>
          <w:szCs w:val="22"/>
        </w:rPr>
        <w:t>Dr.</w:t>
      </w:r>
      <w:r w:rsidRPr="00CA12B6">
        <w:rPr>
          <w:rFonts w:ascii="Arial" w:hAnsi="Arial" w:cs="Arial"/>
          <w:bCs/>
          <w:sz w:val="22"/>
          <w:szCs w:val="22"/>
          <w:vertAlign w:val="superscript"/>
        </w:rPr>
        <w:t>in</w:t>
      </w:r>
      <w:proofErr w:type="spellEnd"/>
      <w:r w:rsidRPr="00CA12B6">
        <w:rPr>
          <w:rFonts w:ascii="Arial" w:hAnsi="Arial" w:cs="Arial"/>
          <w:bCs/>
          <w:sz w:val="22"/>
          <w:szCs w:val="22"/>
        </w:rPr>
        <w:t xml:space="preserve"> Christa Kummer.</w:t>
      </w:r>
      <w:r w:rsidRPr="00CA12B6">
        <w:rPr>
          <w:rFonts w:ascii="Arial" w:hAnsi="Arial" w:cs="Arial"/>
          <w:sz w:val="22"/>
          <w:szCs w:val="22"/>
        </w:rPr>
        <w:t xml:space="preserve"> Der Eintritt ist frei! Detailinfos und Programm unter: verdauungstag.at</w:t>
      </w:r>
    </w:p>
    <w:p w:rsidR="00D331E6" w:rsidRPr="00CA12B6" w:rsidRDefault="00D331E6" w:rsidP="00570DA4">
      <w:pPr>
        <w:spacing w:after="120"/>
        <w:rPr>
          <w:rFonts w:ascii="Arial" w:hAnsi="Arial" w:cs="Arial"/>
          <w:b/>
          <w:sz w:val="22"/>
          <w:szCs w:val="22"/>
        </w:rPr>
      </w:pPr>
    </w:p>
    <w:p w:rsidR="00570DA4" w:rsidRPr="00CA12B6" w:rsidRDefault="00570DA4" w:rsidP="00570DA4">
      <w:pPr>
        <w:spacing w:after="120"/>
        <w:rPr>
          <w:rFonts w:ascii="Arial" w:hAnsi="Arial" w:cs="Arial"/>
          <w:sz w:val="22"/>
          <w:szCs w:val="22"/>
        </w:rPr>
      </w:pPr>
      <w:r w:rsidRPr="00CA12B6">
        <w:rPr>
          <w:rFonts w:ascii="Arial" w:hAnsi="Arial" w:cs="Arial"/>
          <w:b/>
          <w:sz w:val="22"/>
          <w:szCs w:val="22"/>
        </w:rPr>
        <w:lastRenderedPageBreak/>
        <w:t xml:space="preserve">* </w:t>
      </w:r>
      <w:r w:rsidRPr="00CA12B6">
        <w:rPr>
          <w:rFonts w:ascii="Arial" w:hAnsi="Arial" w:cs="Arial"/>
          <w:i/>
          <w:sz w:val="22"/>
          <w:szCs w:val="22"/>
        </w:rPr>
        <w:t>Aus Gründen der besseren Lesbarkeit wurde im Text auf eine gendergerechte Schreibweise verzichtet. Alle Bezeichnungen gelten sowohl für Frauen als auch für Männer.</w:t>
      </w:r>
    </w:p>
    <w:p w:rsidR="00570DA4" w:rsidRPr="00CA12B6" w:rsidRDefault="00570DA4" w:rsidP="00570DA4">
      <w:pPr>
        <w:autoSpaceDE w:val="0"/>
        <w:spacing w:after="113"/>
        <w:rPr>
          <w:rFonts w:ascii="Arial" w:hAnsi="Arial" w:cs="Arial"/>
          <w:sz w:val="22"/>
          <w:szCs w:val="22"/>
        </w:rPr>
      </w:pPr>
    </w:p>
    <w:p w:rsidR="00570DA4" w:rsidRPr="00CA12B6" w:rsidRDefault="00570DA4" w:rsidP="00570DA4">
      <w:pPr>
        <w:autoSpaceDE w:val="0"/>
        <w:spacing w:after="113"/>
        <w:rPr>
          <w:rFonts w:ascii="Arial" w:hAnsi="Arial" w:cs="Arial"/>
          <w:b/>
          <w:sz w:val="22"/>
          <w:szCs w:val="22"/>
        </w:rPr>
      </w:pPr>
      <w:r w:rsidRPr="00CA12B6">
        <w:rPr>
          <w:rFonts w:ascii="Arial" w:hAnsi="Arial" w:cs="Arial"/>
          <w:b/>
          <w:sz w:val="22"/>
          <w:szCs w:val="22"/>
        </w:rPr>
        <w:t xml:space="preserve">Weitere Infos: </w:t>
      </w:r>
      <w:hyperlink r:id="rId9" w:history="1">
        <w:r w:rsidRPr="00CA12B6">
          <w:rPr>
            <w:rStyle w:val="Hyperlink"/>
            <w:rFonts w:ascii="Arial" w:hAnsi="Arial" w:cs="Arial"/>
            <w:b/>
            <w:sz w:val="22"/>
            <w:szCs w:val="22"/>
          </w:rPr>
          <w:t>www.verdauungstag.at</w:t>
        </w:r>
      </w:hyperlink>
    </w:p>
    <w:p w:rsidR="00570DA4" w:rsidRPr="00CA12B6" w:rsidRDefault="00570DA4" w:rsidP="00570DA4">
      <w:pPr>
        <w:autoSpaceDE w:val="0"/>
        <w:spacing w:after="113"/>
        <w:ind w:right="-567"/>
        <w:rPr>
          <w:rFonts w:ascii="Arial" w:hAnsi="Arial" w:cs="Arial"/>
          <w:b/>
          <w:sz w:val="22"/>
          <w:szCs w:val="22"/>
        </w:rPr>
      </w:pPr>
      <w:r w:rsidRPr="00CA12B6">
        <w:rPr>
          <w:rFonts w:ascii="Arial" w:hAnsi="Arial" w:cs="Arial"/>
          <w:b/>
          <w:sz w:val="22"/>
          <w:szCs w:val="22"/>
        </w:rPr>
        <w:t xml:space="preserve">Presseaussendungen zum Thema: </w:t>
      </w:r>
      <w:hyperlink r:id="rId10" w:history="1">
        <w:r w:rsidRPr="00CA12B6">
          <w:rPr>
            <w:rStyle w:val="Hyperlink"/>
            <w:rFonts w:ascii="Arial" w:hAnsi="Arial" w:cs="Arial"/>
            <w:b/>
            <w:sz w:val="22"/>
            <w:szCs w:val="22"/>
          </w:rPr>
          <w:t>medical-media-consulting.at/</w:t>
        </w:r>
        <w:proofErr w:type="spellStart"/>
        <w:r w:rsidRPr="00CA12B6">
          <w:rPr>
            <w:rStyle w:val="Hyperlink"/>
            <w:rFonts w:ascii="Arial" w:hAnsi="Arial" w:cs="Arial"/>
            <w:b/>
            <w:sz w:val="22"/>
            <w:szCs w:val="22"/>
          </w:rPr>
          <w:t>pressroom</w:t>
        </w:r>
        <w:proofErr w:type="spellEnd"/>
        <w:r w:rsidRPr="00CA12B6">
          <w:rPr>
            <w:rStyle w:val="Hyperlink"/>
            <w:rFonts w:ascii="Arial" w:hAnsi="Arial" w:cs="Arial"/>
            <w:b/>
            <w:sz w:val="22"/>
            <w:szCs w:val="22"/>
          </w:rPr>
          <w:t>/</w:t>
        </w:r>
        <w:proofErr w:type="spellStart"/>
        <w:r w:rsidRPr="00CA12B6">
          <w:rPr>
            <w:rStyle w:val="Hyperlink"/>
            <w:rFonts w:ascii="Arial" w:hAnsi="Arial" w:cs="Arial"/>
            <w:b/>
            <w:sz w:val="22"/>
            <w:szCs w:val="22"/>
          </w:rPr>
          <w:t>wiener_verdauungstag</w:t>
        </w:r>
        <w:proofErr w:type="spellEnd"/>
      </w:hyperlink>
    </w:p>
    <w:p w:rsidR="00570DA4" w:rsidRPr="00CA12B6" w:rsidRDefault="00570DA4" w:rsidP="00570DA4">
      <w:pPr>
        <w:autoSpaceDE w:val="0"/>
        <w:spacing w:after="113"/>
        <w:rPr>
          <w:rFonts w:ascii="Arial" w:hAnsi="Arial" w:cs="Arial"/>
          <w:sz w:val="22"/>
          <w:szCs w:val="22"/>
        </w:rPr>
      </w:pPr>
    </w:p>
    <w:p w:rsidR="00570DA4" w:rsidRPr="00CA12B6" w:rsidRDefault="00570DA4" w:rsidP="00570DA4">
      <w:pPr>
        <w:autoSpaceDE w:val="0"/>
        <w:autoSpaceDN w:val="0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CA12B6">
        <w:rPr>
          <w:rFonts w:ascii="Arial" w:hAnsi="Arial" w:cs="Arial"/>
          <w:color w:val="000000"/>
          <w:sz w:val="22"/>
          <w:szCs w:val="22"/>
          <w:lang w:val="it-IT"/>
        </w:rPr>
        <w:t>Rückfragen Presse</w:t>
      </w:r>
    </w:p>
    <w:p w:rsidR="00570DA4" w:rsidRPr="00CA12B6" w:rsidRDefault="00570DA4" w:rsidP="00570DA4">
      <w:pPr>
        <w:autoSpaceDE w:val="0"/>
        <w:autoSpaceDN w:val="0"/>
        <w:contextualSpacing/>
        <w:rPr>
          <w:rFonts w:ascii="Arial" w:hAnsi="Arial" w:cs="Arial"/>
          <w:b/>
          <w:bCs/>
          <w:sz w:val="22"/>
          <w:szCs w:val="22"/>
          <w:lang w:val="it-IT"/>
        </w:rPr>
      </w:pPr>
      <w:r w:rsidRPr="00CA12B6">
        <w:rPr>
          <w:rFonts w:ascii="Arial" w:hAnsi="Arial" w:cs="Arial"/>
          <w:b/>
          <w:bCs/>
          <w:sz w:val="22"/>
          <w:szCs w:val="22"/>
          <w:lang w:val="it-IT"/>
        </w:rPr>
        <w:t>Urban &amp; Schenk medical media consulting</w:t>
      </w:r>
    </w:p>
    <w:p w:rsidR="00570DA4" w:rsidRPr="00CA12B6" w:rsidRDefault="00570DA4" w:rsidP="00570DA4">
      <w:pPr>
        <w:autoSpaceDE w:val="0"/>
        <w:autoSpaceDN w:val="0"/>
        <w:contextualSpacing/>
        <w:rPr>
          <w:rFonts w:ascii="Arial" w:hAnsi="Arial" w:cs="Arial"/>
          <w:sz w:val="22"/>
          <w:szCs w:val="22"/>
          <w:lang w:val="sv-SE"/>
        </w:rPr>
      </w:pPr>
      <w:r w:rsidRPr="00CA12B6">
        <w:rPr>
          <w:rFonts w:ascii="Arial" w:hAnsi="Arial" w:cs="Arial"/>
          <w:sz w:val="22"/>
          <w:szCs w:val="22"/>
          <w:lang w:val="sv-SE"/>
        </w:rPr>
        <w:t xml:space="preserve">Barbara Urban: 0664/41 69 4 59, </w:t>
      </w:r>
      <w:hyperlink r:id="rId11" w:history="1">
        <w:r w:rsidRPr="00CA12B6">
          <w:rPr>
            <w:rStyle w:val="Hyperlink"/>
            <w:rFonts w:ascii="Arial" w:hAnsi="Arial" w:cs="Arial"/>
            <w:sz w:val="22"/>
            <w:szCs w:val="22"/>
            <w:lang w:val="sv-SE"/>
          </w:rPr>
          <w:t>barbara.urban@medical-media-consulting.at</w:t>
        </w:r>
      </w:hyperlink>
    </w:p>
    <w:p w:rsidR="00570DA4" w:rsidRPr="00CA12B6" w:rsidRDefault="00570DA4" w:rsidP="00570DA4">
      <w:pPr>
        <w:contextualSpacing/>
        <w:rPr>
          <w:rFonts w:ascii="Arial" w:hAnsi="Arial" w:cs="Arial"/>
          <w:sz w:val="22"/>
          <w:szCs w:val="22"/>
        </w:rPr>
      </w:pPr>
      <w:r w:rsidRPr="00CA12B6">
        <w:rPr>
          <w:rFonts w:ascii="Arial" w:hAnsi="Arial" w:cs="Arial"/>
          <w:sz w:val="22"/>
          <w:szCs w:val="22"/>
          <w:lang w:val="de-AT"/>
        </w:rPr>
        <w:t xml:space="preserve">Mag. Harald Schenk: 0664/160 75 99, </w:t>
      </w:r>
      <w:hyperlink r:id="rId12" w:history="1">
        <w:r w:rsidRPr="00CA12B6">
          <w:rPr>
            <w:rStyle w:val="Hyperlink"/>
            <w:rFonts w:ascii="Arial" w:hAnsi="Arial" w:cs="Arial"/>
            <w:sz w:val="22"/>
            <w:szCs w:val="22"/>
            <w:lang w:val="de-AT"/>
          </w:rPr>
          <w:t>harald.schenk@medical-media-consulting.at</w:t>
        </w:r>
      </w:hyperlink>
    </w:p>
    <w:p w:rsidR="00F6641B" w:rsidRPr="00CA12B6" w:rsidRDefault="00F6641B" w:rsidP="00F51097">
      <w:pPr>
        <w:rPr>
          <w:rFonts w:ascii="Arial" w:hAnsi="Arial" w:cs="Arial"/>
          <w:sz w:val="22"/>
          <w:szCs w:val="22"/>
        </w:rPr>
      </w:pPr>
    </w:p>
    <w:p w:rsidR="00F6641B" w:rsidRPr="00CA12B6" w:rsidRDefault="00F6641B" w:rsidP="00F51097">
      <w:pPr>
        <w:rPr>
          <w:rFonts w:ascii="Arial" w:hAnsi="Arial" w:cs="Arial"/>
          <w:sz w:val="22"/>
          <w:szCs w:val="22"/>
        </w:rPr>
      </w:pPr>
    </w:p>
    <w:p w:rsidR="00994C86" w:rsidRPr="00CA12B6" w:rsidRDefault="00994C86" w:rsidP="001D2B98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994C86" w:rsidRPr="00CA12B6" w:rsidSect="001F774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0" w:footer="0" w:gutter="0"/>
      <w:paperSrc w:first="7" w:other="7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F8" w:rsidRDefault="00AF32F8">
      <w:r>
        <w:separator/>
      </w:r>
    </w:p>
  </w:endnote>
  <w:endnote w:type="continuationSeparator" w:id="0">
    <w:p w:rsidR="00AF32F8" w:rsidRDefault="00AF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B6" w:rsidRDefault="00CA12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12B6" w:rsidRDefault="00CA12B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B6" w:rsidRDefault="00CA12B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</w:rPr>
    </w:pP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PAGE  </w:instrText>
    </w:r>
    <w:r>
      <w:rPr>
        <w:rStyle w:val="Seitenzahl"/>
        <w:rFonts w:ascii="Arial" w:hAnsi="Arial" w:cs="Arial"/>
        <w:sz w:val="18"/>
      </w:rPr>
      <w:fldChar w:fldCharType="separate"/>
    </w:r>
    <w:r w:rsidR="00E777AD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  <w:p w:rsidR="00CA12B6" w:rsidRDefault="00CA12B6" w:rsidP="008E6D15">
    <w:pPr>
      <w:pStyle w:val="Fu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-----------------------------------------------------------------------------------------------------------------------</w:t>
    </w:r>
  </w:p>
  <w:p w:rsidR="00CA12B6" w:rsidRDefault="00CA12B6" w:rsidP="008E6D15">
    <w:pPr>
      <w:pStyle w:val="Fuzeile"/>
      <w:rPr>
        <w:rFonts w:ascii="Arial" w:hAnsi="Arial" w:cs="Arial"/>
        <w:b/>
        <w:sz w:val="22"/>
        <w:szCs w:val="22"/>
      </w:rPr>
    </w:pPr>
    <w:r w:rsidRPr="004A5CA2">
      <w:rPr>
        <w:rFonts w:ascii="Arial" w:hAnsi="Arial" w:cs="Arial"/>
        <w:b/>
        <w:sz w:val="22"/>
        <w:szCs w:val="22"/>
      </w:rPr>
      <w:t xml:space="preserve">Wir </w:t>
    </w:r>
    <w:r w:rsidRPr="008E6D15">
      <w:rPr>
        <w:rFonts w:ascii="Arial" w:hAnsi="Arial" w:cs="Arial"/>
        <w:b/>
        <w:sz w:val="22"/>
        <w:szCs w:val="22"/>
        <w:lang w:val="de-AT"/>
      </w:rPr>
      <w:t>ersuchen</w:t>
    </w:r>
    <w:r w:rsidRPr="004A5CA2">
      <w:rPr>
        <w:rFonts w:ascii="Arial" w:hAnsi="Arial" w:cs="Arial"/>
        <w:b/>
        <w:sz w:val="22"/>
        <w:szCs w:val="22"/>
      </w:rPr>
      <w:t xml:space="preserve"> um Ankündigung des </w:t>
    </w:r>
    <w:r>
      <w:rPr>
        <w:rFonts w:ascii="Arial" w:hAnsi="Arial" w:cs="Arial"/>
        <w:b/>
        <w:sz w:val="22"/>
        <w:szCs w:val="22"/>
      </w:rPr>
      <w:t>2</w:t>
    </w:r>
    <w:r w:rsidRPr="004A5CA2">
      <w:rPr>
        <w:rFonts w:ascii="Arial" w:hAnsi="Arial" w:cs="Arial"/>
        <w:b/>
        <w:sz w:val="22"/>
        <w:szCs w:val="22"/>
      </w:rPr>
      <w:t>. Wiener Verdauungstages in Ihrem Medium!</w:t>
    </w:r>
  </w:p>
  <w:p w:rsidR="00CA12B6" w:rsidRDefault="00CA12B6" w:rsidP="008E6D15">
    <w:pPr>
      <w:pStyle w:val="Fuzeile"/>
      <w:rPr>
        <w:rFonts w:ascii="Arial" w:hAnsi="Arial" w:cs="Arial"/>
        <w:b/>
        <w:sz w:val="22"/>
        <w:szCs w:val="22"/>
      </w:rPr>
    </w:pPr>
  </w:p>
  <w:p w:rsidR="00CA12B6" w:rsidRDefault="00CA12B6" w:rsidP="008E6D15">
    <w:pPr>
      <w:pStyle w:val="Fuzeile"/>
      <w:rPr>
        <w:rFonts w:ascii="Arial" w:hAnsi="Arial" w:cs="Arial"/>
        <w:b/>
        <w:sz w:val="22"/>
        <w:szCs w:val="22"/>
      </w:rPr>
    </w:pPr>
  </w:p>
  <w:p w:rsidR="00CA12B6" w:rsidRDefault="00CA12B6" w:rsidP="00F51097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B6" w:rsidRDefault="00CA12B6" w:rsidP="008E6D15">
    <w:pPr>
      <w:pStyle w:val="Fu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-----------------------------------------------------------------------------------------------------------------------</w:t>
    </w:r>
  </w:p>
  <w:p w:rsidR="00CA12B6" w:rsidRDefault="00CA12B6">
    <w:pPr>
      <w:pStyle w:val="Fuzeile"/>
      <w:rPr>
        <w:rFonts w:ascii="Arial" w:hAnsi="Arial" w:cs="Arial"/>
        <w:b/>
        <w:sz w:val="22"/>
        <w:szCs w:val="22"/>
      </w:rPr>
    </w:pPr>
    <w:r w:rsidRPr="004A5CA2">
      <w:rPr>
        <w:rFonts w:ascii="Arial" w:hAnsi="Arial" w:cs="Arial"/>
        <w:b/>
        <w:sz w:val="22"/>
        <w:szCs w:val="22"/>
      </w:rPr>
      <w:t xml:space="preserve">Wir </w:t>
    </w:r>
    <w:proofErr w:type="spellStart"/>
    <w:r w:rsidRPr="004A5CA2">
      <w:rPr>
        <w:rFonts w:ascii="Arial" w:hAnsi="Arial" w:cs="Arial"/>
        <w:b/>
        <w:sz w:val="22"/>
        <w:szCs w:val="22"/>
      </w:rPr>
      <w:t>ersuchen</w:t>
    </w:r>
    <w:proofErr w:type="spellEnd"/>
    <w:r w:rsidRPr="004A5CA2">
      <w:rPr>
        <w:rFonts w:ascii="Arial" w:hAnsi="Arial" w:cs="Arial"/>
        <w:b/>
        <w:sz w:val="22"/>
        <w:szCs w:val="22"/>
      </w:rPr>
      <w:t xml:space="preserve"> um Ankündigung des </w:t>
    </w:r>
    <w:r>
      <w:rPr>
        <w:rFonts w:ascii="Arial" w:hAnsi="Arial" w:cs="Arial"/>
        <w:b/>
        <w:sz w:val="22"/>
        <w:szCs w:val="22"/>
      </w:rPr>
      <w:t>2</w:t>
    </w:r>
    <w:r w:rsidRPr="004A5CA2">
      <w:rPr>
        <w:rFonts w:ascii="Arial" w:hAnsi="Arial" w:cs="Arial"/>
        <w:b/>
        <w:sz w:val="22"/>
        <w:szCs w:val="22"/>
      </w:rPr>
      <w:t>. Wiener Verdauungstages in Ihrem Medium!</w:t>
    </w:r>
  </w:p>
  <w:p w:rsidR="00CA12B6" w:rsidRDefault="00CA12B6">
    <w:pPr>
      <w:pStyle w:val="Fuzeile"/>
      <w:rPr>
        <w:rFonts w:ascii="Arial" w:hAnsi="Arial" w:cs="Arial"/>
        <w:b/>
        <w:sz w:val="22"/>
        <w:szCs w:val="22"/>
      </w:rPr>
    </w:pPr>
  </w:p>
  <w:p w:rsidR="00CA12B6" w:rsidRDefault="00CA12B6">
    <w:pPr>
      <w:pStyle w:val="Fuzeile"/>
      <w:rPr>
        <w:rFonts w:ascii="Arial" w:hAnsi="Arial" w:cs="Arial"/>
        <w:b/>
        <w:sz w:val="22"/>
        <w:szCs w:val="22"/>
      </w:rPr>
    </w:pPr>
  </w:p>
  <w:p w:rsidR="00CA12B6" w:rsidRPr="004A5CA2" w:rsidRDefault="00CA12B6">
    <w:pPr>
      <w:pStyle w:val="Fuzeile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F8" w:rsidRDefault="00AF32F8">
      <w:r>
        <w:separator/>
      </w:r>
    </w:p>
  </w:footnote>
  <w:footnote w:type="continuationSeparator" w:id="0">
    <w:p w:rsidR="00AF32F8" w:rsidRDefault="00AF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B6" w:rsidRDefault="00CA12B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B6" w:rsidRPr="00AA70B2" w:rsidRDefault="00CA12B6" w:rsidP="00E33D12">
    <w:pPr>
      <w:pStyle w:val="Kopfzeile"/>
      <w:jc w:val="center"/>
      <w:rPr>
        <w:sz w:val="14"/>
        <w:szCs w:val="14"/>
      </w:rPr>
    </w:pPr>
    <w:r>
      <w:br/>
    </w:r>
  </w:p>
  <w:p w:rsidR="00CA12B6" w:rsidRPr="00BA7950" w:rsidRDefault="00CA12B6" w:rsidP="00E33D12">
    <w:pPr>
      <w:pStyle w:val="Kopfzeile"/>
      <w:jc w:val="center"/>
    </w:pPr>
    <w:r>
      <w:rPr>
        <w:noProof/>
      </w:rPr>
      <w:drawing>
        <wp:inline distT="0" distB="0" distL="0" distR="0">
          <wp:extent cx="3105150" cy="704850"/>
          <wp:effectExtent l="19050" t="0" r="0" b="0"/>
          <wp:docPr id="1" name="Bild 1" descr="urban_schenk_logo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ban_schenk_logo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FA7"/>
    <w:multiLevelType w:val="hybridMultilevel"/>
    <w:tmpl w:val="402AF4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37C33"/>
    <w:multiLevelType w:val="hybridMultilevel"/>
    <w:tmpl w:val="6F56B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02A71"/>
    <w:multiLevelType w:val="hybridMultilevel"/>
    <w:tmpl w:val="C8CA9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337E3"/>
    <w:multiLevelType w:val="hybridMultilevel"/>
    <w:tmpl w:val="79CE63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Formatting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D068C"/>
    <w:rsid w:val="0000342F"/>
    <w:rsid w:val="00003D01"/>
    <w:rsid w:val="00004C4F"/>
    <w:rsid w:val="00011FDA"/>
    <w:rsid w:val="00012776"/>
    <w:rsid w:val="00012A58"/>
    <w:rsid w:val="000152DF"/>
    <w:rsid w:val="000238DE"/>
    <w:rsid w:val="00026122"/>
    <w:rsid w:val="00037B69"/>
    <w:rsid w:val="0004491B"/>
    <w:rsid w:val="00044CC3"/>
    <w:rsid w:val="00050227"/>
    <w:rsid w:val="00050265"/>
    <w:rsid w:val="0005173E"/>
    <w:rsid w:val="00052440"/>
    <w:rsid w:val="00054958"/>
    <w:rsid w:val="00056DEF"/>
    <w:rsid w:val="00061CB6"/>
    <w:rsid w:val="000729A4"/>
    <w:rsid w:val="00093870"/>
    <w:rsid w:val="000A617B"/>
    <w:rsid w:val="000B02CD"/>
    <w:rsid w:val="000B5959"/>
    <w:rsid w:val="000C4334"/>
    <w:rsid w:val="000C5155"/>
    <w:rsid w:val="000D69A5"/>
    <w:rsid w:val="000E2FE6"/>
    <w:rsid w:val="000F0D77"/>
    <w:rsid w:val="00106925"/>
    <w:rsid w:val="0011138D"/>
    <w:rsid w:val="00111C7A"/>
    <w:rsid w:val="00114313"/>
    <w:rsid w:val="001144FD"/>
    <w:rsid w:val="0011450D"/>
    <w:rsid w:val="00116455"/>
    <w:rsid w:val="001226DE"/>
    <w:rsid w:val="001263DE"/>
    <w:rsid w:val="00131972"/>
    <w:rsid w:val="00132E05"/>
    <w:rsid w:val="001349B8"/>
    <w:rsid w:val="00135015"/>
    <w:rsid w:val="00140151"/>
    <w:rsid w:val="0014030E"/>
    <w:rsid w:val="0014121A"/>
    <w:rsid w:val="001609B5"/>
    <w:rsid w:val="00160EEE"/>
    <w:rsid w:val="00163A90"/>
    <w:rsid w:val="00163A9A"/>
    <w:rsid w:val="00170973"/>
    <w:rsid w:val="00172732"/>
    <w:rsid w:val="00175A24"/>
    <w:rsid w:val="001853C8"/>
    <w:rsid w:val="0019074E"/>
    <w:rsid w:val="00192D5E"/>
    <w:rsid w:val="00196B75"/>
    <w:rsid w:val="001A15AF"/>
    <w:rsid w:val="001A1644"/>
    <w:rsid w:val="001B0E01"/>
    <w:rsid w:val="001B332C"/>
    <w:rsid w:val="001C33C8"/>
    <w:rsid w:val="001C7E5A"/>
    <w:rsid w:val="001D1DE4"/>
    <w:rsid w:val="001D2441"/>
    <w:rsid w:val="001D2B98"/>
    <w:rsid w:val="001E78B0"/>
    <w:rsid w:val="001F39B3"/>
    <w:rsid w:val="001F73FA"/>
    <w:rsid w:val="001F774A"/>
    <w:rsid w:val="00203035"/>
    <w:rsid w:val="002061E0"/>
    <w:rsid w:val="00213698"/>
    <w:rsid w:val="00222E72"/>
    <w:rsid w:val="00235368"/>
    <w:rsid w:val="002403CB"/>
    <w:rsid w:val="00240EA1"/>
    <w:rsid w:val="00253CE8"/>
    <w:rsid w:val="00257303"/>
    <w:rsid w:val="00260518"/>
    <w:rsid w:val="00264595"/>
    <w:rsid w:val="00282A74"/>
    <w:rsid w:val="002840FB"/>
    <w:rsid w:val="002A38BF"/>
    <w:rsid w:val="002B558D"/>
    <w:rsid w:val="002C1373"/>
    <w:rsid w:val="002C4B92"/>
    <w:rsid w:val="002D0001"/>
    <w:rsid w:val="002D0F43"/>
    <w:rsid w:val="002D29CC"/>
    <w:rsid w:val="002D4053"/>
    <w:rsid w:val="002D7E29"/>
    <w:rsid w:val="002E16C7"/>
    <w:rsid w:val="002F4FDB"/>
    <w:rsid w:val="0030239C"/>
    <w:rsid w:val="003027E7"/>
    <w:rsid w:val="00307EFF"/>
    <w:rsid w:val="003225EC"/>
    <w:rsid w:val="00333F81"/>
    <w:rsid w:val="00337CD0"/>
    <w:rsid w:val="00354122"/>
    <w:rsid w:val="003616E3"/>
    <w:rsid w:val="003761E2"/>
    <w:rsid w:val="00383918"/>
    <w:rsid w:val="00386453"/>
    <w:rsid w:val="00390CDA"/>
    <w:rsid w:val="00393D55"/>
    <w:rsid w:val="003A0495"/>
    <w:rsid w:val="003A144B"/>
    <w:rsid w:val="003A331B"/>
    <w:rsid w:val="003A4BC4"/>
    <w:rsid w:val="003A4C47"/>
    <w:rsid w:val="003C19E9"/>
    <w:rsid w:val="003C24B1"/>
    <w:rsid w:val="003C4A90"/>
    <w:rsid w:val="003C54D0"/>
    <w:rsid w:val="003D0F19"/>
    <w:rsid w:val="003D7C60"/>
    <w:rsid w:val="003D7EFC"/>
    <w:rsid w:val="003E5B27"/>
    <w:rsid w:val="003F4323"/>
    <w:rsid w:val="003F6AF3"/>
    <w:rsid w:val="00416424"/>
    <w:rsid w:val="00422A8E"/>
    <w:rsid w:val="00427439"/>
    <w:rsid w:val="0043131E"/>
    <w:rsid w:val="004318E7"/>
    <w:rsid w:val="004320C2"/>
    <w:rsid w:val="004348EB"/>
    <w:rsid w:val="00441978"/>
    <w:rsid w:val="00445C21"/>
    <w:rsid w:val="004522AB"/>
    <w:rsid w:val="004638AA"/>
    <w:rsid w:val="00481703"/>
    <w:rsid w:val="0048597D"/>
    <w:rsid w:val="00494592"/>
    <w:rsid w:val="004A0FD4"/>
    <w:rsid w:val="004A32FC"/>
    <w:rsid w:val="004A5CA2"/>
    <w:rsid w:val="004A6246"/>
    <w:rsid w:val="004B4FA4"/>
    <w:rsid w:val="004D49B8"/>
    <w:rsid w:val="004D76C7"/>
    <w:rsid w:val="004E0D8B"/>
    <w:rsid w:val="00513905"/>
    <w:rsid w:val="005160C5"/>
    <w:rsid w:val="00527393"/>
    <w:rsid w:val="0053008F"/>
    <w:rsid w:val="005438B8"/>
    <w:rsid w:val="00552DD6"/>
    <w:rsid w:val="00552E38"/>
    <w:rsid w:val="00556E37"/>
    <w:rsid w:val="0056089A"/>
    <w:rsid w:val="00567B5D"/>
    <w:rsid w:val="005701E5"/>
    <w:rsid w:val="00570DA4"/>
    <w:rsid w:val="00572AD4"/>
    <w:rsid w:val="0057499E"/>
    <w:rsid w:val="005776E3"/>
    <w:rsid w:val="00582019"/>
    <w:rsid w:val="00590CDD"/>
    <w:rsid w:val="00594939"/>
    <w:rsid w:val="005960AC"/>
    <w:rsid w:val="005A2287"/>
    <w:rsid w:val="005A79E7"/>
    <w:rsid w:val="005B0DEE"/>
    <w:rsid w:val="005B3F50"/>
    <w:rsid w:val="005B6E18"/>
    <w:rsid w:val="005C2B8E"/>
    <w:rsid w:val="005E657B"/>
    <w:rsid w:val="005E756C"/>
    <w:rsid w:val="005E7CE6"/>
    <w:rsid w:val="005F2E1C"/>
    <w:rsid w:val="005F52DA"/>
    <w:rsid w:val="006049AD"/>
    <w:rsid w:val="00605EE9"/>
    <w:rsid w:val="00610574"/>
    <w:rsid w:val="00612F0D"/>
    <w:rsid w:val="006152B7"/>
    <w:rsid w:val="00631182"/>
    <w:rsid w:val="0063346E"/>
    <w:rsid w:val="00634351"/>
    <w:rsid w:val="0064333C"/>
    <w:rsid w:val="00644ED9"/>
    <w:rsid w:val="00656650"/>
    <w:rsid w:val="00657973"/>
    <w:rsid w:val="006765F8"/>
    <w:rsid w:val="0068232F"/>
    <w:rsid w:val="006913B6"/>
    <w:rsid w:val="006A21A4"/>
    <w:rsid w:val="006A5D2A"/>
    <w:rsid w:val="006A5D73"/>
    <w:rsid w:val="006C16B5"/>
    <w:rsid w:val="006C1A0E"/>
    <w:rsid w:val="006D068C"/>
    <w:rsid w:val="006E169D"/>
    <w:rsid w:val="006E6DFB"/>
    <w:rsid w:val="006E7E39"/>
    <w:rsid w:val="006F3305"/>
    <w:rsid w:val="006F5408"/>
    <w:rsid w:val="0070032C"/>
    <w:rsid w:val="00700AB9"/>
    <w:rsid w:val="00706305"/>
    <w:rsid w:val="00710A35"/>
    <w:rsid w:val="0071397A"/>
    <w:rsid w:val="007145D5"/>
    <w:rsid w:val="00714768"/>
    <w:rsid w:val="0071674D"/>
    <w:rsid w:val="00720098"/>
    <w:rsid w:val="00731BCB"/>
    <w:rsid w:val="0074774E"/>
    <w:rsid w:val="00747E6D"/>
    <w:rsid w:val="00750DE8"/>
    <w:rsid w:val="0076065C"/>
    <w:rsid w:val="007645BC"/>
    <w:rsid w:val="00765A71"/>
    <w:rsid w:val="00777DAA"/>
    <w:rsid w:val="00794EF7"/>
    <w:rsid w:val="007A67C8"/>
    <w:rsid w:val="007A6F9B"/>
    <w:rsid w:val="007B07BB"/>
    <w:rsid w:val="007B68D7"/>
    <w:rsid w:val="007C210D"/>
    <w:rsid w:val="007C4D15"/>
    <w:rsid w:val="007D164E"/>
    <w:rsid w:val="007D4236"/>
    <w:rsid w:val="007D536C"/>
    <w:rsid w:val="007F0C6D"/>
    <w:rsid w:val="007F2CD2"/>
    <w:rsid w:val="007F4390"/>
    <w:rsid w:val="007F4CF6"/>
    <w:rsid w:val="007F6875"/>
    <w:rsid w:val="008055F2"/>
    <w:rsid w:val="00814585"/>
    <w:rsid w:val="00817A62"/>
    <w:rsid w:val="00830A2A"/>
    <w:rsid w:val="008316C0"/>
    <w:rsid w:val="00842C9A"/>
    <w:rsid w:val="00843BBC"/>
    <w:rsid w:val="0084540C"/>
    <w:rsid w:val="00846023"/>
    <w:rsid w:val="00851545"/>
    <w:rsid w:val="00860951"/>
    <w:rsid w:val="008648E2"/>
    <w:rsid w:val="00864CC9"/>
    <w:rsid w:val="0086584C"/>
    <w:rsid w:val="00867053"/>
    <w:rsid w:val="00873294"/>
    <w:rsid w:val="00876F97"/>
    <w:rsid w:val="008806AF"/>
    <w:rsid w:val="00880C3E"/>
    <w:rsid w:val="008816DF"/>
    <w:rsid w:val="008821C1"/>
    <w:rsid w:val="008947B3"/>
    <w:rsid w:val="00894FD8"/>
    <w:rsid w:val="00896248"/>
    <w:rsid w:val="00896877"/>
    <w:rsid w:val="008A2C60"/>
    <w:rsid w:val="008A359F"/>
    <w:rsid w:val="008A72B6"/>
    <w:rsid w:val="008B0FB8"/>
    <w:rsid w:val="008B1502"/>
    <w:rsid w:val="008B601C"/>
    <w:rsid w:val="008B622A"/>
    <w:rsid w:val="008C639F"/>
    <w:rsid w:val="008E6D15"/>
    <w:rsid w:val="008E746A"/>
    <w:rsid w:val="008F1CA2"/>
    <w:rsid w:val="008F2320"/>
    <w:rsid w:val="008F6E08"/>
    <w:rsid w:val="00903204"/>
    <w:rsid w:val="00916C81"/>
    <w:rsid w:val="00917FF8"/>
    <w:rsid w:val="00924128"/>
    <w:rsid w:val="009275A6"/>
    <w:rsid w:val="00933BB8"/>
    <w:rsid w:val="0093453E"/>
    <w:rsid w:val="00935538"/>
    <w:rsid w:val="009447FB"/>
    <w:rsid w:val="00946935"/>
    <w:rsid w:val="00946F7A"/>
    <w:rsid w:val="00951685"/>
    <w:rsid w:val="00954EDD"/>
    <w:rsid w:val="0096032E"/>
    <w:rsid w:val="0096126B"/>
    <w:rsid w:val="00963F91"/>
    <w:rsid w:val="00964D72"/>
    <w:rsid w:val="00966A60"/>
    <w:rsid w:val="00966D3A"/>
    <w:rsid w:val="00971243"/>
    <w:rsid w:val="0097605F"/>
    <w:rsid w:val="00982DB2"/>
    <w:rsid w:val="00984605"/>
    <w:rsid w:val="00984FE2"/>
    <w:rsid w:val="009911C6"/>
    <w:rsid w:val="00994BDB"/>
    <w:rsid w:val="00994C86"/>
    <w:rsid w:val="009A08E4"/>
    <w:rsid w:val="009B07FB"/>
    <w:rsid w:val="009B27DC"/>
    <w:rsid w:val="009B7C14"/>
    <w:rsid w:val="009C4AA5"/>
    <w:rsid w:val="009C5102"/>
    <w:rsid w:val="009C5A5F"/>
    <w:rsid w:val="009D30B3"/>
    <w:rsid w:val="009E31EA"/>
    <w:rsid w:val="009F119A"/>
    <w:rsid w:val="009F2F98"/>
    <w:rsid w:val="009F370A"/>
    <w:rsid w:val="009F4EC5"/>
    <w:rsid w:val="00A06F75"/>
    <w:rsid w:val="00A2565B"/>
    <w:rsid w:val="00A3096D"/>
    <w:rsid w:val="00A311E1"/>
    <w:rsid w:val="00A32FEB"/>
    <w:rsid w:val="00A335A5"/>
    <w:rsid w:val="00A33DB7"/>
    <w:rsid w:val="00A36F02"/>
    <w:rsid w:val="00A437AA"/>
    <w:rsid w:val="00A663B3"/>
    <w:rsid w:val="00A670D4"/>
    <w:rsid w:val="00A733AA"/>
    <w:rsid w:val="00A735C0"/>
    <w:rsid w:val="00A81BB9"/>
    <w:rsid w:val="00A82AE4"/>
    <w:rsid w:val="00A838BE"/>
    <w:rsid w:val="00A8597B"/>
    <w:rsid w:val="00A8767D"/>
    <w:rsid w:val="00AA18BB"/>
    <w:rsid w:val="00AA428F"/>
    <w:rsid w:val="00AB16B4"/>
    <w:rsid w:val="00AB3609"/>
    <w:rsid w:val="00AB4315"/>
    <w:rsid w:val="00AB46F7"/>
    <w:rsid w:val="00AC415D"/>
    <w:rsid w:val="00AC4318"/>
    <w:rsid w:val="00AD2C21"/>
    <w:rsid w:val="00AD42FB"/>
    <w:rsid w:val="00AD7FC6"/>
    <w:rsid w:val="00AE442A"/>
    <w:rsid w:val="00AE5688"/>
    <w:rsid w:val="00AF32F8"/>
    <w:rsid w:val="00AF53EE"/>
    <w:rsid w:val="00AF5F7A"/>
    <w:rsid w:val="00AF7503"/>
    <w:rsid w:val="00B006CE"/>
    <w:rsid w:val="00B01C6E"/>
    <w:rsid w:val="00B07765"/>
    <w:rsid w:val="00B1094B"/>
    <w:rsid w:val="00B1166C"/>
    <w:rsid w:val="00B1424D"/>
    <w:rsid w:val="00B2119E"/>
    <w:rsid w:val="00B25879"/>
    <w:rsid w:val="00B3192F"/>
    <w:rsid w:val="00B32E4E"/>
    <w:rsid w:val="00B35E4E"/>
    <w:rsid w:val="00B36B17"/>
    <w:rsid w:val="00B400AC"/>
    <w:rsid w:val="00B44EB7"/>
    <w:rsid w:val="00B65CA6"/>
    <w:rsid w:val="00B73AF6"/>
    <w:rsid w:val="00B82571"/>
    <w:rsid w:val="00B827D0"/>
    <w:rsid w:val="00B83323"/>
    <w:rsid w:val="00B913D9"/>
    <w:rsid w:val="00B9235F"/>
    <w:rsid w:val="00BA0B3F"/>
    <w:rsid w:val="00BB78D2"/>
    <w:rsid w:val="00BC0E60"/>
    <w:rsid w:val="00BC56C9"/>
    <w:rsid w:val="00BD34B2"/>
    <w:rsid w:val="00BD5A43"/>
    <w:rsid w:val="00BE1592"/>
    <w:rsid w:val="00BE30CF"/>
    <w:rsid w:val="00BE7755"/>
    <w:rsid w:val="00BF2B5D"/>
    <w:rsid w:val="00C0341B"/>
    <w:rsid w:val="00C11A30"/>
    <w:rsid w:val="00C174F1"/>
    <w:rsid w:val="00C21A8C"/>
    <w:rsid w:val="00C22170"/>
    <w:rsid w:val="00C32591"/>
    <w:rsid w:val="00C3274B"/>
    <w:rsid w:val="00C465F5"/>
    <w:rsid w:val="00C47A73"/>
    <w:rsid w:val="00C5424C"/>
    <w:rsid w:val="00C556B0"/>
    <w:rsid w:val="00C55F11"/>
    <w:rsid w:val="00C64D27"/>
    <w:rsid w:val="00C70922"/>
    <w:rsid w:val="00C770A7"/>
    <w:rsid w:val="00C81290"/>
    <w:rsid w:val="00C82DA2"/>
    <w:rsid w:val="00C8542F"/>
    <w:rsid w:val="00C93D13"/>
    <w:rsid w:val="00CA12B6"/>
    <w:rsid w:val="00CA49AA"/>
    <w:rsid w:val="00CB7A80"/>
    <w:rsid w:val="00CC4966"/>
    <w:rsid w:val="00CC5E7A"/>
    <w:rsid w:val="00CD10FA"/>
    <w:rsid w:val="00CD132F"/>
    <w:rsid w:val="00CD438B"/>
    <w:rsid w:val="00CD4C6A"/>
    <w:rsid w:val="00CD6036"/>
    <w:rsid w:val="00CD6DC8"/>
    <w:rsid w:val="00CE0E56"/>
    <w:rsid w:val="00CE39E0"/>
    <w:rsid w:val="00CE4370"/>
    <w:rsid w:val="00D000B8"/>
    <w:rsid w:val="00D14606"/>
    <w:rsid w:val="00D204DB"/>
    <w:rsid w:val="00D23A44"/>
    <w:rsid w:val="00D24BCC"/>
    <w:rsid w:val="00D255E3"/>
    <w:rsid w:val="00D273B7"/>
    <w:rsid w:val="00D331E6"/>
    <w:rsid w:val="00D40BE8"/>
    <w:rsid w:val="00D413F0"/>
    <w:rsid w:val="00D47E70"/>
    <w:rsid w:val="00D50BB5"/>
    <w:rsid w:val="00D52736"/>
    <w:rsid w:val="00D63FC1"/>
    <w:rsid w:val="00D649D3"/>
    <w:rsid w:val="00D67E90"/>
    <w:rsid w:val="00D70DD7"/>
    <w:rsid w:val="00D73982"/>
    <w:rsid w:val="00D74AA6"/>
    <w:rsid w:val="00D75240"/>
    <w:rsid w:val="00D7711E"/>
    <w:rsid w:val="00D826F3"/>
    <w:rsid w:val="00D924DB"/>
    <w:rsid w:val="00D92674"/>
    <w:rsid w:val="00D92D92"/>
    <w:rsid w:val="00D95B03"/>
    <w:rsid w:val="00D96B8D"/>
    <w:rsid w:val="00DA5866"/>
    <w:rsid w:val="00DB1299"/>
    <w:rsid w:val="00DB3B46"/>
    <w:rsid w:val="00DB5C96"/>
    <w:rsid w:val="00DC2841"/>
    <w:rsid w:val="00DC6051"/>
    <w:rsid w:val="00DC624F"/>
    <w:rsid w:val="00DD18E9"/>
    <w:rsid w:val="00DE1E5F"/>
    <w:rsid w:val="00DE28DE"/>
    <w:rsid w:val="00DE2B66"/>
    <w:rsid w:val="00DE3701"/>
    <w:rsid w:val="00DE522D"/>
    <w:rsid w:val="00DF0DBC"/>
    <w:rsid w:val="00DF384D"/>
    <w:rsid w:val="00DF4B2F"/>
    <w:rsid w:val="00E139D4"/>
    <w:rsid w:val="00E20280"/>
    <w:rsid w:val="00E30FBD"/>
    <w:rsid w:val="00E33D12"/>
    <w:rsid w:val="00E36FD6"/>
    <w:rsid w:val="00E43592"/>
    <w:rsid w:val="00E53467"/>
    <w:rsid w:val="00E60EBB"/>
    <w:rsid w:val="00E6294C"/>
    <w:rsid w:val="00E652E1"/>
    <w:rsid w:val="00E66EAB"/>
    <w:rsid w:val="00E777AD"/>
    <w:rsid w:val="00E777BD"/>
    <w:rsid w:val="00E8103D"/>
    <w:rsid w:val="00E817AC"/>
    <w:rsid w:val="00E81C70"/>
    <w:rsid w:val="00E93EEE"/>
    <w:rsid w:val="00E95254"/>
    <w:rsid w:val="00EB0129"/>
    <w:rsid w:val="00EC28C5"/>
    <w:rsid w:val="00EC3907"/>
    <w:rsid w:val="00EC4BD4"/>
    <w:rsid w:val="00EC4BED"/>
    <w:rsid w:val="00EC6D60"/>
    <w:rsid w:val="00ED4B74"/>
    <w:rsid w:val="00ED7EBF"/>
    <w:rsid w:val="00EE0318"/>
    <w:rsid w:val="00EE3274"/>
    <w:rsid w:val="00EE7930"/>
    <w:rsid w:val="00EF2C6F"/>
    <w:rsid w:val="00EF55D6"/>
    <w:rsid w:val="00EF5E71"/>
    <w:rsid w:val="00F01FB9"/>
    <w:rsid w:val="00F038CA"/>
    <w:rsid w:val="00F13232"/>
    <w:rsid w:val="00F17E0A"/>
    <w:rsid w:val="00F23A9B"/>
    <w:rsid w:val="00F253FE"/>
    <w:rsid w:val="00F32E98"/>
    <w:rsid w:val="00F34E25"/>
    <w:rsid w:val="00F35C1A"/>
    <w:rsid w:val="00F45D7F"/>
    <w:rsid w:val="00F51097"/>
    <w:rsid w:val="00F540DD"/>
    <w:rsid w:val="00F5554C"/>
    <w:rsid w:val="00F6305E"/>
    <w:rsid w:val="00F6641B"/>
    <w:rsid w:val="00F83C3D"/>
    <w:rsid w:val="00F86DB4"/>
    <w:rsid w:val="00F9533B"/>
    <w:rsid w:val="00FA218D"/>
    <w:rsid w:val="00FA45C7"/>
    <w:rsid w:val="00FA58D6"/>
    <w:rsid w:val="00FA79B4"/>
    <w:rsid w:val="00FA7B45"/>
    <w:rsid w:val="00FB0CAC"/>
    <w:rsid w:val="00FC15A3"/>
    <w:rsid w:val="00FC2676"/>
    <w:rsid w:val="00FC311B"/>
    <w:rsid w:val="00FC3E76"/>
    <w:rsid w:val="00FD0843"/>
    <w:rsid w:val="00FD257F"/>
    <w:rsid w:val="00FD6409"/>
    <w:rsid w:val="00FD6B89"/>
    <w:rsid w:val="00FE73A1"/>
    <w:rsid w:val="00FF343D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61E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774A"/>
    <w:pPr>
      <w:keepNext/>
      <w:outlineLvl w:val="0"/>
    </w:pPr>
    <w:rPr>
      <w:rFonts w:ascii="Arial" w:hAnsi="Arial" w:cs="Arial"/>
      <w:b/>
      <w:noProof/>
      <w:sz w:val="22"/>
    </w:rPr>
  </w:style>
  <w:style w:type="paragraph" w:styleId="berschrift2">
    <w:name w:val="heading 2"/>
    <w:basedOn w:val="Standard"/>
    <w:next w:val="Standard"/>
    <w:qFormat/>
    <w:rsid w:val="001F774A"/>
    <w:pPr>
      <w:keepNext/>
      <w:outlineLvl w:val="1"/>
    </w:pPr>
    <w:rPr>
      <w:rFonts w:ascii="Arial" w:hAnsi="Arial" w:cs="Arial"/>
      <w:noProof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77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774A"/>
  </w:style>
  <w:style w:type="paragraph" w:styleId="Kopfzeile">
    <w:name w:val="header"/>
    <w:basedOn w:val="Standard"/>
    <w:rsid w:val="001F774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12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0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068C"/>
    <w:rPr>
      <w:rFonts w:ascii="Tahoma" w:hAnsi="Tahoma" w:cs="Tahoma"/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C415D"/>
    <w:pPr>
      <w:spacing w:before="60" w:after="60"/>
      <w:ind w:left="228" w:hanging="228"/>
    </w:pPr>
    <w:rPr>
      <w:rFonts w:ascii="Arial" w:hAnsi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C415D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2F4FDB"/>
    <w:pPr>
      <w:ind w:left="720"/>
      <w:contextualSpacing/>
    </w:pPr>
  </w:style>
  <w:style w:type="character" w:styleId="Kommentarzeichen">
    <w:name w:val="annotation reference"/>
    <w:basedOn w:val="Absatz-Standardschriftart"/>
    <w:rsid w:val="004945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45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459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9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4592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7D536C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774A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774A"/>
    <w:pPr>
      <w:keepNext/>
      <w:outlineLvl w:val="0"/>
    </w:pPr>
    <w:rPr>
      <w:rFonts w:ascii="Arial" w:hAnsi="Arial" w:cs="Arial"/>
      <w:b/>
      <w:noProof/>
      <w:sz w:val="22"/>
    </w:rPr>
  </w:style>
  <w:style w:type="paragraph" w:styleId="berschrift2">
    <w:name w:val="heading 2"/>
    <w:basedOn w:val="Standard"/>
    <w:next w:val="Standard"/>
    <w:qFormat/>
    <w:rsid w:val="001F774A"/>
    <w:pPr>
      <w:keepNext/>
      <w:outlineLvl w:val="1"/>
    </w:pPr>
    <w:rPr>
      <w:rFonts w:ascii="Arial" w:hAnsi="Arial" w:cs="Arial"/>
      <w:noProof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77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774A"/>
  </w:style>
  <w:style w:type="paragraph" w:styleId="Kopfzeile">
    <w:name w:val="header"/>
    <w:basedOn w:val="Standard"/>
    <w:rsid w:val="001F774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12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0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068C"/>
    <w:rPr>
      <w:rFonts w:ascii="Tahoma" w:hAnsi="Tahoma" w:cs="Tahoma"/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C415D"/>
    <w:pPr>
      <w:spacing w:before="60" w:after="60"/>
      <w:ind w:left="228" w:hanging="228"/>
    </w:pPr>
    <w:rPr>
      <w:rFonts w:ascii="Arial" w:hAnsi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C415D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2F4FDB"/>
    <w:pPr>
      <w:ind w:left="720"/>
      <w:contextualSpacing/>
    </w:pPr>
  </w:style>
  <w:style w:type="character" w:styleId="Kommentarzeichen">
    <w:name w:val="annotation reference"/>
    <w:basedOn w:val="Absatz-Standardschriftart"/>
    <w:rsid w:val="004945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45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459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9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4592"/>
    <w:rPr>
      <w:b/>
      <w:bCs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arald.schenk@medical-media-consulting.a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urban@medical-media-consulting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edical-media-consulting.at/pressroom/wiener_verdauungsta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verdauungstag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\Standardtexte\urban%20&amp;%20schenk-Briefpapier-hs-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791B-6BD2-41CE-83E6-68A3043D5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DFFB7-95AD-4D88-B958-E8A457C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&amp; schenk-Briefpapier-hs-neu.dot</Template>
  <TotalTime>0</TotalTime>
  <Pages>4</Pages>
  <Words>1263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+ Schenk</Company>
  <LinksUpToDate>false</LinksUpToDate>
  <CharactersWithSpaces>9205</CharactersWithSpaces>
  <SharedDoc>false</SharedDoc>
  <HLinks>
    <vt:vector size="6" baseType="variant">
      <vt:variant>
        <vt:i4>65637</vt:i4>
      </vt:variant>
      <vt:variant>
        <vt:i4>5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Babsi Urban</dc:creator>
  <cp:lastModifiedBy>harald</cp:lastModifiedBy>
  <cp:revision>4</cp:revision>
  <cp:lastPrinted>2017-03-29T07:55:00Z</cp:lastPrinted>
  <dcterms:created xsi:type="dcterms:W3CDTF">2019-03-18T20:44:00Z</dcterms:created>
  <dcterms:modified xsi:type="dcterms:W3CDTF">2019-03-18T21:28:00Z</dcterms:modified>
</cp:coreProperties>
</file>