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24" w:rsidRDefault="002D6B24" w:rsidP="002D6B24">
      <w:pPr>
        <w:autoSpaceDE w:val="0"/>
        <w:autoSpaceDN w:val="0"/>
        <w:adjustRightInd w:val="0"/>
        <w:spacing w:after="120" w:line="312" w:lineRule="auto"/>
        <w:rPr>
          <w:rFonts w:ascii="Arial" w:hAnsi="Arial" w:cs="Arial"/>
          <w:b/>
          <w:bCs/>
          <w:lang w:eastAsia="en-US"/>
        </w:rPr>
      </w:pPr>
    </w:p>
    <w:p w:rsidR="002D6B24" w:rsidRDefault="00C844E7" w:rsidP="00C844E7">
      <w:pPr>
        <w:autoSpaceDE w:val="0"/>
        <w:autoSpaceDN w:val="0"/>
        <w:adjustRightInd w:val="0"/>
        <w:spacing w:after="120" w:line="312" w:lineRule="auto"/>
        <w:rPr>
          <w:rFonts w:ascii="Arial" w:hAnsi="Arial" w:cs="Arial"/>
          <w:b/>
          <w:bCs/>
          <w:lang w:eastAsia="en-US"/>
        </w:rPr>
      </w:pPr>
      <w:proofErr w:type="spellStart"/>
      <w:r>
        <w:rPr>
          <w:rFonts w:ascii="Arial" w:hAnsi="Arial" w:cs="Arial"/>
          <w:b/>
          <w:bCs/>
          <w:lang w:eastAsia="en-US"/>
        </w:rPr>
        <w:t>Medien</w:t>
      </w:r>
      <w:r w:rsidR="002D6B24">
        <w:rPr>
          <w:rFonts w:ascii="Arial" w:hAnsi="Arial" w:cs="Arial"/>
          <w:b/>
          <w:bCs/>
          <w:lang w:eastAsia="en-US"/>
        </w:rPr>
        <w:t>aussendung</w:t>
      </w:r>
      <w:proofErr w:type="spellEnd"/>
      <w:r w:rsidR="002D6B24">
        <w:rPr>
          <w:rFonts w:ascii="Arial" w:hAnsi="Arial" w:cs="Arial"/>
          <w:b/>
          <w:bCs/>
          <w:lang w:eastAsia="en-US"/>
        </w:rPr>
        <w:t xml:space="preserve"> </w:t>
      </w:r>
      <w:r w:rsidR="007D6F6F">
        <w:rPr>
          <w:rFonts w:ascii="Arial" w:hAnsi="Arial" w:cs="Arial"/>
          <w:b/>
          <w:bCs/>
          <w:lang w:eastAsia="en-US"/>
        </w:rPr>
        <w:t>der ÖGP anlässlich des Welt</w:t>
      </w:r>
      <w:r w:rsidR="008F09F7">
        <w:rPr>
          <w:rFonts w:ascii="Arial" w:hAnsi="Arial" w:cs="Arial"/>
          <w:b/>
          <w:bCs/>
          <w:lang w:eastAsia="en-US"/>
        </w:rPr>
        <w:t>k</w:t>
      </w:r>
      <w:r w:rsidR="007D6F6F">
        <w:rPr>
          <w:rFonts w:ascii="Arial" w:hAnsi="Arial" w:cs="Arial"/>
          <w:b/>
          <w:bCs/>
          <w:lang w:eastAsia="en-US"/>
        </w:rPr>
        <w:t>rebstages am 4. Februar</w:t>
      </w:r>
      <w:r w:rsidR="002D6B24">
        <w:rPr>
          <w:rFonts w:ascii="Arial" w:hAnsi="Arial" w:cs="Arial"/>
          <w:b/>
          <w:bCs/>
          <w:lang w:eastAsia="en-US"/>
        </w:rPr>
        <w:tab/>
      </w:r>
      <w:r w:rsidR="005F1B9B">
        <w:rPr>
          <w:rFonts w:ascii="Arial" w:hAnsi="Arial" w:cs="Arial"/>
          <w:b/>
          <w:bCs/>
          <w:lang w:eastAsia="en-US"/>
        </w:rPr>
        <w:t>2015</w:t>
      </w:r>
      <w:r w:rsidR="002D6B24">
        <w:rPr>
          <w:rFonts w:ascii="Arial" w:hAnsi="Arial" w:cs="Arial"/>
          <w:b/>
          <w:bCs/>
          <w:lang w:eastAsia="en-US"/>
        </w:rPr>
        <w:tab/>
      </w:r>
      <w:r w:rsidR="002D6B24">
        <w:rPr>
          <w:rFonts w:ascii="Arial" w:hAnsi="Arial" w:cs="Arial"/>
          <w:b/>
          <w:bCs/>
          <w:lang w:eastAsia="en-US"/>
        </w:rPr>
        <w:tab/>
      </w:r>
      <w:r w:rsidR="002D6B24">
        <w:rPr>
          <w:rFonts w:ascii="Arial" w:hAnsi="Arial" w:cs="Arial"/>
          <w:b/>
          <w:bCs/>
          <w:lang w:eastAsia="en-US"/>
        </w:rPr>
        <w:tab/>
      </w:r>
      <w:r w:rsidR="002D6B24">
        <w:rPr>
          <w:rFonts w:ascii="Arial" w:hAnsi="Arial" w:cs="Arial"/>
          <w:b/>
          <w:bCs/>
          <w:lang w:eastAsia="en-US"/>
        </w:rPr>
        <w:tab/>
      </w:r>
      <w:r w:rsidR="002D6B24">
        <w:rPr>
          <w:rFonts w:ascii="Arial" w:hAnsi="Arial" w:cs="Arial"/>
          <w:b/>
          <w:bCs/>
          <w:lang w:eastAsia="en-US"/>
        </w:rPr>
        <w:tab/>
      </w:r>
      <w:r w:rsidR="002D6B24">
        <w:rPr>
          <w:rFonts w:ascii="Arial" w:hAnsi="Arial" w:cs="Arial"/>
          <w:b/>
          <w:bCs/>
          <w:lang w:eastAsia="en-US"/>
        </w:rPr>
        <w:tab/>
      </w:r>
    </w:p>
    <w:p w:rsidR="002D6B24" w:rsidRPr="00864D41" w:rsidRDefault="002D6B24" w:rsidP="002D6B24">
      <w:pPr>
        <w:autoSpaceDE w:val="0"/>
        <w:autoSpaceDN w:val="0"/>
        <w:adjustRightInd w:val="0"/>
        <w:spacing w:after="120" w:line="312" w:lineRule="auto"/>
        <w:rPr>
          <w:rFonts w:ascii="Arial" w:hAnsi="Arial" w:cs="Arial"/>
          <w:b/>
          <w:bCs/>
          <w:lang w:eastAsia="en-US"/>
        </w:rPr>
      </w:pPr>
      <w:r w:rsidRPr="00864D41">
        <w:rPr>
          <w:rFonts w:ascii="Arial" w:hAnsi="Arial" w:cs="Arial"/>
          <w:b/>
          <w:bCs/>
          <w:lang w:eastAsia="en-US"/>
        </w:rPr>
        <w:t>Kampf dem Lungenkrebs</w:t>
      </w:r>
    </w:p>
    <w:p w:rsidR="009C2B17" w:rsidRPr="008D69DF" w:rsidRDefault="009C2B17" w:rsidP="009C2B17">
      <w:pPr>
        <w:suppressAutoHyphens/>
        <w:spacing w:after="120" w:line="312" w:lineRule="auto"/>
        <w:rPr>
          <w:rFonts w:ascii="Arial" w:eastAsia="Arial Unicode MS" w:hAnsi="Arial" w:cs="Arial"/>
          <w:b/>
          <w:bCs/>
          <w:color w:val="000000"/>
          <w:sz w:val="28"/>
          <w:szCs w:val="28"/>
          <w:u w:val="single"/>
        </w:rPr>
      </w:pPr>
      <w:r w:rsidRPr="008D69DF">
        <w:rPr>
          <w:rFonts w:ascii="Arial" w:eastAsia="Arial Unicode MS" w:hAnsi="Arial" w:cs="Arial"/>
          <w:b/>
          <w:bCs/>
          <w:color w:val="000000"/>
          <w:sz w:val="28"/>
          <w:szCs w:val="28"/>
          <w:u w:val="single"/>
        </w:rPr>
        <w:t xml:space="preserve">Studie zeigt: </w:t>
      </w:r>
      <w:r>
        <w:rPr>
          <w:rFonts w:ascii="Arial" w:eastAsia="Arial Unicode MS" w:hAnsi="Arial" w:cs="Arial"/>
          <w:b/>
          <w:bCs/>
          <w:color w:val="000000"/>
          <w:sz w:val="28"/>
          <w:szCs w:val="28"/>
          <w:u w:val="single"/>
        </w:rPr>
        <w:t xml:space="preserve">Medizinische </w:t>
      </w:r>
      <w:r w:rsidRPr="008D69DF">
        <w:rPr>
          <w:rFonts w:ascii="Arial" w:eastAsia="Arial Unicode MS" w:hAnsi="Arial" w:cs="Arial"/>
          <w:b/>
          <w:bCs/>
          <w:color w:val="000000"/>
          <w:sz w:val="28"/>
          <w:szCs w:val="28"/>
          <w:u w:val="single"/>
        </w:rPr>
        <w:t>Versorgung von Lungenkrebspatient</w:t>
      </w:r>
      <w:r w:rsidR="00EE1C51">
        <w:rPr>
          <w:rFonts w:ascii="Arial" w:eastAsia="Arial Unicode MS" w:hAnsi="Arial" w:cs="Arial"/>
          <w:b/>
          <w:bCs/>
          <w:color w:val="000000"/>
          <w:sz w:val="28"/>
          <w:szCs w:val="28"/>
          <w:u w:val="single"/>
        </w:rPr>
        <w:t>Inn</w:t>
      </w:r>
      <w:r w:rsidRPr="008D69DF">
        <w:rPr>
          <w:rFonts w:ascii="Arial" w:eastAsia="Arial Unicode MS" w:hAnsi="Arial" w:cs="Arial"/>
          <w:b/>
          <w:bCs/>
          <w:color w:val="000000"/>
          <w:sz w:val="28"/>
          <w:szCs w:val="28"/>
          <w:u w:val="single"/>
        </w:rPr>
        <w:t>en</w:t>
      </w:r>
      <w:r>
        <w:rPr>
          <w:rFonts w:ascii="Arial" w:eastAsia="Arial Unicode MS" w:hAnsi="Arial" w:cs="Arial"/>
          <w:b/>
          <w:bCs/>
          <w:color w:val="000000"/>
          <w:sz w:val="28"/>
          <w:szCs w:val="28"/>
          <w:u w:val="single"/>
        </w:rPr>
        <w:t xml:space="preserve"> in Österreichs</w:t>
      </w:r>
      <w:r w:rsidRPr="008D69DF">
        <w:rPr>
          <w:rFonts w:ascii="Arial" w:eastAsia="Arial Unicode MS" w:hAnsi="Arial" w:cs="Arial"/>
          <w:b/>
          <w:bCs/>
          <w:color w:val="000000"/>
          <w:sz w:val="28"/>
          <w:szCs w:val="28"/>
          <w:u w:val="single"/>
        </w:rPr>
        <w:t xml:space="preserve"> Spitäler</w:t>
      </w:r>
      <w:r>
        <w:rPr>
          <w:rFonts w:ascii="Arial" w:eastAsia="Arial Unicode MS" w:hAnsi="Arial" w:cs="Arial"/>
          <w:b/>
          <w:bCs/>
          <w:color w:val="000000"/>
          <w:sz w:val="28"/>
          <w:szCs w:val="28"/>
          <w:u w:val="single"/>
        </w:rPr>
        <w:t>n auf Top-</w:t>
      </w:r>
      <w:r w:rsidRPr="008D69DF">
        <w:rPr>
          <w:rFonts w:ascii="Arial" w:eastAsia="Arial Unicode MS" w:hAnsi="Arial" w:cs="Arial"/>
          <w:b/>
          <w:bCs/>
          <w:color w:val="000000"/>
          <w:sz w:val="28"/>
          <w:szCs w:val="28"/>
          <w:u w:val="single"/>
        </w:rPr>
        <w:t xml:space="preserve">Niveau </w:t>
      </w:r>
    </w:p>
    <w:p w:rsidR="002D6B24" w:rsidRPr="00C844E7" w:rsidRDefault="002D6B24" w:rsidP="00570D1C">
      <w:pPr>
        <w:autoSpaceDE w:val="0"/>
        <w:autoSpaceDN w:val="0"/>
        <w:adjustRightInd w:val="0"/>
        <w:spacing w:after="120" w:line="312" w:lineRule="auto"/>
        <w:rPr>
          <w:rFonts w:asciiTheme="minorBidi" w:hAnsiTheme="minorBidi" w:cstheme="minorBidi"/>
          <w:b/>
          <w:sz w:val="22"/>
          <w:szCs w:val="22"/>
        </w:rPr>
      </w:pPr>
      <w:r w:rsidRPr="00C844E7">
        <w:rPr>
          <w:rFonts w:asciiTheme="minorBidi" w:hAnsiTheme="minorBidi" w:cstheme="minorBidi"/>
          <w:b/>
          <w:sz w:val="22"/>
          <w:szCs w:val="22"/>
        </w:rPr>
        <w:t>Wien, 2. Februar 2015. Lungenkrebs ist in Österreich im Hinblick auf Häufigkeit und Sterblichkeit jene Krebserkrankung, die am häufigsten zum Tod führt. Umso bedeutsamer ist die möglichst optimale Versorgung der Patient</w:t>
      </w:r>
      <w:r w:rsidR="00EE1C51">
        <w:rPr>
          <w:rFonts w:asciiTheme="minorBidi" w:hAnsiTheme="minorBidi" w:cstheme="minorBidi"/>
          <w:b/>
          <w:sz w:val="22"/>
          <w:szCs w:val="22"/>
        </w:rPr>
        <w:t>Inn</w:t>
      </w:r>
      <w:r w:rsidRPr="00C844E7">
        <w:rPr>
          <w:rFonts w:asciiTheme="minorBidi" w:hAnsiTheme="minorBidi" w:cstheme="minorBidi"/>
          <w:b/>
          <w:sz w:val="22"/>
          <w:szCs w:val="22"/>
        </w:rPr>
        <w:t xml:space="preserve">en in den auf diese Krankheit spezialisierten Einrichtungen. Um die Versorgungssituation der PatientInnen in den österreichischen Krankenhäusern und Spitälern zu erheben, wurde </w:t>
      </w:r>
      <w:r w:rsidR="00580781">
        <w:rPr>
          <w:rFonts w:asciiTheme="minorBidi" w:hAnsiTheme="minorBidi" w:cstheme="minorBidi"/>
          <w:b/>
          <w:sz w:val="22"/>
          <w:szCs w:val="22"/>
        </w:rPr>
        <w:t xml:space="preserve">von der </w:t>
      </w:r>
      <w:r w:rsidR="00580781" w:rsidRPr="00580781">
        <w:rPr>
          <w:rFonts w:asciiTheme="minorBidi" w:hAnsiTheme="minorBidi" w:cstheme="minorBidi"/>
          <w:b/>
          <w:sz w:val="22"/>
          <w:szCs w:val="22"/>
        </w:rPr>
        <w:t xml:space="preserve">Austrian Lung </w:t>
      </w:r>
      <w:proofErr w:type="spellStart"/>
      <w:r w:rsidR="00580781" w:rsidRPr="00580781">
        <w:rPr>
          <w:rFonts w:asciiTheme="minorBidi" w:hAnsiTheme="minorBidi" w:cstheme="minorBidi"/>
          <w:b/>
          <w:sz w:val="22"/>
          <w:szCs w:val="22"/>
        </w:rPr>
        <w:t>Cancer</w:t>
      </w:r>
      <w:proofErr w:type="spellEnd"/>
      <w:r w:rsidR="00580781" w:rsidRPr="00580781">
        <w:rPr>
          <w:rFonts w:asciiTheme="minorBidi" w:hAnsiTheme="minorBidi" w:cstheme="minorBidi"/>
          <w:b/>
          <w:sz w:val="22"/>
          <w:szCs w:val="22"/>
        </w:rPr>
        <w:t xml:space="preserve"> Group </w:t>
      </w:r>
      <w:r w:rsidRPr="00C844E7">
        <w:rPr>
          <w:rFonts w:asciiTheme="minorBidi" w:hAnsiTheme="minorBidi" w:cstheme="minorBidi"/>
          <w:b/>
          <w:sz w:val="22"/>
          <w:szCs w:val="22"/>
        </w:rPr>
        <w:t xml:space="preserve">eine Benchmark-Studie durchgeführt. Ziel </w:t>
      </w:r>
      <w:r w:rsidR="00580781">
        <w:rPr>
          <w:rFonts w:asciiTheme="minorBidi" w:hAnsiTheme="minorBidi" w:cstheme="minorBidi"/>
          <w:b/>
          <w:sz w:val="22"/>
          <w:szCs w:val="22"/>
        </w:rPr>
        <w:t xml:space="preserve">des Audits </w:t>
      </w:r>
      <w:r w:rsidRPr="00C844E7">
        <w:rPr>
          <w:rFonts w:asciiTheme="minorBidi" w:hAnsiTheme="minorBidi" w:cstheme="minorBidi"/>
          <w:b/>
          <w:sz w:val="22"/>
          <w:szCs w:val="22"/>
        </w:rPr>
        <w:t xml:space="preserve">ist, österreichweit in allen Einrichtungen eine medizinische Betreuung nach einheitlichen modernsten Standards zu gewährleisten. Nun liegen erste Daten dieses „Lung </w:t>
      </w:r>
      <w:proofErr w:type="spellStart"/>
      <w:r w:rsidRPr="00C844E7">
        <w:rPr>
          <w:rFonts w:asciiTheme="minorBidi" w:hAnsiTheme="minorBidi" w:cstheme="minorBidi"/>
          <w:b/>
          <w:sz w:val="22"/>
          <w:szCs w:val="22"/>
        </w:rPr>
        <w:t>Cancer</w:t>
      </w:r>
      <w:proofErr w:type="spellEnd"/>
      <w:r w:rsidRPr="00C844E7">
        <w:rPr>
          <w:rFonts w:asciiTheme="minorBidi" w:hAnsiTheme="minorBidi" w:cstheme="minorBidi"/>
          <w:b/>
          <w:sz w:val="22"/>
          <w:szCs w:val="22"/>
        </w:rPr>
        <w:t xml:space="preserve"> Audits“ vor, die auf eine Versorgung der Patient</w:t>
      </w:r>
      <w:r w:rsidR="00EE1C51">
        <w:rPr>
          <w:rFonts w:asciiTheme="minorBidi" w:hAnsiTheme="minorBidi" w:cstheme="minorBidi"/>
          <w:b/>
          <w:sz w:val="22"/>
          <w:szCs w:val="22"/>
        </w:rPr>
        <w:t>Innen</w:t>
      </w:r>
      <w:r w:rsidRPr="00C844E7">
        <w:rPr>
          <w:rFonts w:asciiTheme="minorBidi" w:hAnsiTheme="minorBidi" w:cstheme="minorBidi"/>
          <w:b/>
          <w:sz w:val="22"/>
          <w:szCs w:val="22"/>
        </w:rPr>
        <w:t xml:space="preserve"> auf einem sehr hohen Qualitätsniveau schließen lassen.</w:t>
      </w:r>
    </w:p>
    <w:p w:rsidR="002D6B24" w:rsidRPr="00C844E7" w:rsidRDefault="002D6B24" w:rsidP="00580781">
      <w:pPr>
        <w:spacing w:after="120" w:line="312" w:lineRule="auto"/>
        <w:rPr>
          <w:rFonts w:asciiTheme="minorBidi" w:hAnsiTheme="minorBidi" w:cstheme="minorBidi"/>
          <w:sz w:val="22"/>
          <w:szCs w:val="22"/>
          <w:lang w:val="de-AT"/>
        </w:rPr>
      </w:pPr>
      <w:r w:rsidRPr="00C844E7">
        <w:rPr>
          <w:rFonts w:asciiTheme="minorBidi" w:hAnsiTheme="minorBidi" w:cstheme="minorBidi"/>
          <w:sz w:val="22"/>
          <w:szCs w:val="22"/>
          <w:lang w:val="de-AT"/>
        </w:rPr>
        <w:t>Durchgeführt w</w:t>
      </w:r>
      <w:r w:rsidR="00EE1C51">
        <w:rPr>
          <w:rFonts w:asciiTheme="minorBidi" w:hAnsiTheme="minorBidi" w:cstheme="minorBidi"/>
          <w:sz w:val="22"/>
          <w:szCs w:val="22"/>
          <w:lang w:val="de-AT"/>
        </w:rPr>
        <w:t>u</w:t>
      </w:r>
      <w:r w:rsidRPr="00C844E7">
        <w:rPr>
          <w:rFonts w:asciiTheme="minorBidi" w:hAnsiTheme="minorBidi" w:cstheme="minorBidi"/>
          <w:sz w:val="22"/>
          <w:szCs w:val="22"/>
          <w:lang w:val="de-AT"/>
        </w:rPr>
        <w:t>rd</w:t>
      </w:r>
      <w:r w:rsidR="00EE1C51">
        <w:rPr>
          <w:rFonts w:asciiTheme="minorBidi" w:hAnsiTheme="minorBidi" w:cstheme="minorBidi"/>
          <w:sz w:val="22"/>
          <w:szCs w:val="22"/>
          <w:lang w:val="de-AT"/>
        </w:rPr>
        <w:t>e</w:t>
      </w:r>
      <w:r w:rsidRPr="00C844E7">
        <w:rPr>
          <w:rFonts w:asciiTheme="minorBidi" w:hAnsiTheme="minorBidi" w:cstheme="minorBidi"/>
          <w:sz w:val="22"/>
          <w:szCs w:val="22"/>
          <w:lang w:val="de-AT"/>
        </w:rPr>
        <w:t xml:space="preserve"> das Audit von der Austrian Lung </w:t>
      </w:r>
      <w:proofErr w:type="spellStart"/>
      <w:r w:rsidRPr="00C844E7">
        <w:rPr>
          <w:rFonts w:asciiTheme="minorBidi" w:hAnsiTheme="minorBidi" w:cstheme="minorBidi"/>
          <w:sz w:val="22"/>
          <w:szCs w:val="22"/>
          <w:lang w:val="de-AT"/>
        </w:rPr>
        <w:t>Cancer</w:t>
      </w:r>
      <w:proofErr w:type="spellEnd"/>
      <w:r w:rsidRPr="00C844E7">
        <w:rPr>
          <w:rFonts w:asciiTheme="minorBidi" w:hAnsiTheme="minorBidi" w:cstheme="minorBidi"/>
          <w:sz w:val="22"/>
          <w:szCs w:val="22"/>
          <w:lang w:val="de-AT"/>
        </w:rPr>
        <w:t xml:space="preserve"> Group</w:t>
      </w:r>
      <w:r w:rsidR="00580781">
        <w:rPr>
          <w:rFonts w:asciiTheme="minorBidi" w:hAnsiTheme="minorBidi" w:cstheme="minorBidi"/>
          <w:sz w:val="22"/>
          <w:szCs w:val="22"/>
          <w:lang w:val="de-AT"/>
        </w:rPr>
        <w:t xml:space="preserve"> (</w:t>
      </w:r>
      <w:r w:rsidR="00580781" w:rsidRPr="00580781">
        <w:rPr>
          <w:rFonts w:asciiTheme="minorBidi" w:hAnsiTheme="minorBidi" w:cstheme="minorBidi"/>
          <w:sz w:val="22"/>
          <w:szCs w:val="22"/>
          <w:lang w:val="de-AT"/>
        </w:rPr>
        <w:t>ALCG)</w:t>
      </w:r>
      <w:r w:rsidRPr="00C844E7">
        <w:rPr>
          <w:rFonts w:asciiTheme="minorBidi" w:hAnsiTheme="minorBidi" w:cstheme="minorBidi"/>
          <w:sz w:val="22"/>
          <w:szCs w:val="22"/>
          <w:lang w:val="de-AT"/>
        </w:rPr>
        <w:t xml:space="preserve">, die im Jahr 2013 von der Österreichischen Gesellschaft für </w:t>
      </w:r>
      <w:proofErr w:type="spellStart"/>
      <w:r w:rsidRPr="00C844E7">
        <w:rPr>
          <w:rFonts w:asciiTheme="minorBidi" w:hAnsiTheme="minorBidi" w:cstheme="minorBidi"/>
          <w:sz w:val="22"/>
          <w:szCs w:val="22"/>
          <w:lang w:val="de-AT"/>
        </w:rPr>
        <w:t>Pneumologie</w:t>
      </w:r>
      <w:proofErr w:type="spellEnd"/>
      <w:r w:rsidRPr="00C844E7">
        <w:rPr>
          <w:rFonts w:asciiTheme="minorBidi" w:hAnsiTheme="minorBidi" w:cstheme="minorBidi"/>
          <w:sz w:val="22"/>
          <w:szCs w:val="22"/>
          <w:lang w:val="de-AT"/>
        </w:rPr>
        <w:t xml:space="preserve"> </w:t>
      </w:r>
      <w:r w:rsidR="00580781">
        <w:rPr>
          <w:rFonts w:asciiTheme="minorBidi" w:hAnsiTheme="minorBidi" w:cstheme="minorBidi"/>
          <w:sz w:val="22"/>
          <w:szCs w:val="22"/>
          <w:lang w:val="de-AT"/>
        </w:rPr>
        <w:t xml:space="preserve">(ÖGP) </w:t>
      </w:r>
      <w:r w:rsidRPr="00C844E7">
        <w:rPr>
          <w:rFonts w:asciiTheme="minorBidi" w:hAnsiTheme="minorBidi" w:cstheme="minorBidi"/>
          <w:sz w:val="22"/>
          <w:szCs w:val="22"/>
          <w:lang w:val="de-AT"/>
        </w:rPr>
        <w:t xml:space="preserve">gegründet worden war. 20 Kliniken bzw. Abteilungen wurden in ganz Österreich in das Audit </w:t>
      </w:r>
      <w:proofErr w:type="spellStart"/>
      <w:r w:rsidRPr="00C844E7">
        <w:rPr>
          <w:rFonts w:asciiTheme="minorBidi" w:hAnsiTheme="minorBidi" w:cstheme="minorBidi"/>
          <w:sz w:val="22"/>
          <w:szCs w:val="22"/>
          <w:lang w:val="de-AT"/>
        </w:rPr>
        <w:t>miteinbezogen</w:t>
      </w:r>
      <w:proofErr w:type="spellEnd"/>
      <w:r w:rsidRPr="00C844E7">
        <w:rPr>
          <w:rFonts w:asciiTheme="minorBidi" w:hAnsiTheme="minorBidi" w:cstheme="minorBidi"/>
          <w:sz w:val="22"/>
          <w:szCs w:val="22"/>
          <w:lang w:val="de-AT"/>
        </w:rPr>
        <w:t xml:space="preserve">. Der Erhebungszeitraum erstreckte sich von Oktober 2013 bis Februar 2014. Über eine Dauer von rund drei Monaten wurden in den teilnehmenden Einrichtungen die Daten jeder/s </w:t>
      </w:r>
      <w:proofErr w:type="gramStart"/>
      <w:r w:rsidRPr="00C844E7">
        <w:rPr>
          <w:rFonts w:asciiTheme="minorBidi" w:hAnsiTheme="minorBidi" w:cstheme="minorBidi"/>
          <w:sz w:val="22"/>
          <w:szCs w:val="22"/>
          <w:lang w:val="de-AT"/>
        </w:rPr>
        <w:t>neuen</w:t>
      </w:r>
      <w:proofErr w:type="gramEnd"/>
      <w:r w:rsidRPr="00C844E7">
        <w:rPr>
          <w:rFonts w:asciiTheme="minorBidi" w:hAnsiTheme="minorBidi" w:cstheme="minorBidi"/>
          <w:sz w:val="22"/>
          <w:szCs w:val="22"/>
          <w:lang w:val="de-AT"/>
        </w:rPr>
        <w:t xml:space="preserve"> </w:t>
      </w:r>
      <w:proofErr w:type="spellStart"/>
      <w:r w:rsidRPr="00C844E7">
        <w:rPr>
          <w:rFonts w:asciiTheme="minorBidi" w:hAnsiTheme="minorBidi" w:cstheme="minorBidi"/>
          <w:sz w:val="22"/>
          <w:szCs w:val="22"/>
          <w:lang w:val="de-AT"/>
        </w:rPr>
        <w:t>LungenkrebspatientIn</w:t>
      </w:r>
      <w:proofErr w:type="spellEnd"/>
      <w:r w:rsidRPr="00C844E7">
        <w:rPr>
          <w:rFonts w:asciiTheme="minorBidi" w:hAnsiTheme="minorBidi" w:cstheme="minorBidi"/>
          <w:sz w:val="22"/>
          <w:szCs w:val="22"/>
          <w:lang w:val="de-AT"/>
        </w:rPr>
        <w:t xml:space="preserve"> – sowohl zur Erkrankung als auch zur ärztlichen Versorgung innerhalb der Einrichtung – erfasst. Auf diese Weise konnten knapp 800 PatientInnen und damit </w:t>
      </w:r>
      <w:proofErr w:type="spellStart"/>
      <w:r w:rsidRPr="00C844E7">
        <w:rPr>
          <w:rFonts w:asciiTheme="minorBidi" w:hAnsiTheme="minorBidi" w:cstheme="minorBidi"/>
          <w:sz w:val="22"/>
          <w:szCs w:val="22"/>
          <w:lang w:val="de-AT"/>
        </w:rPr>
        <w:t>österreichweit</w:t>
      </w:r>
      <w:proofErr w:type="spellEnd"/>
      <w:r w:rsidRPr="00C844E7">
        <w:rPr>
          <w:rFonts w:asciiTheme="minorBidi" w:hAnsiTheme="minorBidi" w:cstheme="minorBidi"/>
          <w:sz w:val="22"/>
          <w:szCs w:val="22"/>
          <w:lang w:val="de-AT"/>
        </w:rPr>
        <w:t xml:space="preserve"> über 60% der Neuerkrankten in das Audit eingeschlossen werden.</w:t>
      </w:r>
    </w:p>
    <w:p w:rsidR="002D6B24" w:rsidRPr="00C844E7" w:rsidRDefault="002D6B24" w:rsidP="00C844E7">
      <w:pPr>
        <w:autoSpaceDE w:val="0"/>
        <w:autoSpaceDN w:val="0"/>
        <w:adjustRightInd w:val="0"/>
        <w:spacing w:after="120" w:line="312" w:lineRule="auto"/>
        <w:rPr>
          <w:rFonts w:asciiTheme="minorBidi" w:hAnsiTheme="minorBidi" w:cstheme="minorBidi"/>
          <w:sz w:val="22"/>
          <w:szCs w:val="22"/>
          <w:lang w:eastAsia="en-US"/>
        </w:rPr>
      </w:pPr>
      <w:r w:rsidRPr="00C844E7">
        <w:rPr>
          <w:rFonts w:asciiTheme="minorBidi" w:hAnsiTheme="minorBidi" w:cstheme="minorBidi"/>
          <w:sz w:val="22"/>
          <w:szCs w:val="22"/>
          <w:lang w:eastAsia="en-US"/>
        </w:rPr>
        <w:t xml:space="preserve">„Zurzeit liegen uns noch keine detaillierten Analysen des Audits vor, wir verfügen bisher nur über sogenannte deskriptive Daten. Eines aber lässt sich bereits jetzt </w:t>
      </w:r>
      <w:r w:rsidR="00C844E7">
        <w:rPr>
          <w:rFonts w:asciiTheme="minorBidi" w:hAnsiTheme="minorBidi" w:cstheme="minorBidi"/>
          <w:sz w:val="22"/>
          <w:szCs w:val="22"/>
          <w:lang w:eastAsia="en-US"/>
        </w:rPr>
        <w:t>mit Sicherheit sagen</w:t>
      </w:r>
      <w:r w:rsidRPr="00C844E7">
        <w:rPr>
          <w:rFonts w:asciiTheme="minorBidi" w:hAnsiTheme="minorBidi" w:cstheme="minorBidi"/>
          <w:sz w:val="22"/>
          <w:szCs w:val="22"/>
          <w:lang w:eastAsia="en-US"/>
        </w:rPr>
        <w:t xml:space="preserve">: Die Qualität der Versorgung der Lungenkrebspatientinnen und -patienten erfolgt österreichweit auf einem sehr hohen Niveau“, so </w:t>
      </w:r>
      <w:r w:rsidR="00C844E7" w:rsidRPr="00C844E7">
        <w:rPr>
          <w:rFonts w:asciiTheme="minorBidi" w:hAnsiTheme="minorBidi" w:cstheme="minorBidi"/>
          <w:b/>
          <w:sz w:val="22"/>
          <w:szCs w:val="22"/>
          <w:lang w:eastAsia="en-US"/>
        </w:rPr>
        <w:t>Prim. Univ.-Prof. Dr. Michael Studnicka</w:t>
      </w:r>
      <w:r w:rsidR="00C844E7">
        <w:rPr>
          <w:rFonts w:asciiTheme="minorBidi" w:hAnsiTheme="minorBidi" w:cstheme="minorBidi"/>
          <w:sz w:val="22"/>
          <w:szCs w:val="22"/>
          <w:lang w:eastAsia="en-US"/>
        </w:rPr>
        <w:t>,</w:t>
      </w:r>
      <w:r w:rsidR="00C844E7" w:rsidRPr="00C844E7">
        <w:rPr>
          <w:rFonts w:asciiTheme="minorBidi" w:hAnsiTheme="minorBidi" w:cstheme="minorBidi"/>
          <w:sz w:val="22"/>
          <w:szCs w:val="22"/>
          <w:lang w:eastAsia="en-US"/>
        </w:rPr>
        <w:t xml:space="preserve"> </w:t>
      </w:r>
      <w:r w:rsidRPr="00C844E7">
        <w:rPr>
          <w:rFonts w:asciiTheme="minorBidi" w:hAnsiTheme="minorBidi" w:cstheme="minorBidi"/>
          <w:sz w:val="22"/>
          <w:szCs w:val="22"/>
          <w:lang w:eastAsia="en-US"/>
        </w:rPr>
        <w:t xml:space="preserve">Präsident der Österreichischen Gesellschaft für </w:t>
      </w:r>
      <w:proofErr w:type="spellStart"/>
      <w:r w:rsidRPr="00C844E7">
        <w:rPr>
          <w:rFonts w:asciiTheme="minorBidi" w:hAnsiTheme="minorBidi" w:cstheme="minorBidi"/>
          <w:sz w:val="22"/>
          <w:szCs w:val="22"/>
          <w:lang w:eastAsia="en-US"/>
        </w:rPr>
        <w:t>Pneumologie</w:t>
      </w:r>
      <w:proofErr w:type="spellEnd"/>
      <w:r w:rsidRPr="00C844E7">
        <w:rPr>
          <w:rFonts w:asciiTheme="minorBidi" w:hAnsiTheme="minorBidi" w:cstheme="minorBidi"/>
          <w:sz w:val="22"/>
          <w:szCs w:val="22"/>
          <w:lang w:eastAsia="en-US"/>
        </w:rPr>
        <w:t xml:space="preserve"> (ÖGP)</w:t>
      </w:r>
      <w:r w:rsidR="00C844E7">
        <w:rPr>
          <w:rFonts w:asciiTheme="minorBidi" w:hAnsiTheme="minorBidi" w:cstheme="minorBidi"/>
          <w:sz w:val="22"/>
          <w:szCs w:val="22"/>
          <w:lang w:eastAsia="en-US"/>
        </w:rPr>
        <w:t>.</w:t>
      </w:r>
    </w:p>
    <w:p w:rsidR="002D6B24" w:rsidRPr="00C844E7" w:rsidRDefault="002D6B24" w:rsidP="00ED2400">
      <w:pPr>
        <w:autoSpaceDE w:val="0"/>
        <w:autoSpaceDN w:val="0"/>
        <w:adjustRightInd w:val="0"/>
        <w:spacing w:after="120" w:line="312" w:lineRule="auto"/>
        <w:rPr>
          <w:rFonts w:asciiTheme="minorBidi" w:hAnsiTheme="minorBidi" w:cstheme="minorBidi"/>
          <w:sz w:val="22"/>
          <w:szCs w:val="22"/>
          <w:lang w:eastAsia="en-US"/>
        </w:rPr>
      </w:pPr>
      <w:r w:rsidRPr="00C844E7">
        <w:rPr>
          <w:rFonts w:asciiTheme="minorBidi" w:hAnsiTheme="minorBidi" w:cstheme="minorBidi"/>
          <w:sz w:val="22"/>
          <w:szCs w:val="22"/>
          <w:lang w:eastAsia="en-US"/>
        </w:rPr>
        <w:t xml:space="preserve">Zu den wesentlichen Kriterien, die sich bereits </w:t>
      </w:r>
      <w:r w:rsidR="00580781">
        <w:rPr>
          <w:rFonts w:asciiTheme="minorBidi" w:hAnsiTheme="minorBidi" w:cstheme="minorBidi"/>
          <w:sz w:val="22"/>
          <w:szCs w:val="22"/>
          <w:lang w:eastAsia="en-US"/>
        </w:rPr>
        <w:t xml:space="preserve">jetzt </w:t>
      </w:r>
      <w:r w:rsidRPr="00C844E7">
        <w:rPr>
          <w:rFonts w:asciiTheme="minorBidi" w:hAnsiTheme="minorBidi" w:cstheme="minorBidi"/>
          <w:sz w:val="22"/>
          <w:szCs w:val="22"/>
          <w:lang w:eastAsia="en-US"/>
        </w:rPr>
        <w:t xml:space="preserve">aus dem nun vorliegenden Datenmatetrial herauslesen und auf das hohe Qualitätslevel der Versorgung von LungenkrebspatientInnen schließen lassen, zählt beispielsweise die Frage der Tumoreinschätzung, die ja für die </w:t>
      </w:r>
      <w:r w:rsidRPr="007D6F6F">
        <w:rPr>
          <w:rFonts w:asciiTheme="minorBidi" w:hAnsiTheme="minorBidi" w:cstheme="minorBidi"/>
          <w:sz w:val="22"/>
          <w:szCs w:val="22"/>
          <w:lang w:eastAsia="en-US"/>
        </w:rPr>
        <w:t xml:space="preserve">Therapieplanung und die Prognose bei einer malignen Tumorerkrankung entscheidend ist. Dabei zeigte sich, dass in der weitaus überwiegenden </w:t>
      </w:r>
      <w:r w:rsidRPr="007D6F6F">
        <w:rPr>
          <w:rFonts w:asciiTheme="minorBidi" w:hAnsiTheme="minorBidi" w:cstheme="minorBidi"/>
          <w:sz w:val="22"/>
          <w:szCs w:val="22"/>
          <w:lang w:eastAsia="en-US"/>
        </w:rPr>
        <w:lastRenderedPageBreak/>
        <w:t xml:space="preserve">Anzahl der Fälle diese wichtige Frage mit hoher Präzision geklärt </w:t>
      </w:r>
      <w:r w:rsidR="007D6F6F">
        <w:rPr>
          <w:rFonts w:asciiTheme="minorBidi" w:hAnsiTheme="minorBidi" w:cstheme="minorBidi"/>
          <w:sz w:val="22"/>
          <w:szCs w:val="22"/>
          <w:lang w:eastAsia="en-US"/>
        </w:rPr>
        <w:t>werden konnte</w:t>
      </w:r>
      <w:r w:rsidRPr="007D6F6F">
        <w:rPr>
          <w:rFonts w:asciiTheme="minorBidi" w:hAnsiTheme="minorBidi" w:cstheme="minorBidi"/>
          <w:sz w:val="22"/>
          <w:szCs w:val="22"/>
          <w:lang w:eastAsia="en-US"/>
        </w:rPr>
        <w:t>. Ein weiterer wesentlicher Aspekt für die Beurteilung der Versorgungsqualität</w:t>
      </w:r>
      <w:r w:rsidRPr="00C844E7">
        <w:rPr>
          <w:rFonts w:asciiTheme="minorBidi" w:hAnsiTheme="minorBidi" w:cstheme="minorBidi"/>
          <w:sz w:val="22"/>
          <w:szCs w:val="22"/>
          <w:lang w:eastAsia="en-US"/>
        </w:rPr>
        <w:t xml:space="preserve"> ist beispielsweise die Frage, ob nur ein zytologischer oder histologischer Befund erhoben wird oder auch Mutationsanalysen durchgeführt werden. Diese Informationen stellen die Basis für die Entscheidung dar, welche </w:t>
      </w:r>
      <w:hyperlink r:id="rId12" w:tooltip="Therapie" w:history="1">
        <w:r w:rsidRPr="00C844E7">
          <w:rPr>
            <w:rFonts w:asciiTheme="minorBidi" w:hAnsiTheme="minorBidi" w:cstheme="minorBidi"/>
            <w:sz w:val="22"/>
            <w:szCs w:val="22"/>
            <w:lang w:eastAsia="en-US"/>
          </w:rPr>
          <w:t>Therapie</w:t>
        </w:r>
      </w:hyperlink>
      <w:r w:rsidRPr="00C844E7">
        <w:rPr>
          <w:rFonts w:asciiTheme="minorBidi" w:hAnsiTheme="minorBidi" w:cstheme="minorBidi"/>
          <w:sz w:val="22"/>
          <w:szCs w:val="22"/>
          <w:lang w:eastAsia="en-US"/>
        </w:rPr>
        <w:t xml:space="preserve"> angewendet wird – also ob Operation, Radiotherapie Chemotherapie oder zielgerichtete Therapie bzw. in welcher Kombination diese Therapieoptionen zur Anwendung kommen. „Allein auf Basis der Tumoreinschätzung und aufgrund </w:t>
      </w:r>
      <w:r w:rsidR="00EE1C51">
        <w:rPr>
          <w:rFonts w:asciiTheme="minorBidi" w:hAnsiTheme="minorBidi" w:cstheme="minorBidi"/>
          <w:sz w:val="22"/>
          <w:szCs w:val="22"/>
          <w:lang w:eastAsia="en-US"/>
        </w:rPr>
        <w:t xml:space="preserve">des </w:t>
      </w:r>
      <w:r w:rsidRPr="00C844E7">
        <w:rPr>
          <w:rFonts w:asciiTheme="minorBidi" w:hAnsiTheme="minorBidi" w:cstheme="minorBidi"/>
          <w:sz w:val="22"/>
          <w:szCs w:val="22"/>
          <w:lang w:eastAsia="en-US"/>
        </w:rPr>
        <w:t xml:space="preserve">im Rahmen des Audits erhobenen Anteils der durchgeführten Operationen </w:t>
      </w:r>
      <w:r w:rsidRPr="007D6F6F">
        <w:rPr>
          <w:rFonts w:asciiTheme="minorBidi" w:hAnsiTheme="minorBidi" w:cstheme="minorBidi"/>
          <w:sz w:val="22"/>
          <w:szCs w:val="22"/>
          <w:lang w:eastAsia="en-US"/>
        </w:rPr>
        <w:t>an den gesetzten Therapieschritten</w:t>
      </w:r>
      <w:r w:rsidRPr="00C844E7">
        <w:rPr>
          <w:rFonts w:asciiTheme="minorBidi" w:hAnsiTheme="minorBidi" w:cstheme="minorBidi"/>
          <w:sz w:val="22"/>
          <w:szCs w:val="22"/>
          <w:lang w:eastAsia="en-US"/>
        </w:rPr>
        <w:t xml:space="preserve"> lässt sich ablesen, auf welch hohen Niveau in Österreichs Kliniken und Abteilungen die therapeutische Betreuung der Lungenkrebspatientinnen und </w:t>
      </w:r>
      <w:r w:rsidR="00570D1C">
        <w:rPr>
          <w:rFonts w:asciiTheme="minorBidi" w:hAnsiTheme="minorBidi" w:cstheme="minorBidi"/>
          <w:sz w:val="22"/>
          <w:szCs w:val="22"/>
          <w:lang w:eastAsia="en-US"/>
        </w:rPr>
        <w:br/>
      </w:r>
      <w:r w:rsidRPr="00C844E7">
        <w:rPr>
          <w:rFonts w:asciiTheme="minorBidi" w:hAnsiTheme="minorBidi" w:cstheme="minorBidi"/>
          <w:sz w:val="22"/>
          <w:szCs w:val="22"/>
          <w:lang w:eastAsia="en-US"/>
        </w:rPr>
        <w:t xml:space="preserve">-patienten erfolgt“, erläutert </w:t>
      </w:r>
      <w:r w:rsidRPr="00C844E7">
        <w:rPr>
          <w:rFonts w:asciiTheme="minorBidi" w:hAnsiTheme="minorBidi" w:cstheme="minorBidi"/>
          <w:b/>
          <w:sz w:val="22"/>
          <w:szCs w:val="22"/>
          <w:lang w:eastAsia="en-US"/>
        </w:rPr>
        <w:t>Prim. Univ.-Prof. Dr. Otto Burghuber</w:t>
      </w:r>
      <w:r w:rsidRPr="00C844E7">
        <w:rPr>
          <w:rFonts w:asciiTheme="minorBidi" w:hAnsiTheme="minorBidi" w:cstheme="minorBidi"/>
          <w:sz w:val="22"/>
          <w:szCs w:val="22"/>
          <w:lang w:eastAsia="en-US"/>
        </w:rPr>
        <w:t>, Otto Wagner Spital. „Wir warten gespannt auf die detaillierten Ergebnisse des Audits.“</w:t>
      </w:r>
    </w:p>
    <w:p w:rsidR="002D6B24" w:rsidRPr="00C844E7" w:rsidRDefault="002D6B24" w:rsidP="002D6B24">
      <w:pPr>
        <w:autoSpaceDE w:val="0"/>
        <w:autoSpaceDN w:val="0"/>
        <w:adjustRightInd w:val="0"/>
        <w:spacing w:after="120" w:line="312" w:lineRule="auto"/>
        <w:rPr>
          <w:rFonts w:asciiTheme="minorBidi" w:hAnsiTheme="minorBidi" w:cstheme="minorBidi"/>
          <w:b/>
          <w:sz w:val="22"/>
          <w:szCs w:val="22"/>
          <w:lang w:eastAsia="en-US"/>
        </w:rPr>
      </w:pPr>
      <w:r w:rsidRPr="00C844E7">
        <w:rPr>
          <w:rFonts w:asciiTheme="minorBidi" w:hAnsiTheme="minorBidi" w:cstheme="minorBidi"/>
          <w:b/>
          <w:sz w:val="22"/>
          <w:szCs w:val="22"/>
          <w:lang w:eastAsia="en-US"/>
        </w:rPr>
        <w:t>Audit – ein höchst effektives „Instrument“</w:t>
      </w:r>
    </w:p>
    <w:p w:rsidR="002D6B24" w:rsidRPr="00C844E7" w:rsidRDefault="002D6B24" w:rsidP="002D6B24">
      <w:pPr>
        <w:autoSpaceDE w:val="0"/>
        <w:autoSpaceDN w:val="0"/>
        <w:adjustRightInd w:val="0"/>
        <w:spacing w:after="120" w:line="312" w:lineRule="auto"/>
        <w:rPr>
          <w:rFonts w:asciiTheme="minorBidi" w:hAnsiTheme="minorBidi" w:cstheme="minorBidi"/>
          <w:sz w:val="22"/>
          <w:szCs w:val="22"/>
          <w:lang w:eastAsia="en-US"/>
        </w:rPr>
      </w:pPr>
      <w:r w:rsidRPr="00C844E7">
        <w:rPr>
          <w:rFonts w:asciiTheme="minorBidi" w:hAnsiTheme="minorBidi" w:cstheme="minorBidi"/>
          <w:sz w:val="22"/>
          <w:szCs w:val="22"/>
          <w:lang w:eastAsia="en-US"/>
        </w:rPr>
        <w:t xml:space="preserve">Univ.-Prof. Studnicka und Univ.-Prof. Burghuber sind die „Gründungsvater“ der Austrian Lung </w:t>
      </w:r>
      <w:proofErr w:type="spellStart"/>
      <w:r w:rsidRPr="00C844E7">
        <w:rPr>
          <w:rFonts w:asciiTheme="minorBidi" w:hAnsiTheme="minorBidi" w:cstheme="minorBidi"/>
          <w:sz w:val="22"/>
          <w:szCs w:val="22"/>
          <w:lang w:eastAsia="en-US"/>
        </w:rPr>
        <w:t>Cancer</w:t>
      </w:r>
      <w:proofErr w:type="spellEnd"/>
      <w:r w:rsidRPr="00C844E7">
        <w:rPr>
          <w:rFonts w:asciiTheme="minorBidi" w:hAnsiTheme="minorBidi" w:cstheme="minorBidi"/>
          <w:sz w:val="22"/>
          <w:szCs w:val="22"/>
          <w:lang w:eastAsia="en-US"/>
        </w:rPr>
        <w:t xml:space="preserve"> Group (ALCG), einer Tochtergesellschaft der </w:t>
      </w:r>
      <w:r w:rsidR="00580781" w:rsidRPr="00C844E7">
        <w:rPr>
          <w:rFonts w:asciiTheme="minorBidi" w:hAnsiTheme="minorBidi" w:cstheme="minorBidi"/>
          <w:sz w:val="22"/>
          <w:szCs w:val="22"/>
          <w:lang w:val="de-AT"/>
        </w:rPr>
        <w:t xml:space="preserve">Österreichischen Gesellschaft für </w:t>
      </w:r>
      <w:proofErr w:type="spellStart"/>
      <w:r w:rsidR="00580781" w:rsidRPr="00C844E7">
        <w:rPr>
          <w:rFonts w:asciiTheme="minorBidi" w:hAnsiTheme="minorBidi" w:cstheme="minorBidi"/>
          <w:sz w:val="22"/>
          <w:szCs w:val="22"/>
          <w:lang w:val="de-AT"/>
        </w:rPr>
        <w:t>Pneumologie</w:t>
      </w:r>
      <w:proofErr w:type="spellEnd"/>
      <w:r w:rsidR="00580781" w:rsidRPr="00C844E7">
        <w:rPr>
          <w:rFonts w:asciiTheme="minorBidi" w:hAnsiTheme="minorBidi" w:cstheme="minorBidi"/>
          <w:sz w:val="22"/>
          <w:szCs w:val="22"/>
          <w:lang w:val="de-AT"/>
        </w:rPr>
        <w:t xml:space="preserve"> </w:t>
      </w:r>
      <w:r w:rsidR="00580781">
        <w:rPr>
          <w:rFonts w:asciiTheme="minorBidi" w:hAnsiTheme="minorBidi" w:cstheme="minorBidi"/>
          <w:sz w:val="22"/>
          <w:szCs w:val="22"/>
          <w:lang w:val="de-AT"/>
        </w:rPr>
        <w:t>(</w:t>
      </w:r>
      <w:r w:rsidRPr="00C844E7">
        <w:rPr>
          <w:rFonts w:asciiTheme="minorBidi" w:hAnsiTheme="minorBidi" w:cstheme="minorBidi"/>
          <w:sz w:val="22"/>
          <w:szCs w:val="22"/>
          <w:lang w:eastAsia="en-US"/>
        </w:rPr>
        <w:t>ÖGP</w:t>
      </w:r>
      <w:r w:rsidR="00580781">
        <w:rPr>
          <w:rFonts w:asciiTheme="minorBidi" w:hAnsiTheme="minorBidi" w:cstheme="minorBidi"/>
          <w:sz w:val="22"/>
          <w:szCs w:val="22"/>
          <w:lang w:eastAsia="en-US"/>
        </w:rPr>
        <w:t>)</w:t>
      </w:r>
      <w:r w:rsidRPr="00C844E7">
        <w:rPr>
          <w:rFonts w:asciiTheme="minorBidi" w:hAnsiTheme="minorBidi" w:cstheme="minorBidi"/>
          <w:sz w:val="22"/>
          <w:szCs w:val="22"/>
          <w:lang w:eastAsia="en-US"/>
        </w:rPr>
        <w:t>, die das Audit ins Leben gerufen hat und betreut. Das Ziel der ALCG ist die Förderung der Prävention, Diagnose und Therapie von thorakalen Malignomen durch multizentrische Studien in Studienzentren in Österreich.</w:t>
      </w:r>
    </w:p>
    <w:p w:rsidR="002D6B24" w:rsidRPr="00C844E7" w:rsidRDefault="002D6B24" w:rsidP="002D6B24">
      <w:pPr>
        <w:autoSpaceDE w:val="0"/>
        <w:autoSpaceDN w:val="0"/>
        <w:adjustRightInd w:val="0"/>
        <w:spacing w:after="120" w:line="312" w:lineRule="auto"/>
        <w:rPr>
          <w:rFonts w:asciiTheme="minorBidi" w:hAnsiTheme="minorBidi" w:cstheme="minorBidi"/>
          <w:sz w:val="22"/>
          <w:szCs w:val="22"/>
          <w:lang w:eastAsia="en-US"/>
        </w:rPr>
      </w:pPr>
      <w:r w:rsidRPr="00C844E7">
        <w:rPr>
          <w:rFonts w:asciiTheme="minorBidi" w:hAnsiTheme="minorBidi" w:cstheme="minorBidi"/>
          <w:sz w:val="22"/>
          <w:szCs w:val="22"/>
          <w:lang w:eastAsia="en-US"/>
        </w:rPr>
        <w:t xml:space="preserve">Jene Kliniken, die an dem Benchmark-Projekt teilnehmen, unterziehen sich freiwillig diesem Befragungs- und Dokumentationsprozedere, aus dem wichtige Analysen und Schlüsse für die Sicherstellung einer standardisierten Therapie gezogen werden können. </w:t>
      </w:r>
    </w:p>
    <w:p w:rsidR="002D6B24" w:rsidRPr="00C844E7" w:rsidRDefault="002D6B24" w:rsidP="00C844E7">
      <w:pPr>
        <w:autoSpaceDE w:val="0"/>
        <w:autoSpaceDN w:val="0"/>
        <w:adjustRightInd w:val="0"/>
        <w:spacing w:after="120" w:line="312" w:lineRule="auto"/>
        <w:rPr>
          <w:rFonts w:asciiTheme="minorBidi" w:hAnsiTheme="minorBidi" w:cstheme="minorBidi"/>
          <w:sz w:val="22"/>
          <w:szCs w:val="22"/>
          <w:lang w:eastAsia="en-US"/>
        </w:rPr>
      </w:pPr>
      <w:r w:rsidRPr="00C844E7">
        <w:rPr>
          <w:rFonts w:asciiTheme="minorBidi" w:hAnsiTheme="minorBidi" w:cstheme="minorBidi"/>
          <w:sz w:val="22"/>
          <w:szCs w:val="22"/>
          <w:lang w:eastAsia="en-US"/>
        </w:rPr>
        <w:t xml:space="preserve">Ziel des im Herbst 2013 gestarteten Audits ist es, in sämtlichen Einrichtungen einen durchgängigen Behandlungsstandard zu erreichen. Falls Optimierungsmöglichkeiten an einer der Einrichtungen bestehen sollten </w:t>
      </w:r>
      <w:r w:rsidR="007D6F6F">
        <w:rPr>
          <w:rFonts w:asciiTheme="minorBidi" w:hAnsiTheme="minorBidi" w:cstheme="minorBidi"/>
          <w:sz w:val="22"/>
          <w:szCs w:val="22"/>
          <w:lang w:eastAsia="en-US"/>
        </w:rPr>
        <w:t xml:space="preserve">oder </w:t>
      </w:r>
      <w:r w:rsidR="007D6F6F" w:rsidRPr="00C844E7">
        <w:rPr>
          <w:rFonts w:asciiTheme="minorBidi" w:hAnsiTheme="minorBidi" w:cstheme="minorBidi"/>
          <w:sz w:val="22"/>
          <w:szCs w:val="22"/>
          <w:lang w:eastAsia="en-US"/>
        </w:rPr>
        <w:t xml:space="preserve">falls beispielsweise die Voraussetzungen </w:t>
      </w:r>
      <w:r w:rsidR="007D6F6F">
        <w:rPr>
          <w:rFonts w:asciiTheme="minorBidi" w:hAnsiTheme="minorBidi" w:cstheme="minorBidi"/>
          <w:sz w:val="22"/>
          <w:szCs w:val="22"/>
          <w:lang w:eastAsia="en-US"/>
        </w:rPr>
        <w:t xml:space="preserve">dafür </w:t>
      </w:r>
      <w:r w:rsidR="007D6F6F" w:rsidRPr="00C844E7">
        <w:rPr>
          <w:rFonts w:asciiTheme="minorBidi" w:hAnsiTheme="minorBidi" w:cstheme="minorBidi"/>
          <w:sz w:val="22"/>
          <w:szCs w:val="22"/>
          <w:lang w:eastAsia="en-US"/>
        </w:rPr>
        <w:t xml:space="preserve">erst geschaffen werden müssen, </w:t>
      </w:r>
      <w:r w:rsidRPr="00C844E7">
        <w:rPr>
          <w:rFonts w:asciiTheme="minorBidi" w:hAnsiTheme="minorBidi" w:cstheme="minorBidi"/>
          <w:sz w:val="22"/>
          <w:szCs w:val="22"/>
          <w:lang w:eastAsia="en-US"/>
        </w:rPr>
        <w:t>werden diese in Form konkreter Vorschläg</w:t>
      </w:r>
      <w:r w:rsidR="007D6F6F">
        <w:rPr>
          <w:rFonts w:asciiTheme="minorBidi" w:hAnsiTheme="minorBidi" w:cstheme="minorBidi"/>
          <w:sz w:val="22"/>
          <w:szCs w:val="22"/>
          <w:lang w:eastAsia="en-US"/>
        </w:rPr>
        <w:t xml:space="preserve">e formuliert und </w:t>
      </w:r>
      <w:r w:rsidRPr="00C844E7">
        <w:rPr>
          <w:rFonts w:asciiTheme="minorBidi" w:hAnsiTheme="minorBidi" w:cstheme="minorBidi"/>
          <w:sz w:val="22"/>
          <w:szCs w:val="22"/>
          <w:lang w:eastAsia="en-US"/>
        </w:rPr>
        <w:t xml:space="preserve">an die verantwortlichen politischen Instanzen </w:t>
      </w:r>
      <w:r w:rsidR="007D6F6F">
        <w:rPr>
          <w:rFonts w:asciiTheme="minorBidi" w:hAnsiTheme="minorBidi" w:cstheme="minorBidi"/>
          <w:sz w:val="22"/>
          <w:szCs w:val="22"/>
          <w:lang w:eastAsia="en-US"/>
        </w:rPr>
        <w:t>weitergegeben</w:t>
      </w:r>
      <w:r w:rsidRPr="00C844E7">
        <w:rPr>
          <w:rFonts w:asciiTheme="minorBidi" w:hAnsiTheme="minorBidi" w:cstheme="minorBidi"/>
          <w:sz w:val="22"/>
          <w:szCs w:val="22"/>
          <w:lang w:eastAsia="en-US"/>
        </w:rPr>
        <w:t xml:space="preserve">. Für die PatientInnen bedeutet dies die Sicherstellung eines österreichweit angewandten und nach internationalen Standards definierten Behandlungspfads. Durch die Standardisierung der Behandlung von LungenkrebspatientInnen wird neben der Optimierung der Versorgung der PatientInnen auch ein wichtiger Beitrag zur Kosteneffizienz geleistet. </w:t>
      </w:r>
    </w:p>
    <w:p w:rsidR="002D6B24" w:rsidRDefault="002D6B24" w:rsidP="002D6B24">
      <w:pPr>
        <w:rPr>
          <w:rFonts w:cs="Arial"/>
          <w:b/>
          <w:i/>
        </w:rPr>
      </w:pPr>
    </w:p>
    <w:p w:rsidR="002D6B24" w:rsidRPr="00ED2400" w:rsidRDefault="002D6B24" w:rsidP="002D6B24">
      <w:pPr>
        <w:rPr>
          <w:rFonts w:asciiTheme="minorBidi" w:hAnsiTheme="minorBidi" w:cstheme="minorBidi"/>
          <w:b/>
          <w:i/>
          <w:lang w:val="de-AT"/>
        </w:rPr>
      </w:pPr>
      <w:r w:rsidRPr="00ED2400">
        <w:rPr>
          <w:rFonts w:asciiTheme="minorBidi" w:hAnsiTheme="minorBidi" w:cstheme="minorBidi"/>
          <w:b/>
          <w:i/>
          <w:lang w:val="de-AT"/>
        </w:rPr>
        <w:t>Text und Fotos finden sich zum Download unter: www.medical-media-consulting.at/pressroom</w:t>
      </w:r>
    </w:p>
    <w:p w:rsidR="002D6B24" w:rsidRPr="00FA0785" w:rsidRDefault="002D6B24" w:rsidP="002D6B24">
      <w:pPr>
        <w:spacing w:after="120" w:line="312" w:lineRule="auto"/>
        <w:rPr>
          <w:rFonts w:ascii="Arial" w:hAnsi="Arial" w:cs="Arial"/>
          <w:lang w:val="de-AT"/>
        </w:rPr>
      </w:pPr>
    </w:p>
    <w:p w:rsidR="002D6B24" w:rsidRPr="0084624D" w:rsidRDefault="002D6B24" w:rsidP="002D6B24">
      <w:pPr>
        <w:spacing w:line="312" w:lineRule="auto"/>
        <w:rPr>
          <w:rFonts w:ascii="Arial" w:hAnsi="Arial" w:cs="Arial"/>
          <w:b/>
          <w:bCs/>
          <w:sz w:val="20"/>
          <w:u w:val="single"/>
        </w:rPr>
      </w:pPr>
      <w:r w:rsidRPr="0084624D">
        <w:rPr>
          <w:rFonts w:ascii="Arial" w:hAnsi="Arial" w:cs="Arial"/>
          <w:b/>
          <w:bCs/>
          <w:sz w:val="20"/>
          <w:u w:val="single"/>
        </w:rPr>
        <w:t>Kontakt</w:t>
      </w:r>
    </w:p>
    <w:p w:rsidR="002D6B24" w:rsidRPr="0084624D" w:rsidRDefault="002D6B24" w:rsidP="00C844E7">
      <w:pPr>
        <w:shd w:val="clear" w:color="auto" w:fill="FFFFFF"/>
        <w:rPr>
          <w:rFonts w:ascii="Arial" w:hAnsi="Arial" w:cs="Arial"/>
          <w:color w:val="222222"/>
          <w:sz w:val="20"/>
          <w:lang w:val="sv-SE"/>
        </w:rPr>
      </w:pPr>
      <w:r w:rsidRPr="0084624D">
        <w:rPr>
          <w:rFonts w:ascii="Arial" w:hAnsi="Arial" w:cs="Arial"/>
          <w:color w:val="222222"/>
          <w:sz w:val="20"/>
          <w:lang w:val="sv-SE"/>
        </w:rPr>
        <w:t>Univ-Prof. Dr. Otto Burghuber</w:t>
      </w:r>
    </w:p>
    <w:p w:rsidR="002D6B24" w:rsidRPr="0084624D" w:rsidRDefault="002D6B24" w:rsidP="00C844E7">
      <w:pPr>
        <w:shd w:val="clear" w:color="auto" w:fill="FFFFFF"/>
        <w:rPr>
          <w:rFonts w:ascii="Arial" w:hAnsi="Arial" w:cs="Arial"/>
          <w:color w:val="222222"/>
          <w:sz w:val="20"/>
          <w:lang w:val="sv-SE"/>
        </w:rPr>
      </w:pPr>
      <w:r w:rsidRPr="0084624D">
        <w:rPr>
          <w:rFonts w:ascii="Arial" w:hAnsi="Arial" w:cs="Arial"/>
          <w:color w:val="222222"/>
          <w:sz w:val="20"/>
          <w:lang w:val="sv-SE"/>
        </w:rPr>
        <w:t>Leiter 1. Interne Lungenabteilung, Sozialmedizinisches Zentrum Baumgartner Höhe Otto Wagner-Spital und Pflegezentrum</w:t>
      </w:r>
    </w:p>
    <w:p w:rsidR="002D6B24" w:rsidRPr="0084624D" w:rsidRDefault="002D6B24" w:rsidP="00C844E7">
      <w:pPr>
        <w:shd w:val="clear" w:color="auto" w:fill="FFFFFF"/>
        <w:rPr>
          <w:rFonts w:ascii="Arial" w:hAnsi="Arial" w:cs="Arial"/>
          <w:color w:val="222222"/>
          <w:sz w:val="20"/>
          <w:lang w:val="sv-SE"/>
        </w:rPr>
      </w:pPr>
      <w:r>
        <w:rPr>
          <w:rFonts w:ascii="Arial" w:hAnsi="Arial" w:cs="Arial"/>
          <w:color w:val="222222"/>
          <w:sz w:val="20"/>
          <w:lang w:val="sv-SE"/>
        </w:rPr>
        <w:t>Baum</w:t>
      </w:r>
      <w:r w:rsidRPr="0084624D">
        <w:rPr>
          <w:rFonts w:ascii="Arial" w:hAnsi="Arial" w:cs="Arial"/>
          <w:color w:val="222222"/>
          <w:sz w:val="20"/>
          <w:lang w:val="sv-SE"/>
        </w:rPr>
        <w:t>g</w:t>
      </w:r>
      <w:r>
        <w:rPr>
          <w:rFonts w:ascii="Arial" w:hAnsi="Arial" w:cs="Arial"/>
          <w:color w:val="222222"/>
          <w:sz w:val="20"/>
          <w:lang w:val="sv-SE"/>
        </w:rPr>
        <w:t>a</w:t>
      </w:r>
      <w:r w:rsidRPr="0084624D">
        <w:rPr>
          <w:rFonts w:ascii="Arial" w:hAnsi="Arial" w:cs="Arial"/>
          <w:color w:val="222222"/>
          <w:sz w:val="20"/>
          <w:lang w:val="sv-SE"/>
        </w:rPr>
        <w:t>rtner Höhe 1</w:t>
      </w:r>
    </w:p>
    <w:p w:rsidR="002D6B24" w:rsidRPr="0084624D" w:rsidRDefault="002D6B24" w:rsidP="00C844E7">
      <w:pPr>
        <w:shd w:val="clear" w:color="auto" w:fill="FFFFFF"/>
        <w:rPr>
          <w:rFonts w:ascii="Arial" w:hAnsi="Arial" w:cs="Arial"/>
          <w:color w:val="222222"/>
          <w:sz w:val="20"/>
          <w:lang w:val="sv-SE"/>
        </w:rPr>
      </w:pPr>
      <w:r w:rsidRPr="0084624D">
        <w:rPr>
          <w:rFonts w:ascii="Arial" w:hAnsi="Arial" w:cs="Arial"/>
          <w:color w:val="222222"/>
          <w:sz w:val="20"/>
          <w:lang w:val="sv-SE"/>
        </w:rPr>
        <w:t>A-1140 Wien</w:t>
      </w:r>
    </w:p>
    <w:p w:rsidR="002D6B24" w:rsidRPr="0084624D" w:rsidRDefault="002D6B24" w:rsidP="00C844E7">
      <w:pPr>
        <w:shd w:val="clear" w:color="auto" w:fill="FFFFFF"/>
        <w:rPr>
          <w:rFonts w:ascii="Arial" w:hAnsi="Arial" w:cs="Arial"/>
          <w:color w:val="222222"/>
          <w:sz w:val="20"/>
          <w:lang w:val="sv-SE"/>
        </w:rPr>
      </w:pPr>
      <w:r w:rsidRPr="0084624D">
        <w:rPr>
          <w:rFonts w:ascii="Arial" w:hAnsi="Arial" w:cs="Arial"/>
          <w:color w:val="222222"/>
          <w:sz w:val="20"/>
          <w:lang w:val="sv-SE"/>
        </w:rPr>
        <w:t>01/ 019 69 – 41007</w:t>
      </w:r>
    </w:p>
    <w:p w:rsidR="002D6B24" w:rsidRPr="0084624D" w:rsidRDefault="002D6B24" w:rsidP="00C844E7">
      <w:pPr>
        <w:shd w:val="clear" w:color="auto" w:fill="FFFFFF"/>
        <w:rPr>
          <w:rFonts w:ascii="Arial" w:hAnsi="Arial" w:cs="Arial"/>
          <w:color w:val="222222"/>
          <w:sz w:val="20"/>
          <w:lang w:val="sv-SE"/>
        </w:rPr>
      </w:pPr>
      <w:r w:rsidRPr="0084624D">
        <w:rPr>
          <w:rFonts w:ascii="Arial" w:hAnsi="Arial" w:cs="Arial"/>
          <w:color w:val="222222"/>
          <w:sz w:val="20"/>
          <w:lang w:val="sv-SE"/>
        </w:rPr>
        <w:t>otto.burghuber@wienkav.at</w:t>
      </w:r>
    </w:p>
    <w:p w:rsidR="002D6B24" w:rsidRPr="0084624D" w:rsidRDefault="002D6B24" w:rsidP="002D6B24">
      <w:pPr>
        <w:spacing w:after="120" w:line="312" w:lineRule="auto"/>
        <w:rPr>
          <w:rFonts w:ascii="Arial" w:hAnsi="Arial" w:cs="Arial"/>
          <w:b/>
          <w:bCs/>
          <w:sz w:val="20"/>
          <w:u w:val="single"/>
        </w:rPr>
      </w:pPr>
    </w:p>
    <w:p w:rsidR="002D6B24" w:rsidRPr="0084624D" w:rsidRDefault="002D6B24" w:rsidP="002D6B24">
      <w:pPr>
        <w:spacing w:after="120" w:line="312" w:lineRule="auto"/>
        <w:rPr>
          <w:rFonts w:ascii="Arial" w:hAnsi="Arial" w:cs="Arial"/>
          <w:b/>
          <w:bCs/>
          <w:sz w:val="20"/>
          <w:u w:val="single"/>
          <w:lang w:val="en-US"/>
        </w:rPr>
      </w:pPr>
      <w:proofErr w:type="spellStart"/>
      <w:r w:rsidRPr="0084624D">
        <w:rPr>
          <w:rFonts w:ascii="Arial" w:hAnsi="Arial" w:cs="Arial"/>
          <w:b/>
          <w:bCs/>
          <w:sz w:val="20"/>
          <w:u w:val="single"/>
          <w:lang w:val="en-US"/>
        </w:rPr>
        <w:t>Rückfragen</w:t>
      </w:r>
      <w:proofErr w:type="spellEnd"/>
      <w:r w:rsidRPr="0084624D">
        <w:rPr>
          <w:rFonts w:ascii="Arial" w:hAnsi="Arial" w:cs="Arial"/>
          <w:b/>
          <w:bCs/>
          <w:sz w:val="20"/>
          <w:u w:val="single"/>
          <w:lang w:val="en-US"/>
        </w:rPr>
        <w:t xml:space="preserve"> </w:t>
      </w:r>
      <w:proofErr w:type="spellStart"/>
      <w:r w:rsidRPr="0084624D">
        <w:rPr>
          <w:rFonts w:ascii="Arial" w:hAnsi="Arial" w:cs="Arial"/>
          <w:b/>
          <w:bCs/>
          <w:sz w:val="20"/>
          <w:u w:val="single"/>
          <w:lang w:val="en-US"/>
        </w:rPr>
        <w:t>Presse</w:t>
      </w:r>
      <w:proofErr w:type="spellEnd"/>
    </w:p>
    <w:p w:rsidR="002D6B24" w:rsidRPr="0084624D" w:rsidRDefault="002D6B24" w:rsidP="00C844E7">
      <w:pPr>
        <w:shd w:val="clear" w:color="auto" w:fill="FFFFFF"/>
        <w:spacing w:line="312" w:lineRule="auto"/>
        <w:rPr>
          <w:rFonts w:ascii="Arial" w:hAnsi="Arial" w:cs="Arial"/>
          <w:b/>
          <w:bCs/>
          <w:color w:val="222222"/>
          <w:sz w:val="20"/>
          <w:lang w:val="en-US"/>
        </w:rPr>
      </w:pPr>
      <w:r w:rsidRPr="0084624D">
        <w:rPr>
          <w:rFonts w:ascii="Arial" w:hAnsi="Arial" w:cs="Arial"/>
          <w:b/>
          <w:bCs/>
          <w:color w:val="222222"/>
          <w:sz w:val="20"/>
          <w:lang w:val="en-US"/>
        </w:rPr>
        <w:t>Urban &amp; Schenk medical media consulting</w:t>
      </w:r>
    </w:p>
    <w:p w:rsidR="002D6B24" w:rsidRPr="0084624D" w:rsidRDefault="002D6B24" w:rsidP="00C844E7">
      <w:pPr>
        <w:shd w:val="clear" w:color="auto" w:fill="FFFFFF"/>
        <w:spacing w:line="312" w:lineRule="auto"/>
        <w:rPr>
          <w:rStyle w:val="Internetlink"/>
          <w:rFonts w:ascii="Arial" w:hAnsi="Arial" w:cs="Arial"/>
          <w:b/>
          <w:bCs/>
          <w:color w:val="1155CC"/>
          <w:sz w:val="20"/>
          <w:lang w:val="sv-SE"/>
        </w:rPr>
      </w:pPr>
      <w:r w:rsidRPr="0084624D">
        <w:rPr>
          <w:rFonts w:ascii="Arial" w:hAnsi="Arial" w:cs="Arial"/>
          <w:color w:val="222222"/>
          <w:sz w:val="20"/>
          <w:lang w:val="sv-SE"/>
        </w:rPr>
        <w:t xml:space="preserve">Barbara Urban: +43 664/41 69 4 59, </w:t>
      </w:r>
      <w:hyperlink r:id="rId13">
        <w:r w:rsidRPr="0084624D">
          <w:rPr>
            <w:rStyle w:val="Internetlink"/>
            <w:rFonts w:ascii="Arial" w:hAnsi="Arial" w:cs="Arial"/>
            <w:color w:val="1155CC"/>
            <w:sz w:val="20"/>
            <w:lang w:val="sv-SE"/>
          </w:rPr>
          <w:t>barbara.urban@medical-media-consulting.at</w:t>
        </w:r>
      </w:hyperlink>
    </w:p>
    <w:p w:rsidR="002D6B24" w:rsidRPr="0084624D" w:rsidRDefault="002D6B24" w:rsidP="00C844E7">
      <w:pPr>
        <w:shd w:val="clear" w:color="auto" w:fill="FFFFFF"/>
        <w:spacing w:line="312" w:lineRule="auto"/>
        <w:rPr>
          <w:rStyle w:val="Internetlink"/>
          <w:rFonts w:ascii="Arial" w:hAnsi="Arial" w:cs="Arial"/>
          <w:color w:val="1155CC"/>
          <w:sz w:val="20"/>
        </w:rPr>
      </w:pPr>
      <w:r w:rsidRPr="0084624D">
        <w:rPr>
          <w:rFonts w:ascii="Arial" w:hAnsi="Arial" w:cs="Arial"/>
          <w:color w:val="222222"/>
          <w:sz w:val="20"/>
        </w:rPr>
        <w:t xml:space="preserve">Mag. Harald Schenk: +43 664/160 75 99, </w:t>
      </w:r>
      <w:hyperlink r:id="rId14">
        <w:r w:rsidRPr="0084624D">
          <w:rPr>
            <w:rStyle w:val="Internetlink"/>
            <w:rFonts w:ascii="Arial" w:hAnsi="Arial" w:cs="Arial"/>
            <w:color w:val="1155CC"/>
            <w:sz w:val="20"/>
          </w:rPr>
          <w:t>harald.schenk@medical-media-consulting.at</w:t>
        </w:r>
      </w:hyperlink>
    </w:p>
    <w:p w:rsidR="002D6B24" w:rsidRPr="0084624D" w:rsidRDefault="002D6B24" w:rsidP="002D6B24">
      <w:pPr>
        <w:spacing w:after="120" w:line="312" w:lineRule="auto"/>
        <w:rPr>
          <w:rFonts w:ascii="Arial" w:hAnsi="Arial" w:cs="Arial"/>
          <w:sz w:val="20"/>
        </w:rPr>
      </w:pPr>
    </w:p>
    <w:p w:rsidR="00350F9C" w:rsidRPr="002D6B24" w:rsidRDefault="00350F9C" w:rsidP="002D6B24">
      <w:pPr>
        <w:rPr>
          <w:rStyle w:val="Internetlink"/>
          <w:color w:val="auto"/>
          <w:u w:val="none"/>
        </w:rPr>
      </w:pPr>
    </w:p>
    <w:sectPr w:rsidR="00350F9C" w:rsidRPr="002D6B24" w:rsidSect="002C448B">
      <w:footerReference w:type="even" r:id="rId15"/>
      <w:footerReference w:type="default" r:id="rId16"/>
      <w:headerReference w:type="first" r:id="rId17"/>
      <w:footnotePr>
        <w:pos w:val="beneathText"/>
      </w:footnotePr>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276" w:rsidRDefault="00B75276">
      <w:r>
        <w:separator/>
      </w:r>
    </w:p>
  </w:endnote>
  <w:endnote w:type="continuationSeparator" w:id="0">
    <w:p w:rsidR="00B75276" w:rsidRDefault="00B75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Default="00A84C62" w:rsidP="000704A7">
    <w:pPr>
      <w:pStyle w:val="Fuzeile"/>
      <w:framePr w:wrap="around" w:vAnchor="text" w:hAnchor="margin" w:xAlign="right" w:y="1"/>
      <w:rPr>
        <w:rStyle w:val="Seitenzahl"/>
      </w:rPr>
    </w:pPr>
    <w:r>
      <w:rPr>
        <w:rStyle w:val="Seitenzahl"/>
      </w:rPr>
      <w:fldChar w:fldCharType="begin"/>
    </w:r>
    <w:r w:rsidR="002504AF">
      <w:rPr>
        <w:rStyle w:val="Seitenzahl"/>
      </w:rPr>
      <w:instrText xml:space="preserve">PAGE  </w:instrText>
    </w:r>
    <w:r>
      <w:rPr>
        <w:rStyle w:val="Seitenzahl"/>
      </w:rPr>
      <w:fldChar w:fldCharType="end"/>
    </w:r>
  </w:p>
  <w:p w:rsidR="002504AF" w:rsidRDefault="002504A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F" w:rsidRPr="002F062C" w:rsidRDefault="00A84C62"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2504AF"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5F1B9B">
      <w:rPr>
        <w:rStyle w:val="Seitenzahl"/>
        <w:rFonts w:ascii="Arial" w:hAnsi="Arial" w:cs="Arial"/>
        <w:noProof/>
        <w:sz w:val="18"/>
        <w:szCs w:val="18"/>
      </w:rPr>
      <w:t>3</w:t>
    </w:r>
    <w:r w:rsidRPr="002F062C">
      <w:rPr>
        <w:rStyle w:val="Seitenzahl"/>
        <w:rFonts w:ascii="Arial" w:hAnsi="Arial" w:cs="Arial"/>
        <w:sz w:val="18"/>
        <w:szCs w:val="18"/>
      </w:rPr>
      <w:fldChar w:fldCharType="end"/>
    </w:r>
  </w:p>
  <w:p w:rsidR="002504AF" w:rsidRDefault="002504AF" w:rsidP="00F40E54">
    <w:pPr>
      <w:pStyle w:val="Fuzeile"/>
      <w:ind w:right="360"/>
      <w:rPr>
        <w:rFonts w:ascii="Arial" w:hAnsi="Arial" w:cs="Arial"/>
        <w:sz w:val="20"/>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276" w:rsidRDefault="00B75276">
      <w:r>
        <w:separator/>
      </w:r>
    </w:p>
  </w:footnote>
  <w:footnote w:type="continuationSeparator" w:id="0">
    <w:p w:rsidR="00B75276" w:rsidRDefault="00B75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D8" w:rsidRDefault="00A84C62">
    <w:pPr>
      <w:pStyle w:val="Kopfzeile"/>
    </w:pPr>
    <w:r w:rsidRPr="00A84C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alt="Description: ÖGP" style="position:absolute;margin-left:-45pt;margin-top:-123.85pt;width:310pt;height:125.65pt;z-index:251658240;visibility:visible" wrapcoords="-105 0 -105 21402 21635 21402 21635 0 -105 0">
          <v:imagedata r:id="rId1" o:title=" ÖGP"/>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9">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3">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4"/>
  </w:num>
  <w:num w:numId="4">
    <w:abstractNumId w:val="4"/>
  </w:num>
  <w:num w:numId="5">
    <w:abstractNumId w:val="21"/>
  </w:num>
  <w:num w:numId="6">
    <w:abstractNumId w:val="24"/>
  </w:num>
  <w:num w:numId="7">
    <w:abstractNumId w:val="19"/>
  </w:num>
  <w:num w:numId="8">
    <w:abstractNumId w:val="5"/>
  </w:num>
  <w:num w:numId="9">
    <w:abstractNumId w:val="9"/>
  </w:num>
  <w:num w:numId="10">
    <w:abstractNumId w:val="2"/>
  </w:num>
  <w:num w:numId="11">
    <w:abstractNumId w:val="7"/>
  </w:num>
  <w:num w:numId="12">
    <w:abstractNumId w:val="13"/>
  </w:num>
  <w:num w:numId="13">
    <w:abstractNumId w:val="25"/>
  </w:num>
  <w:num w:numId="14">
    <w:abstractNumId w:val="17"/>
  </w:num>
  <w:num w:numId="15">
    <w:abstractNumId w:val="18"/>
  </w:num>
  <w:num w:numId="16">
    <w:abstractNumId w:val="20"/>
  </w:num>
  <w:num w:numId="17">
    <w:abstractNumId w:val="12"/>
  </w:num>
  <w:num w:numId="18">
    <w:abstractNumId w:val="16"/>
  </w:num>
  <w:num w:numId="19">
    <w:abstractNumId w:val="15"/>
  </w:num>
  <w:num w:numId="20">
    <w:abstractNumId w:val="11"/>
  </w:num>
  <w:num w:numId="21">
    <w:abstractNumId w:val="23"/>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0"/>
  </w:num>
  <w:num w:numId="26">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drawingGridHorizontalSpacing w:val="120"/>
  <w:displayHorizontalDrawingGridEvery w:val="2"/>
  <w:characterSpacingControl w:val="doNotCompress"/>
  <w:savePreviewPicture/>
  <w:hdrShapeDefaults>
    <o:shapedefaults v:ext="edit" spidmax="25602"/>
    <o:shapelayout v:ext="edit">
      <o:idmap v:ext="edit" data="2"/>
    </o:shapelayout>
  </w:hdrShapeDefaults>
  <w:footnotePr>
    <w:pos w:val="beneathTex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5899"/>
    <w:rsid w:val="00000B14"/>
    <w:rsid w:val="000058CF"/>
    <w:rsid w:val="00005AAF"/>
    <w:rsid w:val="00006580"/>
    <w:rsid w:val="00007AEA"/>
    <w:rsid w:val="000127BA"/>
    <w:rsid w:val="00012A8C"/>
    <w:rsid w:val="0001309F"/>
    <w:rsid w:val="00013A7A"/>
    <w:rsid w:val="00014FEC"/>
    <w:rsid w:val="00015D2A"/>
    <w:rsid w:val="00020008"/>
    <w:rsid w:val="00020009"/>
    <w:rsid w:val="00025735"/>
    <w:rsid w:val="000263D8"/>
    <w:rsid w:val="000269F1"/>
    <w:rsid w:val="00031AC1"/>
    <w:rsid w:val="000328DB"/>
    <w:rsid w:val="00033643"/>
    <w:rsid w:val="00034A18"/>
    <w:rsid w:val="00037364"/>
    <w:rsid w:val="0004004A"/>
    <w:rsid w:val="00042B2D"/>
    <w:rsid w:val="00044950"/>
    <w:rsid w:val="00046120"/>
    <w:rsid w:val="000478D8"/>
    <w:rsid w:val="000504A8"/>
    <w:rsid w:val="00050DA8"/>
    <w:rsid w:val="00050F83"/>
    <w:rsid w:val="00054044"/>
    <w:rsid w:val="0005508B"/>
    <w:rsid w:val="0005776E"/>
    <w:rsid w:val="00057802"/>
    <w:rsid w:val="0006093A"/>
    <w:rsid w:val="00060FBE"/>
    <w:rsid w:val="00060FE3"/>
    <w:rsid w:val="00063720"/>
    <w:rsid w:val="00063B04"/>
    <w:rsid w:val="0006413F"/>
    <w:rsid w:val="00064AF0"/>
    <w:rsid w:val="000654DB"/>
    <w:rsid w:val="000667AA"/>
    <w:rsid w:val="000677A6"/>
    <w:rsid w:val="000704A7"/>
    <w:rsid w:val="00070603"/>
    <w:rsid w:val="000725EC"/>
    <w:rsid w:val="000728A3"/>
    <w:rsid w:val="000728EE"/>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910FE"/>
    <w:rsid w:val="000912E6"/>
    <w:rsid w:val="0009371D"/>
    <w:rsid w:val="000A0539"/>
    <w:rsid w:val="000A1ABC"/>
    <w:rsid w:val="000A4238"/>
    <w:rsid w:val="000A56D3"/>
    <w:rsid w:val="000A58B3"/>
    <w:rsid w:val="000A597A"/>
    <w:rsid w:val="000A6166"/>
    <w:rsid w:val="000A63B5"/>
    <w:rsid w:val="000A73C0"/>
    <w:rsid w:val="000A760C"/>
    <w:rsid w:val="000A7D74"/>
    <w:rsid w:val="000B0461"/>
    <w:rsid w:val="000B322C"/>
    <w:rsid w:val="000B5412"/>
    <w:rsid w:val="000B5835"/>
    <w:rsid w:val="000C0951"/>
    <w:rsid w:val="000C4895"/>
    <w:rsid w:val="000C56AC"/>
    <w:rsid w:val="000C5AAA"/>
    <w:rsid w:val="000C657A"/>
    <w:rsid w:val="000C6738"/>
    <w:rsid w:val="000C715A"/>
    <w:rsid w:val="000C79E2"/>
    <w:rsid w:val="000D0B4B"/>
    <w:rsid w:val="000D284E"/>
    <w:rsid w:val="000D2C35"/>
    <w:rsid w:val="000D3DE1"/>
    <w:rsid w:val="000E1416"/>
    <w:rsid w:val="000E2F7F"/>
    <w:rsid w:val="000E3774"/>
    <w:rsid w:val="000E45B6"/>
    <w:rsid w:val="000E5532"/>
    <w:rsid w:val="000F0B95"/>
    <w:rsid w:val="000F39BB"/>
    <w:rsid w:val="0010052E"/>
    <w:rsid w:val="001029E2"/>
    <w:rsid w:val="00102FFB"/>
    <w:rsid w:val="00103DD2"/>
    <w:rsid w:val="00104AAC"/>
    <w:rsid w:val="0011115E"/>
    <w:rsid w:val="00112019"/>
    <w:rsid w:val="0011591C"/>
    <w:rsid w:val="001161AE"/>
    <w:rsid w:val="00116230"/>
    <w:rsid w:val="00120819"/>
    <w:rsid w:val="00120B3E"/>
    <w:rsid w:val="0012102A"/>
    <w:rsid w:val="00121996"/>
    <w:rsid w:val="00121B20"/>
    <w:rsid w:val="00121C2C"/>
    <w:rsid w:val="00125891"/>
    <w:rsid w:val="00126CE4"/>
    <w:rsid w:val="001334FB"/>
    <w:rsid w:val="00134B58"/>
    <w:rsid w:val="00137C2F"/>
    <w:rsid w:val="001421A6"/>
    <w:rsid w:val="00142719"/>
    <w:rsid w:val="001431F0"/>
    <w:rsid w:val="00143D8D"/>
    <w:rsid w:val="00147278"/>
    <w:rsid w:val="001512B3"/>
    <w:rsid w:val="00151F22"/>
    <w:rsid w:val="001536BF"/>
    <w:rsid w:val="00153B9E"/>
    <w:rsid w:val="00156E0B"/>
    <w:rsid w:val="001608F9"/>
    <w:rsid w:val="00161353"/>
    <w:rsid w:val="00162846"/>
    <w:rsid w:val="001638D8"/>
    <w:rsid w:val="00167C7A"/>
    <w:rsid w:val="00170D83"/>
    <w:rsid w:val="001736EC"/>
    <w:rsid w:val="00176230"/>
    <w:rsid w:val="0017689A"/>
    <w:rsid w:val="00177D60"/>
    <w:rsid w:val="001805E4"/>
    <w:rsid w:val="00182AA5"/>
    <w:rsid w:val="00183B3E"/>
    <w:rsid w:val="00183D14"/>
    <w:rsid w:val="001840D9"/>
    <w:rsid w:val="001851AC"/>
    <w:rsid w:val="00185442"/>
    <w:rsid w:val="00186EB3"/>
    <w:rsid w:val="00187AB7"/>
    <w:rsid w:val="0019068D"/>
    <w:rsid w:val="0019313C"/>
    <w:rsid w:val="00193697"/>
    <w:rsid w:val="001956B6"/>
    <w:rsid w:val="00195A5F"/>
    <w:rsid w:val="00195F42"/>
    <w:rsid w:val="00197145"/>
    <w:rsid w:val="00197DCE"/>
    <w:rsid w:val="001A0EC4"/>
    <w:rsid w:val="001A0F31"/>
    <w:rsid w:val="001A1562"/>
    <w:rsid w:val="001A1C9B"/>
    <w:rsid w:val="001A2898"/>
    <w:rsid w:val="001A3D16"/>
    <w:rsid w:val="001A4356"/>
    <w:rsid w:val="001A4839"/>
    <w:rsid w:val="001A641D"/>
    <w:rsid w:val="001A7B1F"/>
    <w:rsid w:val="001A7B75"/>
    <w:rsid w:val="001B0A13"/>
    <w:rsid w:val="001B1452"/>
    <w:rsid w:val="001B6C42"/>
    <w:rsid w:val="001C1192"/>
    <w:rsid w:val="001C160D"/>
    <w:rsid w:val="001C7D49"/>
    <w:rsid w:val="001D0FAF"/>
    <w:rsid w:val="001D4C04"/>
    <w:rsid w:val="001D4D31"/>
    <w:rsid w:val="001D5998"/>
    <w:rsid w:val="001D72FF"/>
    <w:rsid w:val="001D7DC5"/>
    <w:rsid w:val="001D7E15"/>
    <w:rsid w:val="001E1CA9"/>
    <w:rsid w:val="001E27C9"/>
    <w:rsid w:val="001E6C00"/>
    <w:rsid w:val="001E6C4B"/>
    <w:rsid w:val="001E76CB"/>
    <w:rsid w:val="001F28C5"/>
    <w:rsid w:val="001F2CF1"/>
    <w:rsid w:val="001F7EA2"/>
    <w:rsid w:val="00200FC0"/>
    <w:rsid w:val="0020104F"/>
    <w:rsid w:val="00202C98"/>
    <w:rsid w:val="00203A55"/>
    <w:rsid w:val="002040E7"/>
    <w:rsid w:val="00204B1D"/>
    <w:rsid w:val="00207893"/>
    <w:rsid w:val="00211BCC"/>
    <w:rsid w:val="0021443C"/>
    <w:rsid w:val="002149C6"/>
    <w:rsid w:val="00216242"/>
    <w:rsid w:val="00220CAB"/>
    <w:rsid w:val="00221EBF"/>
    <w:rsid w:val="00222EB8"/>
    <w:rsid w:val="00225952"/>
    <w:rsid w:val="00230CE1"/>
    <w:rsid w:val="00237BED"/>
    <w:rsid w:val="00241FC1"/>
    <w:rsid w:val="00242B8B"/>
    <w:rsid w:val="0024342C"/>
    <w:rsid w:val="002504AF"/>
    <w:rsid w:val="00252A7E"/>
    <w:rsid w:val="00253561"/>
    <w:rsid w:val="00254ADA"/>
    <w:rsid w:val="00257B65"/>
    <w:rsid w:val="00261AF0"/>
    <w:rsid w:val="00263AD9"/>
    <w:rsid w:val="00263E29"/>
    <w:rsid w:val="002641A7"/>
    <w:rsid w:val="00264A02"/>
    <w:rsid w:val="00265607"/>
    <w:rsid w:val="00265630"/>
    <w:rsid w:val="00270547"/>
    <w:rsid w:val="0027251D"/>
    <w:rsid w:val="0027291D"/>
    <w:rsid w:val="00272EEA"/>
    <w:rsid w:val="00274335"/>
    <w:rsid w:val="0027444A"/>
    <w:rsid w:val="0027471F"/>
    <w:rsid w:val="00274FBA"/>
    <w:rsid w:val="002756A0"/>
    <w:rsid w:val="0027573C"/>
    <w:rsid w:val="00275796"/>
    <w:rsid w:val="00280964"/>
    <w:rsid w:val="00283314"/>
    <w:rsid w:val="00284B42"/>
    <w:rsid w:val="00290C5B"/>
    <w:rsid w:val="0029416A"/>
    <w:rsid w:val="002952C4"/>
    <w:rsid w:val="00296ABA"/>
    <w:rsid w:val="00296CEA"/>
    <w:rsid w:val="00297A59"/>
    <w:rsid w:val="00297E83"/>
    <w:rsid w:val="002A0BF3"/>
    <w:rsid w:val="002A221C"/>
    <w:rsid w:val="002A2995"/>
    <w:rsid w:val="002A4201"/>
    <w:rsid w:val="002A510C"/>
    <w:rsid w:val="002A5880"/>
    <w:rsid w:val="002A62D3"/>
    <w:rsid w:val="002A6DA3"/>
    <w:rsid w:val="002B027E"/>
    <w:rsid w:val="002B0ECE"/>
    <w:rsid w:val="002B1A4F"/>
    <w:rsid w:val="002B2300"/>
    <w:rsid w:val="002B235A"/>
    <w:rsid w:val="002B4F33"/>
    <w:rsid w:val="002B5CB4"/>
    <w:rsid w:val="002B7B8E"/>
    <w:rsid w:val="002C0124"/>
    <w:rsid w:val="002C04F9"/>
    <w:rsid w:val="002C0BBD"/>
    <w:rsid w:val="002C0E4A"/>
    <w:rsid w:val="002C1DED"/>
    <w:rsid w:val="002C30B9"/>
    <w:rsid w:val="002C33FF"/>
    <w:rsid w:val="002C357E"/>
    <w:rsid w:val="002C399C"/>
    <w:rsid w:val="002C3FD5"/>
    <w:rsid w:val="002C448B"/>
    <w:rsid w:val="002C48F8"/>
    <w:rsid w:val="002C5E04"/>
    <w:rsid w:val="002C73D9"/>
    <w:rsid w:val="002C7DDE"/>
    <w:rsid w:val="002D0392"/>
    <w:rsid w:val="002D2894"/>
    <w:rsid w:val="002D3F15"/>
    <w:rsid w:val="002D6B24"/>
    <w:rsid w:val="002D734E"/>
    <w:rsid w:val="002E0D52"/>
    <w:rsid w:val="002E361A"/>
    <w:rsid w:val="002E3A8B"/>
    <w:rsid w:val="002E441C"/>
    <w:rsid w:val="002E4737"/>
    <w:rsid w:val="002E4B2B"/>
    <w:rsid w:val="002E55A1"/>
    <w:rsid w:val="002E6AF4"/>
    <w:rsid w:val="002E705D"/>
    <w:rsid w:val="002E78D6"/>
    <w:rsid w:val="002E78FA"/>
    <w:rsid w:val="002F0177"/>
    <w:rsid w:val="002F0469"/>
    <w:rsid w:val="002F062C"/>
    <w:rsid w:val="002F1817"/>
    <w:rsid w:val="002F3518"/>
    <w:rsid w:val="002F3E70"/>
    <w:rsid w:val="002F4579"/>
    <w:rsid w:val="002F478E"/>
    <w:rsid w:val="002F59AE"/>
    <w:rsid w:val="00302FC9"/>
    <w:rsid w:val="00303936"/>
    <w:rsid w:val="00304A81"/>
    <w:rsid w:val="003103FC"/>
    <w:rsid w:val="003117C3"/>
    <w:rsid w:val="00313172"/>
    <w:rsid w:val="00314BA2"/>
    <w:rsid w:val="00316999"/>
    <w:rsid w:val="00317E52"/>
    <w:rsid w:val="00320598"/>
    <w:rsid w:val="003220D8"/>
    <w:rsid w:val="003228DC"/>
    <w:rsid w:val="003249F9"/>
    <w:rsid w:val="00325BAB"/>
    <w:rsid w:val="0033453D"/>
    <w:rsid w:val="00335208"/>
    <w:rsid w:val="0033536F"/>
    <w:rsid w:val="0033747C"/>
    <w:rsid w:val="0034110A"/>
    <w:rsid w:val="00341DCB"/>
    <w:rsid w:val="003424AE"/>
    <w:rsid w:val="00343142"/>
    <w:rsid w:val="00345C1E"/>
    <w:rsid w:val="00345C99"/>
    <w:rsid w:val="003503FE"/>
    <w:rsid w:val="00350F9C"/>
    <w:rsid w:val="003560C3"/>
    <w:rsid w:val="00356112"/>
    <w:rsid w:val="00360A3C"/>
    <w:rsid w:val="00361F92"/>
    <w:rsid w:val="00362E61"/>
    <w:rsid w:val="00362EFF"/>
    <w:rsid w:val="00362FE8"/>
    <w:rsid w:val="0036352E"/>
    <w:rsid w:val="003637CF"/>
    <w:rsid w:val="00364B49"/>
    <w:rsid w:val="003675FF"/>
    <w:rsid w:val="00367BA5"/>
    <w:rsid w:val="0037032A"/>
    <w:rsid w:val="0037376D"/>
    <w:rsid w:val="00375385"/>
    <w:rsid w:val="00376347"/>
    <w:rsid w:val="00380886"/>
    <w:rsid w:val="00381102"/>
    <w:rsid w:val="00382498"/>
    <w:rsid w:val="00382DB2"/>
    <w:rsid w:val="00383560"/>
    <w:rsid w:val="0038503F"/>
    <w:rsid w:val="00385B88"/>
    <w:rsid w:val="00387E75"/>
    <w:rsid w:val="00390E5E"/>
    <w:rsid w:val="00391760"/>
    <w:rsid w:val="00391AF8"/>
    <w:rsid w:val="00391FCC"/>
    <w:rsid w:val="003926F0"/>
    <w:rsid w:val="00392DB9"/>
    <w:rsid w:val="00393A88"/>
    <w:rsid w:val="00395308"/>
    <w:rsid w:val="0039593B"/>
    <w:rsid w:val="00396702"/>
    <w:rsid w:val="003970A0"/>
    <w:rsid w:val="003975D2"/>
    <w:rsid w:val="003A2CE7"/>
    <w:rsid w:val="003A2E63"/>
    <w:rsid w:val="003A3EEA"/>
    <w:rsid w:val="003A4221"/>
    <w:rsid w:val="003A4B4E"/>
    <w:rsid w:val="003A5050"/>
    <w:rsid w:val="003A5FFD"/>
    <w:rsid w:val="003A7CED"/>
    <w:rsid w:val="003B00AD"/>
    <w:rsid w:val="003B29CE"/>
    <w:rsid w:val="003B2E1F"/>
    <w:rsid w:val="003B31E3"/>
    <w:rsid w:val="003B42FA"/>
    <w:rsid w:val="003B5921"/>
    <w:rsid w:val="003B63F5"/>
    <w:rsid w:val="003B6659"/>
    <w:rsid w:val="003B6C88"/>
    <w:rsid w:val="003C0140"/>
    <w:rsid w:val="003C09F2"/>
    <w:rsid w:val="003C0E63"/>
    <w:rsid w:val="003C12D8"/>
    <w:rsid w:val="003C5AC2"/>
    <w:rsid w:val="003C6570"/>
    <w:rsid w:val="003C7779"/>
    <w:rsid w:val="003D01BF"/>
    <w:rsid w:val="003D13F0"/>
    <w:rsid w:val="003D1FCE"/>
    <w:rsid w:val="003D2346"/>
    <w:rsid w:val="003D2623"/>
    <w:rsid w:val="003D2701"/>
    <w:rsid w:val="003D6559"/>
    <w:rsid w:val="003E05BA"/>
    <w:rsid w:val="003E2A11"/>
    <w:rsid w:val="003E2F95"/>
    <w:rsid w:val="003E5023"/>
    <w:rsid w:val="003E671F"/>
    <w:rsid w:val="003E6E6E"/>
    <w:rsid w:val="003E78E8"/>
    <w:rsid w:val="003F01A3"/>
    <w:rsid w:val="003F0435"/>
    <w:rsid w:val="003F1190"/>
    <w:rsid w:val="003F11F3"/>
    <w:rsid w:val="003F3FD8"/>
    <w:rsid w:val="003F5E6A"/>
    <w:rsid w:val="003F7722"/>
    <w:rsid w:val="00400285"/>
    <w:rsid w:val="00401B0A"/>
    <w:rsid w:val="004025B2"/>
    <w:rsid w:val="00403354"/>
    <w:rsid w:val="00404136"/>
    <w:rsid w:val="00405805"/>
    <w:rsid w:val="004059B4"/>
    <w:rsid w:val="00406D69"/>
    <w:rsid w:val="00407061"/>
    <w:rsid w:val="00410F4B"/>
    <w:rsid w:val="00411348"/>
    <w:rsid w:val="00411F20"/>
    <w:rsid w:val="00412467"/>
    <w:rsid w:val="00414BBA"/>
    <w:rsid w:val="00414D9B"/>
    <w:rsid w:val="004169CD"/>
    <w:rsid w:val="004177EE"/>
    <w:rsid w:val="00421AAB"/>
    <w:rsid w:val="00421BAE"/>
    <w:rsid w:val="00422BCF"/>
    <w:rsid w:val="00424EFB"/>
    <w:rsid w:val="004257D8"/>
    <w:rsid w:val="004266F4"/>
    <w:rsid w:val="0042685F"/>
    <w:rsid w:val="004279F8"/>
    <w:rsid w:val="0043077E"/>
    <w:rsid w:val="0043299D"/>
    <w:rsid w:val="00432CB9"/>
    <w:rsid w:val="0043312D"/>
    <w:rsid w:val="004359D5"/>
    <w:rsid w:val="004406F5"/>
    <w:rsid w:val="00441DF2"/>
    <w:rsid w:val="00445493"/>
    <w:rsid w:val="004463DE"/>
    <w:rsid w:val="0044667E"/>
    <w:rsid w:val="004502EF"/>
    <w:rsid w:val="00450BC4"/>
    <w:rsid w:val="004518B9"/>
    <w:rsid w:val="004560B1"/>
    <w:rsid w:val="004563D2"/>
    <w:rsid w:val="00460EC4"/>
    <w:rsid w:val="0046138D"/>
    <w:rsid w:val="004630CE"/>
    <w:rsid w:val="00463B7D"/>
    <w:rsid w:val="00464424"/>
    <w:rsid w:val="00470AB3"/>
    <w:rsid w:val="00470F64"/>
    <w:rsid w:val="00471E09"/>
    <w:rsid w:val="00472949"/>
    <w:rsid w:val="00472B73"/>
    <w:rsid w:val="004741BD"/>
    <w:rsid w:val="00474F00"/>
    <w:rsid w:val="00475635"/>
    <w:rsid w:val="00475ABF"/>
    <w:rsid w:val="00480041"/>
    <w:rsid w:val="0048036B"/>
    <w:rsid w:val="0048093B"/>
    <w:rsid w:val="0048450C"/>
    <w:rsid w:val="004850B3"/>
    <w:rsid w:val="0048578A"/>
    <w:rsid w:val="00491D5B"/>
    <w:rsid w:val="0049220C"/>
    <w:rsid w:val="00493AAB"/>
    <w:rsid w:val="00493D07"/>
    <w:rsid w:val="00494526"/>
    <w:rsid w:val="00494A2E"/>
    <w:rsid w:val="00495CEA"/>
    <w:rsid w:val="004963F1"/>
    <w:rsid w:val="00496F04"/>
    <w:rsid w:val="004A0027"/>
    <w:rsid w:val="004A07A2"/>
    <w:rsid w:val="004A0DC0"/>
    <w:rsid w:val="004A165D"/>
    <w:rsid w:val="004A3A84"/>
    <w:rsid w:val="004A4582"/>
    <w:rsid w:val="004A4AAF"/>
    <w:rsid w:val="004A583C"/>
    <w:rsid w:val="004A7A06"/>
    <w:rsid w:val="004A7CC4"/>
    <w:rsid w:val="004B341E"/>
    <w:rsid w:val="004B7840"/>
    <w:rsid w:val="004B7882"/>
    <w:rsid w:val="004B78B6"/>
    <w:rsid w:val="004C10B2"/>
    <w:rsid w:val="004C263E"/>
    <w:rsid w:val="004C399B"/>
    <w:rsid w:val="004C3BF2"/>
    <w:rsid w:val="004C459A"/>
    <w:rsid w:val="004C4DC4"/>
    <w:rsid w:val="004C6776"/>
    <w:rsid w:val="004D1258"/>
    <w:rsid w:val="004D1AA2"/>
    <w:rsid w:val="004D2526"/>
    <w:rsid w:val="004D279A"/>
    <w:rsid w:val="004D44AC"/>
    <w:rsid w:val="004E17D1"/>
    <w:rsid w:val="004E1ABA"/>
    <w:rsid w:val="004E510A"/>
    <w:rsid w:val="004E7347"/>
    <w:rsid w:val="004F064A"/>
    <w:rsid w:val="004F3856"/>
    <w:rsid w:val="004F5F71"/>
    <w:rsid w:val="004F660A"/>
    <w:rsid w:val="004F7E37"/>
    <w:rsid w:val="004F7E86"/>
    <w:rsid w:val="0050004C"/>
    <w:rsid w:val="0050055F"/>
    <w:rsid w:val="00500BE9"/>
    <w:rsid w:val="00501A2F"/>
    <w:rsid w:val="00501E95"/>
    <w:rsid w:val="00502B3C"/>
    <w:rsid w:val="00503AC1"/>
    <w:rsid w:val="00505505"/>
    <w:rsid w:val="0050658F"/>
    <w:rsid w:val="00507F22"/>
    <w:rsid w:val="00510054"/>
    <w:rsid w:val="005110B2"/>
    <w:rsid w:val="00511447"/>
    <w:rsid w:val="0051303E"/>
    <w:rsid w:val="00514655"/>
    <w:rsid w:val="00515917"/>
    <w:rsid w:val="00522458"/>
    <w:rsid w:val="00522B17"/>
    <w:rsid w:val="00524C68"/>
    <w:rsid w:val="00525B1D"/>
    <w:rsid w:val="005308FD"/>
    <w:rsid w:val="00532D73"/>
    <w:rsid w:val="005339D6"/>
    <w:rsid w:val="00535BD3"/>
    <w:rsid w:val="00536E30"/>
    <w:rsid w:val="00537847"/>
    <w:rsid w:val="00541632"/>
    <w:rsid w:val="005427C4"/>
    <w:rsid w:val="005500F8"/>
    <w:rsid w:val="005511A0"/>
    <w:rsid w:val="00555993"/>
    <w:rsid w:val="005568ED"/>
    <w:rsid w:val="005615F0"/>
    <w:rsid w:val="00562D5E"/>
    <w:rsid w:val="00562D82"/>
    <w:rsid w:val="005653AB"/>
    <w:rsid w:val="00565589"/>
    <w:rsid w:val="00566D2B"/>
    <w:rsid w:val="00570D1C"/>
    <w:rsid w:val="00573A02"/>
    <w:rsid w:val="005756F1"/>
    <w:rsid w:val="005764FE"/>
    <w:rsid w:val="0058056F"/>
    <w:rsid w:val="00580781"/>
    <w:rsid w:val="005823FA"/>
    <w:rsid w:val="0058369B"/>
    <w:rsid w:val="005837A1"/>
    <w:rsid w:val="00583909"/>
    <w:rsid w:val="00583E7A"/>
    <w:rsid w:val="00584E67"/>
    <w:rsid w:val="00585F04"/>
    <w:rsid w:val="0058651E"/>
    <w:rsid w:val="0058659E"/>
    <w:rsid w:val="0058728C"/>
    <w:rsid w:val="00593ACC"/>
    <w:rsid w:val="00593C4B"/>
    <w:rsid w:val="0059502A"/>
    <w:rsid w:val="005966BA"/>
    <w:rsid w:val="005A006C"/>
    <w:rsid w:val="005A0CA4"/>
    <w:rsid w:val="005A284D"/>
    <w:rsid w:val="005A57FF"/>
    <w:rsid w:val="005A67A1"/>
    <w:rsid w:val="005A73B3"/>
    <w:rsid w:val="005B0A39"/>
    <w:rsid w:val="005B113A"/>
    <w:rsid w:val="005B14B1"/>
    <w:rsid w:val="005B3F3F"/>
    <w:rsid w:val="005B40A7"/>
    <w:rsid w:val="005B4961"/>
    <w:rsid w:val="005B545E"/>
    <w:rsid w:val="005B702D"/>
    <w:rsid w:val="005B7AB2"/>
    <w:rsid w:val="005C1E27"/>
    <w:rsid w:val="005C300B"/>
    <w:rsid w:val="005C4150"/>
    <w:rsid w:val="005C4404"/>
    <w:rsid w:val="005C599B"/>
    <w:rsid w:val="005C7ECC"/>
    <w:rsid w:val="005D0491"/>
    <w:rsid w:val="005D0D7C"/>
    <w:rsid w:val="005D1F30"/>
    <w:rsid w:val="005D2463"/>
    <w:rsid w:val="005D743F"/>
    <w:rsid w:val="005E086E"/>
    <w:rsid w:val="005E20A8"/>
    <w:rsid w:val="005E3C12"/>
    <w:rsid w:val="005E537A"/>
    <w:rsid w:val="005E55DC"/>
    <w:rsid w:val="005E577B"/>
    <w:rsid w:val="005E741D"/>
    <w:rsid w:val="005E7CEA"/>
    <w:rsid w:val="005F1B9B"/>
    <w:rsid w:val="005F1E73"/>
    <w:rsid w:val="005F3237"/>
    <w:rsid w:val="005F4E85"/>
    <w:rsid w:val="00600BF4"/>
    <w:rsid w:val="006016B1"/>
    <w:rsid w:val="00602748"/>
    <w:rsid w:val="006036A3"/>
    <w:rsid w:val="00604254"/>
    <w:rsid w:val="0060517E"/>
    <w:rsid w:val="00606902"/>
    <w:rsid w:val="006071CA"/>
    <w:rsid w:val="0060791E"/>
    <w:rsid w:val="0061053E"/>
    <w:rsid w:val="0061147C"/>
    <w:rsid w:val="0061514C"/>
    <w:rsid w:val="00615853"/>
    <w:rsid w:val="00620C47"/>
    <w:rsid w:val="00623114"/>
    <w:rsid w:val="006238D8"/>
    <w:rsid w:val="006246CD"/>
    <w:rsid w:val="0062682E"/>
    <w:rsid w:val="00626B4D"/>
    <w:rsid w:val="00626D1F"/>
    <w:rsid w:val="00633161"/>
    <w:rsid w:val="00637DCC"/>
    <w:rsid w:val="00643512"/>
    <w:rsid w:val="00643CFC"/>
    <w:rsid w:val="00645E21"/>
    <w:rsid w:val="00647780"/>
    <w:rsid w:val="006542BB"/>
    <w:rsid w:val="00654EFB"/>
    <w:rsid w:val="00655588"/>
    <w:rsid w:val="00655D90"/>
    <w:rsid w:val="00657D9C"/>
    <w:rsid w:val="00657F20"/>
    <w:rsid w:val="006659DC"/>
    <w:rsid w:val="00666483"/>
    <w:rsid w:val="0066684E"/>
    <w:rsid w:val="00666E07"/>
    <w:rsid w:val="00667CFF"/>
    <w:rsid w:val="00667FC0"/>
    <w:rsid w:val="006700BA"/>
    <w:rsid w:val="00670ED2"/>
    <w:rsid w:val="00671561"/>
    <w:rsid w:val="00674E96"/>
    <w:rsid w:val="0067511D"/>
    <w:rsid w:val="00675BED"/>
    <w:rsid w:val="006771C7"/>
    <w:rsid w:val="00682013"/>
    <w:rsid w:val="00682C3E"/>
    <w:rsid w:val="00682F24"/>
    <w:rsid w:val="00683EC4"/>
    <w:rsid w:val="00685A6E"/>
    <w:rsid w:val="00690B09"/>
    <w:rsid w:val="00691BCA"/>
    <w:rsid w:val="006945A6"/>
    <w:rsid w:val="0069567E"/>
    <w:rsid w:val="0069585B"/>
    <w:rsid w:val="0069705B"/>
    <w:rsid w:val="006978FA"/>
    <w:rsid w:val="006A3DDC"/>
    <w:rsid w:val="006A4E62"/>
    <w:rsid w:val="006A5B7E"/>
    <w:rsid w:val="006A5EDA"/>
    <w:rsid w:val="006A678E"/>
    <w:rsid w:val="006A695C"/>
    <w:rsid w:val="006A6ABE"/>
    <w:rsid w:val="006A6FAB"/>
    <w:rsid w:val="006B20F8"/>
    <w:rsid w:val="006B24E1"/>
    <w:rsid w:val="006B33C4"/>
    <w:rsid w:val="006B3970"/>
    <w:rsid w:val="006B46A8"/>
    <w:rsid w:val="006B46CD"/>
    <w:rsid w:val="006B47B0"/>
    <w:rsid w:val="006B63E4"/>
    <w:rsid w:val="006B7747"/>
    <w:rsid w:val="006B7C72"/>
    <w:rsid w:val="006C18F6"/>
    <w:rsid w:val="006C3D8D"/>
    <w:rsid w:val="006C4183"/>
    <w:rsid w:val="006C5DC3"/>
    <w:rsid w:val="006C631A"/>
    <w:rsid w:val="006D0D8A"/>
    <w:rsid w:val="006D0DA7"/>
    <w:rsid w:val="006D671A"/>
    <w:rsid w:val="006D786E"/>
    <w:rsid w:val="006D7A91"/>
    <w:rsid w:val="006E0CF6"/>
    <w:rsid w:val="006E1C0D"/>
    <w:rsid w:val="006E2249"/>
    <w:rsid w:val="006E3049"/>
    <w:rsid w:val="006E31BB"/>
    <w:rsid w:val="006E3B9B"/>
    <w:rsid w:val="006E6652"/>
    <w:rsid w:val="006E7D40"/>
    <w:rsid w:val="006F0822"/>
    <w:rsid w:val="006F0D50"/>
    <w:rsid w:val="006F0D93"/>
    <w:rsid w:val="006F1A95"/>
    <w:rsid w:val="006F4170"/>
    <w:rsid w:val="006F4A08"/>
    <w:rsid w:val="006F6C12"/>
    <w:rsid w:val="006F6CAB"/>
    <w:rsid w:val="006F6F3F"/>
    <w:rsid w:val="006F709B"/>
    <w:rsid w:val="0070083E"/>
    <w:rsid w:val="00700A82"/>
    <w:rsid w:val="00702862"/>
    <w:rsid w:val="00703E6B"/>
    <w:rsid w:val="00705758"/>
    <w:rsid w:val="00705827"/>
    <w:rsid w:val="00706DB3"/>
    <w:rsid w:val="0071013A"/>
    <w:rsid w:val="0071308B"/>
    <w:rsid w:val="00716437"/>
    <w:rsid w:val="00716B39"/>
    <w:rsid w:val="007200AA"/>
    <w:rsid w:val="007201EA"/>
    <w:rsid w:val="00721879"/>
    <w:rsid w:val="00721E16"/>
    <w:rsid w:val="00722E93"/>
    <w:rsid w:val="00723058"/>
    <w:rsid w:val="00727C00"/>
    <w:rsid w:val="00733065"/>
    <w:rsid w:val="007349AD"/>
    <w:rsid w:val="007354CC"/>
    <w:rsid w:val="0073689B"/>
    <w:rsid w:val="00737736"/>
    <w:rsid w:val="00740FA2"/>
    <w:rsid w:val="00741E38"/>
    <w:rsid w:val="007422FF"/>
    <w:rsid w:val="0074232B"/>
    <w:rsid w:val="0074234F"/>
    <w:rsid w:val="0074285A"/>
    <w:rsid w:val="0074448F"/>
    <w:rsid w:val="007457F1"/>
    <w:rsid w:val="00745F90"/>
    <w:rsid w:val="00746F41"/>
    <w:rsid w:val="00747BFC"/>
    <w:rsid w:val="007514E9"/>
    <w:rsid w:val="00752BFF"/>
    <w:rsid w:val="007551AB"/>
    <w:rsid w:val="00755AE9"/>
    <w:rsid w:val="00757610"/>
    <w:rsid w:val="00761220"/>
    <w:rsid w:val="00761D42"/>
    <w:rsid w:val="007655BF"/>
    <w:rsid w:val="00774EA9"/>
    <w:rsid w:val="00775BB8"/>
    <w:rsid w:val="00776BD7"/>
    <w:rsid w:val="00776E4A"/>
    <w:rsid w:val="00776F0C"/>
    <w:rsid w:val="007779B4"/>
    <w:rsid w:val="007811A2"/>
    <w:rsid w:val="00781A96"/>
    <w:rsid w:val="00782382"/>
    <w:rsid w:val="00783019"/>
    <w:rsid w:val="00783279"/>
    <w:rsid w:val="00784C2F"/>
    <w:rsid w:val="00786B5C"/>
    <w:rsid w:val="007877F3"/>
    <w:rsid w:val="00787B09"/>
    <w:rsid w:val="00787C45"/>
    <w:rsid w:val="00787EE4"/>
    <w:rsid w:val="0079014A"/>
    <w:rsid w:val="007939E4"/>
    <w:rsid w:val="007974C6"/>
    <w:rsid w:val="007A063B"/>
    <w:rsid w:val="007A1A7E"/>
    <w:rsid w:val="007A24E7"/>
    <w:rsid w:val="007A4E3B"/>
    <w:rsid w:val="007A639E"/>
    <w:rsid w:val="007B1F45"/>
    <w:rsid w:val="007B2C93"/>
    <w:rsid w:val="007B45D7"/>
    <w:rsid w:val="007B4D64"/>
    <w:rsid w:val="007B508F"/>
    <w:rsid w:val="007B704E"/>
    <w:rsid w:val="007B7A93"/>
    <w:rsid w:val="007C2A52"/>
    <w:rsid w:val="007C2C87"/>
    <w:rsid w:val="007C4869"/>
    <w:rsid w:val="007D0773"/>
    <w:rsid w:val="007D118B"/>
    <w:rsid w:val="007D14C1"/>
    <w:rsid w:val="007D499E"/>
    <w:rsid w:val="007D6F6F"/>
    <w:rsid w:val="007D6F95"/>
    <w:rsid w:val="007D6FD9"/>
    <w:rsid w:val="007E410B"/>
    <w:rsid w:val="007E47F5"/>
    <w:rsid w:val="007E67B7"/>
    <w:rsid w:val="007F187C"/>
    <w:rsid w:val="007F18A3"/>
    <w:rsid w:val="007F35CA"/>
    <w:rsid w:val="007F6912"/>
    <w:rsid w:val="007F78A0"/>
    <w:rsid w:val="007F7C7D"/>
    <w:rsid w:val="00801C55"/>
    <w:rsid w:val="00803953"/>
    <w:rsid w:val="00805BF0"/>
    <w:rsid w:val="008066A7"/>
    <w:rsid w:val="00807F79"/>
    <w:rsid w:val="00811625"/>
    <w:rsid w:val="00811A66"/>
    <w:rsid w:val="00812E78"/>
    <w:rsid w:val="008152C1"/>
    <w:rsid w:val="00817229"/>
    <w:rsid w:val="00821834"/>
    <w:rsid w:val="00822616"/>
    <w:rsid w:val="00826688"/>
    <w:rsid w:val="00827454"/>
    <w:rsid w:val="0083014E"/>
    <w:rsid w:val="008325A0"/>
    <w:rsid w:val="00835D1C"/>
    <w:rsid w:val="008401FE"/>
    <w:rsid w:val="00841928"/>
    <w:rsid w:val="00842E91"/>
    <w:rsid w:val="00844C51"/>
    <w:rsid w:val="00846DBA"/>
    <w:rsid w:val="00847EB7"/>
    <w:rsid w:val="008501C6"/>
    <w:rsid w:val="0085023F"/>
    <w:rsid w:val="00852CAC"/>
    <w:rsid w:val="0086230B"/>
    <w:rsid w:val="00862D49"/>
    <w:rsid w:val="00863D57"/>
    <w:rsid w:val="0086661B"/>
    <w:rsid w:val="00866B27"/>
    <w:rsid w:val="00867110"/>
    <w:rsid w:val="00867331"/>
    <w:rsid w:val="00870CDF"/>
    <w:rsid w:val="00870EB2"/>
    <w:rsid w:val="008734E6"/>
    <w:rsid w:val="00873B81"/>
    <w:rsid w:val="00874EE2"/>
    <w:rsid w:val="00876A64"/>
    <w:rsid w:val="00876E5C"/>
    <w:rsid w:val="008800D7"/>
    <w:rsid w:val="00880823"/>
    <w:rsid w:val="00881177"/>
    <w:rsid w:val="00884CF8"/>
    <w:rsid w:val="00885D00"/>
    <w:rsid w:val="00885F37"/>
    <w:rsid w:val="00886A63"/>
    <w:rsid w:val="00886DB3"/>
    <w:rsid w:val="008904C7"/>
    <w:rsid w:val="008917AD"/>
    <w:rsid w:val="0089211D"/>
    <w:rsid w:val="008921D3"/>
    <w:rsid w:val="00893064"/>
    <w:rsid w:val="008947C3"/>
    <w:rsid w:val="00895745"/>
    <w:rsid w:val="008976C1"/>
    <w:rsid w:val="008A2EDC"/>
    <w:rsid w:val="008A2F2E"/>
    <w:rsid w:val="008A31A1"/>
    <w:rsid w:val="008A6DA5"/>
    <w:rsid w:val="008A72D3"/>
    <w:rsid w:val="008B02B5"/>
    <w:rsid w:val="008B2071"/>
    <w:rsid w:val="008B2341"/>
    <w:rsid w:val="008B7CED"/>
    <w:rsid w:val="008B7E1A"/>
    <w:rsid w:val="008C085D"/>
    <w:rsid w:val="008C3164"/>
    <w:rsid w:val="008C3682"/>
    <w:rsid w:val="008C545E"/>
    <w:rsid w:val="008C5FFF"/>
    <w:rsid w:val="008D004F"/>
    <w:rsid w:val="008D0DAB"/>
    <w:rsid w:val="008D0E09"/>
    <w:rsid w:val="008D0E6C"/>
    <w:rsid w:val="008D27B9"/>
    <w:rsid w:val="008D2EF0"/>
    <w:rsid w:val="008D4010"/>
    <w:rsid w:val="008D4BDB"/>
    <w:rsid w:val="008D6747"/>
    <w:rsid w:val="008E1024"/>
    <w:rsid w:val="008E2186"/>
    <w:rsid w:val="008E3A12"/>
    <w:rsid w:val="008F0915"/>
    <w:rsid w:val="008F09F7"/>
    <w:rsid w:val="008F0F53"/>
    <w:rsid w:val="008F1EF1"/>
    <w:rsid w:val="008F53BF"/>
    <w:rsid w:val="008F543D"/>
    <w:rsid w:val="009004FE"/>
    <w:rsid w:val="00900AF9"/>
    <w:rsid w:val="00900B6C"/>
    <w:rsid w:val="009014E0"/>
    <w:rsid w:val="00901D05"/>
    <w:rsid w:val="00901F5A"/>
    <w:rsid w:val="00902DE1"/>
    <w:rsid w:val="00904F79"/>
    <w:rsid w:val="00910CD2"/>
    <w:rsid w:val="00915C29"/>
    <w:rsid w:val="009172CE"/>
    <w:rsid w:val="009176F7"/>
    <w:rsid w:val="0091791C"/>
    <w:rsid w:val="00917FB9"/>
    <w:rsid w:val="009202AF"/>
    <w:rsid w:val="00922F28"/>
    <w:rsid w:val="00923484"/>
    <w:rsid w:val="00924D8F"/>
    <w:rsid w:val="00926236"/>
    <w:rsid w:val="00932AA2"/>
    <w:rsid w:val="00936410"/>
    <w:rsid w:val="00940DF4"/>
    <w:rsid w:val="00941CD3"/>
    <w:rsid w:val="009425D6"/>
    <w:rsid w:val="00946944"/>
    <w:rsid w:val="00947C4C"/>
    <w:rsid w:val="009526B9"/>
    <w:rsid w:val="00952D35"/>
    <w:rsid w:val="00953184"/>
    <w:rsid w:val="00953D67"/>
    <w:rsid w:val="009555FF"/>
    <w:rsid w:val="00956F35"/>
    <w:rsid w:val="0095792D"/>
    <w:rsid w:val="0096528D"/>
    <w:rsid w:val="00965D6F"/>
    <w:rsid w:val="00965F85"/>
    <w:rsid w:val="00967AFD"/>
    <w:rsid w:val="00967B73"/>
    <w:rsid w:val="00970968"/>
    <w:rsid w:val="00973269"/>
    <w:rsid w:val="00973992"/>
    <w:rsid w:val="00974D33"/>
    <w:rsid w:val="00975521"/>
    <w:rsid w:val="009756B9"/>
    <w:rsid w:val="00975C88"/>
    <w:rsid w:val="009762D9"/>
    <w:rsid w:val="00980F4C"/>
    <w:rsid w:val="009814CE"/>
    <w:rsid w:val="00981D1F"/>
    <w:rsid w:val="00982358"/>
    <w:rsid w:val="00983129"/>
    <w:rsid w:val="00984619"/>
    <w:rsid w:val="00986DA8"/>
    <w:rsid w:val="00987791"/>
    <w:rsid w:val="009906A8"/>
    <w:rsid w:val="00990B6A"/>
    <w:rsid w:val="009910BF"/>
    <w:rsid w:val="00991ABF"/>
    <w:rsid w:val="00991E9B"/>
    <w:rsid w:val="0099255A"/>
    <w:rsid w:val="009939F7"/>
    <w:rsid w:val="00995707"/>
    <w:rsid w:val="00995EAE"/>
    <w:rsid w:val="0099643D"/>
    <w:rsid w:val="00997A7C"/>
    <w:rsid w:val="009A096D"/>
    <w:rsid w:val="009A2A99"/>
    <w:rsid w:val="009A2C7B"/>
    <w:rsid w:val="009A531E"/>
    <w:rsid w:val="009A73F2"/>
    <w:rsid w:val="009B068A"/>
    <w:rsid w:val="009B116D"/>
    <w:rsid w:val="009B1C0E"/>
    <w:rsid w:val="009B521F"/>
    <w:rsid w:val="009B5800"/>
    <w:rsid w:val="009B5A70"/>
    <w:rsid w:val="009B6806"/>
    <w:rsid w:val="009B6E2B"/>
    <w:rsid w:val="009C0080"/>
    <w:rsid w:val="009C0599"/>
    <w:rsid w:val="009C2603"/>
    <w:rsid w:val="009C2A91"/>
    <w:rsid w:val="009C2B17"/>
    <w:rsid w:val="009C3351"/>
    <w:rsid w:val="009C41EF"/>
    <w:rsid w:val="009C5198"/>
    <w:rsid w:val="009C5CF3"/>
    <w:rsid w:val="009C7B96"/>
    <w:rsid w:val="009C7C8F"/>
    <w:rsid w:val="009D1159"/>
    <w:rsid w:val="009D14D6"/>
    <w:rsid w:val="009D2458"/>
    <w:rsid w:val="009D2773"/>
    <w:rsid w:val="009D3A9E"/>
    <w:rsid w:val="009D4DA5"/>
    <w:rsid w:val="009E1552"/>
    <w:rsid w:val="009E3009"/>
    <w:rsid w:val="009E50AE"/>
    <w:rsid w:val="009E77E2"/>
    <w:rsid w:val="009F0F79"/>
    <w:rsid w:val="009F1B3D"/>
    <w:rsid w:val="009F4523"/>
    <w:rsid w:val="009F48C7"/>
    <w:rsid w:val="009F5C19"/>
    <w:rsid w:val="00A00B24"/>
    <w:rsid w:val="00A03D6F"/>
    <w:rsid w:val="00A04698"/>
    <w:rsid w:val="00A05A2F"/>
    <w:rsid w:val="00A05EF4"/>
    <w:rsid w:val="00A06A16"/>
    <w:rsid w:val="00A10E73"/>
    <w:rsid w:val="00A1132B"/>
    <w:rsid w:val="00A1473A"/>
    <w:rsid w:val="00A17F22"/>
    <w:rsid w:val="00A20C46"/>
    <w:rsid w:val="00A211C5"/>
    <w:rsid w:val="00A232B7"/>
    <w:rsid w:val="00A23303"/>
    <w:rsid w:val="00A235FD"/>
    <w:rsid w:val="00A23C39"/>
    <w:rsid w:val="00A23F45"/>
    <w:rsid w:val="00A23FBE"/>
    <w:rsid w:val="00A2526B"/>
    <w:rsid w:val="00A27335"/>
    <w:rsid w:val="00A31CC5"/>
    <w:rsid w:val="00A3326F"/>
    <w:rsid w:val="00A336F2"/>
    <w:rsid w:val="00A3394E"/>
    <w:rsid w:val="00A347C8"/>
    <w:rsid w:val="00A34BCE"/>
    <w:rsid w:val="00A356C8"/>
    <w:rsid w:val="00A40339"/>
    <w:rsid w:val="00A408E0"/>
    <w:rsid w:val="00A40F36"/>
    <w:rsid w:val="00A414C0"/>
    <w:rsid w:val="00A43D3D"/>
    <w:rsid w:val="00A45A3A"/>
    <w:rsid w:val="00A47B53"/>
    <w:rsid w:val="00A47F41"/>
    <w:rsid w:val="00A52F78"/>
    <w:rsid w:val="00A54100"/>
    <w:rsid w:val="00A542A5"/>
    <w:rsid w:val="00A5467A"/>
    <w:rsid w:val="00A55DEC"/>
    <w:rsid w:val="00A5694D"/>
    <w:rsid w:val="00A621C2"/>
    <w:rsid w:val="00A6265C"/>
    <w:rsid w:val="00A65C3F"/>
    <w:rsid w:val="00A70205"/>
    <w:rsid w:val="00A711CC"/>
    <w:rsid w:val="00A721CA"/>
    <w:rsid w:val="00A73C7B"/>
    <w:rsid w:val="00A74DE5"/>
    <w:rsid w:val="00A7572C"/>
    <w:rsid w:val="00A76460"/>
    <w:rsid w:val="00A772DA"/>
    <w:rsid w:val="00A8106F"/>
    <w:rsid w:val="00A820FD"/>
    <w:rsid w:val="00A8381D"/>
    <w:rsid w:val="00A84C62"/>
    <w:rsid w:val="00A8766B"/>
    <w:rsid w:val="00A87E4A"/>
    <w:rsid w:val="00A90635"/>
    <w:rsid w:val="00A90878"/>
    <w:rsid w:val="00A916D7"/>
    <w:rsid w:val="00A91B0C"/>
    <w:rsid w:val="00A944D1"/>
    <w:rsid w:val="00A94A6F"/>
    <w:rsid w:val="00A95A97"/>
    <w:rsid w:val="00AA02E4"/>
    <w:rsid w:val="00AA131E"/>
    <w:rsid w:val="00AA172A"/>
    <w:rsid w:val="00AA681E"/>
    <w:rsid w:val="00AA6A1F"/>
    <w:rsid w:val="00AB0860"/>
    <w:rsid w:val="00AB1010"/>
    <w:rsid w:val="00AB13A2"/>
    <w:rsid w:val="00AB180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52E4"/>
    <w:rsid w:val="00AC660C"/>
    <w:rsid w:val="00AC6A1A"/>
    <w:rsid w:val="00AC7639"/>
    <w:rsid w:val="00AD1FC1"/>
    <w:rsid w:val="00AD2A36"/>
    <w:rsid w:val="00AD2B8F"/>
    <w:rsid w:val="00AD3064"/>
    <w:rsid w:val="00AD3BD2"/>
    <w:rsid w:val="00AD48D0"/>
    <w:rsid w:val="00AD4AF3"/>
    <w:rsid w:val="00AD584C"/>
    <w:rsid w:val="00AD65A2"/>
    <w:rsid w:val="00AE2E95"/>
    <w:rsid w:val="00AE2F68"/>
    <w:rsid w:val="00AE38D9"/>
    <w:rsid w:val="00AE56B0"/>
    <w:rsid w:val="00AE70C6"/>
    <w:rsid w:val="00AF0BF8"/>
    <w:rsid w:val="00AF0DC5"/>
    <w:rsid w:val="00AF113B"/>
    <w:rsid w:val="00AF1DE0"/>
    <w:rsid w:val="00AF1F0C"/>
    <w:rsid w:val="00AF26B7"/>
    <w:rsid w:val="00AF2736"/>
    <w:rsid w:val="00AF495F"/>
    <w:rsid w:val="00AF4C29"/>
    <w:rsid w:val="00AF4FB6"/>
    <w:rsid w:val="00AF6031"/>
    <w:rsid w:val="00AF7EB1"/>
    <w:rsid w:val="00B006F5"/>
    <w:rsid w:val="00B02A9D"/>
    <w:rsid w:val="00B02B41"/>
    <w:rsid w:val="00B04F68"/>
    <w:rsid w:val="00B0599D"/>
    <w:rsid w:val="00B076E3"/>
    <w:rsid w:val="00B109A8"/>
    <w:rsid w:val="00B11139"/>
    <w:rsid w:val="00B111A3"/>
    <w:rsid w:val="00B1191D"/>
    <w:rsid w:val="00B11E0A"/>
    <w:rsid w:val="00B11EEB"/>
    <w:rsid w:val="00B1388A"/>
    <w:rsid w:val="00B13BB2"/>
    <w:rsid w:val="00B13DB8"/>
    <w:rsid w:val="00B153FC"/>
    <w:rsid w:val="00B1699E"/>
    <w:rsid w:val="00B17504"/>
    <w:rsid w:val="00B22A49"/>
    <w:rsid w:val="00B22FD4"/>
    <w:rsid w:val="00B250F8"/>
    <w:rsid w:val="00B2642E"/>
    <w:rsid w:val="00B26543"/>
    <w:rsid w:val="00B302CA"/>
    <w:rsid w:val="00B30620"/>
    <w:rsid w:val="00B309FA"/>
    <w:rsid w:val="00B3377A"/>
    <w:rsid w:val="00B33D4D"/>
    <w:rsid w:val="00B36812"/>
    <w:rsid w:val="00B36B62"/>
    <w:rsid w:val="00B373EA"/>
    <w:rsid w:val="00B41DF7"/>
    <w:rsid w:val="00B4409E"/>
    <w:rsid w:val="00B45D00"/>
    <w:rsid w:val="00B4689E"/>
    <w:rsid w:val="00B521BA"/>
    <w:rsid w:val="00B54BA8"/>
    <w:rsid w:val="00B55068"/>
    <w:rsid w:val="00B554A4"/>
    <w:rsid w:val="00B62079"/>
    <w:rsid w:val="00B630E9"/>
    <w:rsid w:val="00B6366E"/>
    <w:rsid w:val="00B674DF"/>
    <w:rsid w:val="00B6776E"/>
    <w:rsid w:val="00B7161D"/>
    <w:rsid w:val="00B71988"/>
    <w:rsid w:val="00B75276"/>
    <w:rsid w:val="00B80A79"/>
    <w:rsid w:val="00B8173A"/>
    <w:rsid w:val="00B82536"/>
    <w:rsid w:val="00B832FA"/>
    <w:rsid w:val="00B84561"/>
    <w:rsid w:val="00B84920"/>
    <w:rsid w:val="00B87155"/>
    <w:rsid w:val="00B8741B"/>
    <w:rsid w:val="00B8794E"/>
    <w:rsid w:val="00B907DE"/>
    <w:rsid w:val="00B91221"/>
    <w:rsid w:val="00B92148"/>
    <w:rsid w:val="00B92382"/>
    <w:rsid w:val="00B936B7"/>
    <w:rsid w:val="00B93F70"/>
    <w:rsid w:val="00B96557"/>
    <w:rsid w:val="00B96EBC"/>
    <w:rsid w:val="00BA0583"/>
    <w:rsid w:val="00BA48CD"/>
    <w:rsid w:val="00BA4F68"/>
    <w:rsid w:val="00BB050A"/>
    <w:rsid w:val="00BB20E4"/>
    <w:rsid w:val="00BB27AA"/>
    <w:rsid w:val="00BB2BDA"/>
    <w:rsid w:val="00BB2D0F"/>
    <w:rsid w:val="00BB5E8D"/>
    <w:rsid w:val="00BB7390"/>
    <w:rsid w:val="00BB7DD5"/>
    <w:rsid w:val="00BC15D5"/>
    <w:rsid w:val="00BC50AB"/>
    <w:rsid w:val="00BC694F"/>
    <w:rsid w:val="00BD0537"/>
    <w:rsid w:val="00BD08F2"/>
    <w:rsid w:val="00BD1088"/>
    <w:rsid w:val="00BD2390"/>
    <w:rsid w:val="00BD2C96"/>
    <w:rsid w:val="00BD2CB4"/>
    <w:rsid w:val="00BD4228"/>
    <w:rsid w:val="00BD44A4"/>
    <w:rsid w:val="00BD4E80"/>
    <w:rsid w:val="00BD6C1F"/>
    <w:rsid w:val="00BE1FDA"/>
    <w:rsid w:val="00BE37EA"/>
    <w:rsid w:val="00BE3D3A"/>
    <w:rsid w:val="00BE3D84"/>
    <w:rsid w:val="00BE40E3"/>
    <w:rsid w:val="00BE4905"/>
    <w:rsid w:val="00BE51E6"/>
    <w:rsid w:val="00BE5EA4"/>
    <w:rsid w:val="00BE61C7"/>
    <w:rsid w:val="00BE6BDE"/>
    <w:rsid w:val="00BE6F47"/>
    <w:rsid w:val="00BF159A"/>
    <w:rsid w:val="00BF22CE"/>
    <w:rsid w:val="00BF2C77"/>
    <w:rsid w:val="00BF658B"/>
    <w:rsid w:val="00BF6612"/>
    <w:rsid w:val="00C0026B"/>
    <w:rsid w:val="00C009CB"/>
    <w:rsid w:val="00C00E49"/>
    <w:rsid w:val="00C016FD"/>
    <w:rsid w:val="00C02237"/>
    <w:rsid w:val="00C05F1A"/>
    <w:rsid w:val="00C10CCC"/>
    <w:rsid w:val="00C117B3"/>
    <w:rsid w:val="00C13E0F"/>
    <w:rsid w:val="00C1602F"/>
    <w:rsid w:val="00C16F54"/>
    <w:rsid w:val="00C17A95"/>
    <w:rsid w:val="00C201BE"/>
    <w:rsid w:val="00C233A8"/>
    <w:rsid w:val="00C252FC"/>
    <w:rsid w:val="00C30D8E"/>
    <w:rsid w:val="00C3316B"/>
    <w:rsid w:val="00C33BD7"/>
    <w:rsid w:val="00C344CA"/>
    <w:rsid w:val="00C34BA1"/>
    <w:rsid w:val="00C3653E"/>
    <w:rsid w:val="00C36943"/>
    <w:rsid w:val="00C4375D"/>
    <w:rsid w:val="00C458F7"/>
    <w:rsid w:val="00C46F31"/>
    <w:rsid w:val="00C50224"/>
    <w:rsid w:val="00C50CB6"/>
    <w:rsid w:val="00C5206F"/>
    <w:rsid w:val="00C52B8D"/>
    <w:rsid w:val="00C54986"/>
    <w:rsid w:val="00C55533"/>
    <w:rsid w:val="00C57494"/>
    <w:rsid w:val="00C603D0"/>
    <w:rsid w:val="00C61785"/>
    <w:rsid w:val="00C629E5"/>
    <w:rsid w:val="00C62FA4"/>
    <w:rsid w:val="00C6457C"/>
    <w:rsid w:val="00C65513"/>
    <w:rsid w:val="00C655FB"/>
    <w:rsid w:val="00C65899"/>
    <w:rsid w:val="00C660D0"/>
    <w:rsid w:val="00C663E3"/>
    <w:rsid w:val="00C675D6"/>
    <w:rsid w:val="00C677FA"/>
    <w:rsid w:val="00C70030"/>
    <w:rsid w:val="00C73C35"/>
    <w:rsid w:val="00C76C45"/>
    <w:rsid w:val="00C76D54"/>
    <w:rsid w:val="00C8061C"/>
    <w:rsid w:val="00C8268D"/>
    <w:rsid w:val="00C83179"/>
    <w:rsid w:val="00C83CDB"/>
    <w:rsid w:val="00C844E7"/>
    <w:rsid w:val="00C84671"/>
    <w:rsid w:val="00C847C8"/>
    <w:rsid w:val="00C86D9E"/>
    <w:rsid w:val="00C87917"/>
    <w:rsid w:val="00C87E76"/>
    <w:rsid w:val="00C91210"/>
    <w:rsid w:val="00C928CE"/>
    <w:rsid w:val="00C9514F"/>
    <w:rsid w:val="00C9535A"/>
    <w:rsid w:val="00C95913"/>
    <w:rsid w:val="00CA3A3D"/>
    <w:rsid w:val="00CA5D44"/>
    <w:rsid w:val="00CA5EB5"/>
    <w:rsid w:val="00CA7238"/>
    <w:rsid w:val="00CA7BDD"/>
    <w:rsid w:val="00CB0683"/>
    <w:rsid w:val="00CB15DB"/>
    <w:rsid w:val="00CB18B6"/>
    <w:rsid w:val="00CB2311"/>
    <w:rsid w:val="00CB2FF3"/>
    <w:rsid w:val="00CB3044"/>
    <w:rsid w:val="00CB39B0"/>
    <w:rsid w:val="00CB4CB7"/>
    <w:rsid w:val="00CB4D62"/>
    <w:rsid w:val="00CB6339"/>
    <w:rsid w:val="00CB79C0"/>
    <w:rsid w:val="00CB7C62"/>
    <w:rsid w:val="00CC1262"/>
    <w:rsid w:val="00CC2643"/>
    <w:rsid w:val="00CC3C1A"/>
    <w:rsid w:val="00CC4461"/>
    <w:rsid w:val="00CC621F"/>
    <w:rsid w:val="00CC6A54"/>
    <w:rsid w:val="00CC7E93"/>
    <w:rsid w:val="00CD038A"/>
    <w:rsid w:val="00CD03E8"/>
    <w:rsid w:val="00CD11BF"/>
    <w:rsid w:val="00CD1B24"/>
    <w:rsid w:val="00CD1CEC"/>
    <w:rsid w:val="00CD5DE0"/>
    <w:rsid w:val="00CD5EAE"/>
    <w:rsid w:val="00CD6A47"/>
    <w:rsid w:val="00CD71D4"/>
    <w:rsid w:val="00CD770D"/>
    <w:rsid w:val="00CE1DA0"/>
    <w:rsid w:val="00CE2CBB"/>
    <w:rsid w:val="00CE3234"/>
    <w:rsid w:val="00CE32BC"/>
    <w:rsid w:val="00CE7C68"/>
    <w:rsid w:val="00D01ED4"/>
    <w:rsid w:val="00D02356"/>
    <w:rsid w:val="00D02747"/>
    <w:rsid w:val="00D032B1"/>
    <w:rsid w:val="00D041C2"/>
    <w:rsid w:val="00D048C1"/>
    <w:rsid w:val="00D04B8A"/>
    <w:rsid w:val="00D04DDB"/>
    <w:rsid w:val="00D05FDA"/>
    <w:rsid w:val="00D07F49"/>
    <w:rsid w:val="00D109BC"/>
    <w:rsid w:val="00D13B7E"/>
    <w:rsid w:val="00D14AAB"/>
    <w:rsid w:val="00D15C95"/>
    <w:rsid w:val="00D1635D"/>
    <w:rsid w:val="00D1687C"/>
    <w:rsid w:val="00D177E6"/>
    <w:rsid w:val="00D20068"/>
    <w:rsid w:val="00D22819"/>
    <w:rsid w:val="00D229E3"/>
    <w:rsid w:val="00D22EBE"/>
    <w:rsid w:val="00D233BC"/>
    <w:rsid w:val="00D25EB2"/>
    <w:rsid w:val="00D31788"/>
    <w:rsid w:val="00D32439"/>
    <w:rsid w:val="00D32A36"/>
    <w:rsid w:val="00D33C20"/>
    <w:rsid w:val="00D35885"/>
    <w:rsid w:val="00D35F68"/>
    <w:rsid w:val="00D36AB2"/>
    <w:rsid w:val="00D4073D"/>
    <w:rsid w:val="00D414BF"/>
    <w:rsid w:val="00D4518E"/>
    <w:rsid w:val="00D4720B"/>
    <w:rsid w:val="00D50A92"/>
    <w:rsid w:val="00D551B5"/>
    <w:rsid w:val="00D56CB4"/>
    <w:rsid w:val="00D57752"/>
    <w:rsid w:val="00D601FD"/>
    <w:rsid w:val="00D603A9"/>
    <w:rsid w:val="00D61A22"/>
    <w:rsid w:val="00D63742"/>
    <w:rsid w:val="00D651F8"/>
    <w:rsid w:val="00D65917"/>
    <w:rsid w:val="00D66BE8"/>
    <w:rsid w:val="00D67163"/>
    <w:rsid w:val="00D6716D"/>
    <w:rsid w:val="00D70A78"/>
    <w:rsid w:val="00D72F02"/>
    <w:rsid w:val="00D74433"/>
    <w:rsid w:val="00D7568A"/>
    <w:rsid w:val="00D779FE"/>
    <w:rsid w:val="00D80E13"/>
    <w:rsid w:val="00D81161"/>
    <w:rsid w:val="00D81D06"/>
    <w:rsid w:val="00D823BA"/>
    <w:rsid w:val="00D829EE"/>
    <w:rsid w:val="00D83FBA"/>
    <w:rsid w:val="00D850D3"/>
    <w:rsid w:val="00D869DB"/>
    <w:rsid w:val="00D869EC"/>
    <w:rsid w:val="00D90456"/>
    <w:rsid w:val="00D9047A"/>
    <w:rsid w:val="00D93060"/>
    <w:rsid w:val="00D96682"/>
    <w:rsid w:val="00DA10AC"/>
    <w:rsid w:val="00DA26D2"/>
    <w:rsid w:val="00DA3E30"/>
    <w:rsid w:val="00DA501E"/>
    <w:rsid w:val="00DA763C"/>
    <w:rsid w:val="00DB050E"/>
    <w:rsid w:val="00DB2226"/>
    <w:rsid w:val="00DB5874"/>
    <w:rsid w:val="00DB7B22"/>
    <w:rsid w:val="00DC21CC"/>
    <w:rsid w:val="00DC39C0"/>
    <w:rsid w:val="00DC3B5B"/>
    <w:rsid w:val="00DC446F"/>
    <w:rsid w:val="00DC58E2"/>
    <w:rsid w:val="00DC65A1"/>
    <w:rsid w:val="00DD18A5"/>
    <w:rsid w:val="00DD2600"/>
    <w:rsid w:val="00DD2CAD"/>
    <w:rsid w:val="00DD2F3E"/>
    <w:rsid w:val="00DD42E4"/>
    <w:rsid w:val="00DD59EC"/>
    <w:rsid w:val="00DD5BA4"/>
    <w:rsid w:val="00DE0DB0"/>
    <w:rsid w:val="00DE2015"/>
    <w:rsid w:val="00DE2387"/>
    <w:rsid w:val="00DE4ABA"/>
    <w:rsid w:val="00DE53F0"/>
    <w:rsid w:val="00DE6967"/>
    <w:rsid w:val="00DE6F98"/>
    <w:rsid w:val="00DE7D4D"/>
    <w:rsid w:val="00DF2756"/>
    <w:rsid w:val="00DF27CF"/>
    <w:rsid w:val="00DF41D0"/>
    <w:rsid w:val="00DF467E"/>
    <w:rsid w:val="00DF4E09"/>
    <w:rsid w:val="00DF5CDB"/>
    <w:rsid w:val="00E004C4"/>
    <w:rsid w:val="00E019E8"/>
    <w:rsid w:val="00E01C52"/>
    <w:rsid w:val="00E033D8"/>
    <w:rsid w:val="00E05417"/>
    <w:rsid w:val="00E061AA"/>
    <w:rsid w:val="00E06862"/>
    <w:rsid w:val="00E07851"/>
    <w:rsid w:val="00E101AE"/>
    <w:rsid w:val="00E10E73"/>
    <w:rsid w:val="00E11DBF"/>
    <w:rsid w:val="00E11E71"/>
    <w:rsid w:val="00E1363D"/>
    <w:rsid w:val="00E17DC6"/>
    <w:rsid w:val="00E204DB"/>
    <w:rsid w:val="00E21471"/>
    <w:rsid w:val="00E220EA"/>
    <w:rsid w:val="00E22133"/>
    <w:rsid w:val="00E22F88"/>
    <w:rsid w:val="00E24157"/>
    <w:rsid w:val="00E244E9"/>
    <w:rsid w:val="00E246AB"/>
    <w:rsid w:val="00E248EE"/>
    <w:rsid w:val="00E27CC8"/>
    <w:rsid w:val="00E30836"/>
    <w:rsid w:val="00E32209"/>
    <w:rsid w:val="00E327CD"/>
    <w:rsid w:val="00E331F5"/>
    <w:rsid w:val="00E3371F"/>
    <w:rsid w:val="00E34955"/>
    <w:rsid w:val="00E36264"/>
    <w:rsid w:val="00E366DC"/>
    <w:rsid w:val="00E36C0E"/>
    <w:rsid w:val="00E401E1"/>
    <w:rsid w:val="00E41B57"/>
    <w:rsid w:val="00E41DF7"/>
    <w:rsid w:val="00E426E4"/>
    <w:rsid w:val="00E42B50"/>
    <w:rsid w:val="00E42B75"/>
    <w:rsid w:val="00E4322C"/>
    <w:rsid w:val="00E448D9"/>
    <w:rsid w:val="00E46023"/>
    <w:rsid w:val="00E46C71"/>
    <w:rsid w:val="00E50C79"/>
    <w:rsid w:val="00E54157"/>
    <w:rsid w:val="00E54F0D"/>
    <w:rsid w:val="00E563A4"/>
    <w:rsid w:val="00E56693"/>
    <w:rsid w:val="00E57317"/>
    <w:rsid w:val="00E60DFC"/>
    <w:rsid w:val="00E62CA2"/>
    <w:rsid w:val="00E64188"/>
    <w:rsid w:val="00E67356"/>
    <w:rsid w:val="00E67D51"/>
    <w:rsid w:val="00E7041D"/>
    <w:rsid w:val="00E80D9C"/>
    <w:rsid w:val="00E80EBD"/>
    <w:rsid w:val="00E822DE"/>
    <w:rsid w:val="00E83D26"/>
    <w:rsid w:val="00E84529"/>
    <w:rsid w:val="00E8471D"/>
    <w:rsid w:val="00E84930"/>
    <w:rsid w:val="00E84F42"/>
    <w:rsid w:val="00E874EC"/>
    <w:rsid w:val="00E946D3"/>
    <w:rsid w:val="00E94963"/>
    <w:rsid w:val="00E94CA1"/>
    <w:rsid w:val="00E94EC2"/>
    <w:rsid w:val="00E95326"/>
    <w:rsid w:val="00E966F0"/>
    <w:rsid w:val="00E969C2"/>
    <w:rsid w:val="00E9701A"/>
    <w:rsid w:val="00E975EB"/>
    <w:rsid w:val="00EA0110"/>
    <w:rsid w:val="00EA0E35"/>
    <w:rsid w:val="00EA385D"/>
    <w:rsid w:val="00EA3E56"/>
    <w:rsid w:val="00EA4D4C"/>
    <w:rsid w:val="00EA68B5"/>
    <w:rsid w:val="00EA6CB3"/>
    <w:rsid w:val="00EB083C"/>
    <w:rsid w:val="00EB266D"/>
    <w:rsid w:val="00EB282D"/>
    <w:rsid w:val="00EB2D74"/>
    <w:rsid w:val="00EB40B7"/>
    <w:rsid w:val="00EB579C"/>
    <w:rsid w:val="00EB7719"/>
    <w:rsid w:val="00EC14CF"/>
    <w:rsid w:val="00EC4A5A"/>
    <w:rsid w:val="00EC51C6"/>
    <w:rsid w:val="00EC5D67"/>
    <w:rsid w:val="00ED026A"/>
    <w:rsid w:val="00ED02E7"/>
    <w:rsid w:val="00ED2400"/>
    <w:rsid w:val="00ED26E7"/>
    <w:rsid w:val="00ED32F7"/>
    <w:rsid w:val="00ED4CDD"/>
    <w:rsid w:val="00ED7057"/>
    <w:rsid w:val="00ED7FE3"/>
    <w:rsid w:val="00EE1B57"/>
    <w:rsid w:val="00EE1C51"/>
    <w:rsid w:val="00EE4B32"/>
    <w:rsid w:val="00EE5CD9"/>
    <w:rsid w:val="00EE5F58"/>
    <w:rsid w:val="00EE636D"/>
    <w:rsid w:val="00EE781B"/>
    <w:rsid w:val="00EF1C94"/>
    <w:rsid w:val="00EF20AF"/>
    <w:rsid w:val="00EF27E0"/>
    <w:rsid w:val="00EF2D4F"/>
    <w:rsid w:val="00EF3C02"/>
    <w:rsid w:val="00EF57F8"/>
    <w:rsid w:val="00EF6AF0"/>
    <w:rsid w:val="00EF7BEC"/>
    <w:rsid w:val="00F001C8"/>
    <w:rsid w:val="00F00DD4"/>
    <w:rsid w:val="00F02BC3"/>
    <w:rsid w:val="00F02D1C"/>
    <w:rsid w:val="00F04B8E"/>
    <w:rsid w:val="00F05E65"/>
    <w:rsid w:val="00F1492A"/>
    <w:rsid w:val="00F14E8D"/>
    <w:rsid w:val="00F15969"/>
    <w:rsid w:val="00F167CD"/>
    <w:rsid w:val="00F16C99"/>
    <w:rsid w:val="00F17039"/>
    <w:rsid w:val="00F17923"/>
    <w:rsid w:val="00F17AFE"/>
    <w:rsid w:val="00F24621"/>
    <w:rsid w:val="00F255AA"/>
    <w:rsid w:val="00F25892"/>
    <w:rsid w:val="00F26AFE"/>
    <w:rsid w:val="00F26EB7"/>
    <w:rsid w:val="00F27269"/>
    <w:rsid w:val="00F27D85"/>
    <w:rsid w:val="00F304B7"/>
    <w:rsid w:val="00F30FF8"/>
    <w:rsid w:val="00F31202"/>
    <w:rsid w:val="00F3248A"/>
    <w:rsid w:val="00F34C5D"/>
    <w:rsid w:val="00F354D7"/>
    <w:rsid w:val="00F36C08"/>
    <w:rsid w:val="00F40D18"/>
    <w:rsid w:val="00F40E54"/>
    <w:rsid w:val="00F41F4B"/>
    <w:rsid w:val="00F44790"/>
    <w:rsid w:val="00F46B43"/>
    <w:rsid w:val="00F4715E"/>
    <w:rsid w:val="00F47A5E"/>
    <w:rsid w:val="00F47E8E"/>
    <w:rsid w:val="00F47EA1"/>
    <w:rsid w:val="00F50ABF"/>
    <w:rsid w:val="00F50E37"/>
    <w:rsid w:val="00F511C9"/>
    <w:rsid w:val="00F53E52"/>
    <w:rsid w:val="00F563C4"/>
    <w:rsid w:val="00F56AD6"/>
    <w:rsid w:val="00F573EC"/>
    <w:rsid w:val="00F57500"/>
    <w:rsid w:val="00F60106"/>
    <w:rsid w:val="00F62A0A"/>
    <w:rsid w:val="00F63B0D"/>
    <w:rsid w:val="00F643DE"/>
    <w:rsid w:val="00F65AA6"/>
    <w:rsid w:val="00F7216B"/>
    <w:rsid w:val="00F770B7"/>
    <w:rsid w:val="00F8082E"/>
    <w:rsid w:val="00F878CA"/>
    <w:rsid w:val="00F87B97"/>
    <w:rsid w:val="00F90386"/>
    <w:rsid w:val="00F90F81"/>
    <w:rsid w:val="00F91F29"/>
    <w:rsid w:val="00F922E2"/>
    <w:rsid w:val="00F92685"/>
    <w:rsid w:val="00F92C59"/>
    <w:rsid w:val="00F938C8"/>
    <w:rsid w:val="00F94697"/>
    <w:rsid w:val="00F94B4A"/>
    <w:rsid w:val="00F94C47"/>
    <w:rsid w:val="00F96C9C"/>
    <w:rsid w:val="00F97995"/>
    <w:rsid w:val="00FA25C3"/>
    <w:rsid w:val="00FA2D85"/>
    <w:rsid w:val="00FA5612"/>
    <w:rsid w:val="00FB18B0"/>
    <w:rsid w:val="00FB1C22"/>
    <w:rsid w:val="00FB1F2A"/>
    <w:rsid w:val="00FB282A"/>
    <w:rsid w:val="00FB31B3"/>
    <w:rsid w:val="00FB5261"/>
    <w:rsid w:val="00FB6366"/>
    <w:rsid w:val="00FB68E1"/>
    <w:rsid w:val="00FC24D9"/>
    <w:rsid w:val="00FC2506"/>
    <w:rsid w:val="00FC40F7"/>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F30"/>
    <w:rsid w:val="00FE33F7"/>
    <w:rsid w:val="00FE375B"/>
    <w:rsid w:val="00FE3983"/>
    <w:rsid w:val="00FF0865"/>
    <w:rsid w:val="00FF160F"/>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rPr>
  </w:style>
  <w:style w:type="paragraph" w:styleId="berarbeitung">
    <w:name w:val="Revision"/>
    <w:hidden/>
    <w:uiPriority w:val="99"/>
    <w:semiHidden/>
    <w:rsid w:val="00CC7E93"/>
    <w:rPr>
      <w:sz w:val="24"/>
      <w:szCs w:val="24"/>
      <w:lang w:val="de-DE" w:eastAsia="de-DE"/>
    </w:rPr>
  </w:style>
  <w:style w:type="paragraph" w:styleId="Endnotentext">
    <w:name w:val="endnote text"/>
    <w:basedOn w:val="Standard"/>
    <w:link w:val="EndnotentextZchn"/>
    <w:rsid w:val="00F3248A"/>
    <w:rPr>
      <w:sz w:val="20"/>
      <w:szCs w:val="20"/>
    </w:rPr>
  </w:style>
  <w:style w:type="character" w:customStyle="1" w:styleId="EndnotentextZchn">
    <w:name w:val="Endnotentext Zchn"/>
    <w:basedOn w:val="Absatz-Standardschriftart"/>
    <w:link w:val="Endnotentext"/>
    <w:rsid w:val="00F3248A"/>
    <w:rPr>
      <w:lang w:val="de-DE" w:eastAsia="de-DE"/>
    </w:rPr>
  </w:style>
  <w:style w:type="character" w:styleId="Endnotenzeichen">
    <w:name w:val="endnote reference"/>
    <w:rsid w:val="00F3248A"/>
    <w:rPr>
      <w:vertAlign w:val="superscript"/>
    </w:rPr>
  </w:style>
  <w:style w:type="character" w:customStyle="1" w:styleId="fliesstextnormal1">
    <w:name w:val="fliesstext_normal1"/>
    <w:rsid w:val="00F3248A"/>
    <w:rPr>
      <w:rFonts w:ascii="Helvetica" w:hAnsi="Helvetica" w:hint="default"/>
      <w:color w:val="666666"/>
      <w:sz w:val="18"/>
      <w:szCs w:val="18"/>
    </w:rPr>
  </w:style>
  <w:style w:type="character" w:customStyle="1" w:styleId="Internetlink">
    <w:name w:val="Internetlink"/>
    <w:basedOn w:val="Absatz-Standardschriftart"/>
    <w:rsid w:val="004C10B2"/>
    <w:rPr>
      <w:color w:val="0000FF"/>
      <w:u w:val="single"/>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495142443">
      <w:bodyDiv w:val="1"/>
      <w:marLeft w:val="0"/>
      <w:marRight w:val="0"/>
      <w:marTop w:val="0"/>
      <w:marBottom w:val="0"/>
      <w:divBdr>
        <w:top w:val="none" w:sz="0" w:space="0" w:color="auto"/>
        <w:left w:val="none" w:sz="0" w:space="0" w:color="auto"/>
        <w:bottom w:val="none" w:sz="0" w:space="0" w:color="auto"/>
        <w:right w:val="none" w:sz="0" w:space="0" w:color="auto"/>
      </w:divBdr>
    </w:div>
    <w:div w:id="1539970098">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rbara.urban@medical-media-consulting.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e.wikipedia.org/wiki/Therap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arald.schenk@medical-media-consultin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D48F-69AF-413A-BEBC-9008F7ADA02B}">
  <ds:schemaRefs>
    <ds:schemaRef ds:uri="http://schemas.openxmlformats.org/officeDocument/2006/bibliography"/>
  </ds:schemaRefs>
</ds:datastoreItem>
</file>

<file path=customXml/itemProps2.xml><?xml version="1.0" encoding="utf-8"?>
<ds:datastoreItem xmlns:ds="http://schemas.openxmlformats.org/officeDocument/2006/customXml" ds:itemID="{477DD356-1640-48CF-B8F0-327F7FC94558}">
  <ds:schemaRefs>
    <ds:schemaRef ds:uri="http://schemas.openxmlformats.org/officeDocument/2006/bibliography"/>
  </ds:schemaRefs>
</ds:datastoreItem>
</file>

<file path=customXml/itemProps3.xml><?xml version="1.0" encoding="utf-8"?>
<ds:datastoreItem xmlns:ds="http://schemas.openxmlformats.org/officeDocument/2006/customXml" ds:itemID="{66CD86B2-1F2F-445F-9885-6C73ED4BC7E3}">
  <ds:schemaRefs>
    <ds:schemaRef ds:uri="http://schemas.openxmlformats.org/officeDocument/2006/bibliography"/>
  </ds:schemaRefs>
</ds:datastoreItem>
</file>

<file path=customXml/itemProps4.xml><?xml version="1.0" encoding="utf-8"?>
<ds:datastoreItem xmlns:ds="http://schemas.openxmlformats.org/officeDocument/2006/customXml" ds:itemID="{945798EE-1347-43B9-9B69-C611988A1CE1}">
  <ds:schemaRefs>
    <ds:schemaRef ds:uri="http://schemas.openxmlformats.org/officeDocument/2006/bibliography"/>
  </ds:schemaRefs>
</ds:datastoreItem>
</file>

<file path=customXml/itemProps5.xml><?xml version="1.0" encoding="utf-8"?>
<ds:datastoreItem xmlns:ds="http://schemas.openxmlformats.org/officeDocument/2006/customXml" ds:itemID="{C3CEDD5B-7DEB-4373-B841-C060DE5D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3</cp:revision>
  <cp:lastPrinted>2015-02-01T21:51:00Z</cp:lastPrinted>
  <dcterms:created xsi:type="dcterms:W3CDTF">2015-02-01T21:08:00Z</dcterms:created>
  <dcterms:modified xsi:type="dcterms:W3CDTF">2015-02-01T21:51:00Z</dcterms:modified>
</cp:coreProperties>
</file>