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4C" w:rsidRPr="0050778C" w:rsidRDefault="000B1533" w:rsidP="00987791">
      <w:pPr>
        <w:jc w:val="right"/>
        <w:rPr>
          <w:rFonts w:asciiTheme="minorHAnsi" w:hAnsiTheme="minorHAnsi" w:cstheme="minorBidi"/>
          <w:b/>
          <w:sz w:val="24"/>
        </w:rPr>
      </w:pPr>
      <w:r w:rsidRPr="0050778C">
        <w:rPr>
          <w:rFonts w:asciiTheme="minorHAnsi" w:hAnsiTheme="minorHAnsi" w:cstheme="minorBidi"/>
          <w:b/>
          <w:sz w:val="24"/>
        </w:rPr>
        <w:t>Wien, 28</w:t>
      </w:r>
      <w:r w:rsidR="0063294C" w:rsidRPr="0050778C">
        <w:rPr>
          <w:rFonts w:asciiTheme="minorHAnsi" w:hAnsiTheme="minorHAnsi" w:cstheme="minorBidi"/>
          <w:b/>
          <w:sz w:val="24"/>
        </w:rPr>
        <w:t>.1. 2020</w:t>
      </w:r>
    </w:p>
    <w:p w:rsidR="0063294C" w:rsidRPr="0050778C" w:rsidRDefault="0063294C" w:rsidP="00063C2B">
      <w:pPr>
        <w:rPr>
          <w:rFonts w:asciiTheme="minorHAnsi" w:hAnsiTheme="minorHAnsi" w:cstheme="minorBidi"/>
          <w:b/>
          <w:sz w:val="24"/>
        </w:rPr>
      </w:pPr>
    </w:p>
    <w:p w:rsidR="00063C2B" w:rsidRPr="0050778C" w:rsidRDefault="00063C2B" w:rsidP="00063C2B">
      <w:pPr>
        <w:rPr>
          <w:rFonts w:asciiTheme="minorHAnsi" w:hAnsiTheme="minorHAnsi" w:cstheme="minorBidi"/>
          <w:b/>
          <w:sz w:val="24"/>
        </w:rPr>
      </w:pPr>
      <w:r w:rsidRPr="0050778C">
        <w:rPr>
          <w:rFonts w:asciiTheme="minorHAnsi" w:hAnsiTheme="minorHAnsi" w:cstheme="minorBidi"/>
          <w:b/>
          <w:sz w:val="24"/>
        </w:rPr>
        <w:t xml:space="preserve">Pressemitteilung der </w:t>
      </w:r>
      <w:proofErr w:type="spellStart"/>
      <w:r w:rsidRPr="0050778C">
        <w:rPr>
          <w:rFonts w:asciiTheme="minorHAnsi" w:hAnsiTheme="minorHAnsi" w:cstheme="minorBidi"/>
          <w:b/>
          <w:sz w:val="24"/>
        </w:rPr>
        <w:t>ÖGPath</w:t>
      </w:r>
      <w:proofErr w:type="spellEnd"/>
      <w:r w:rsidRPr="0050778C">
        <w:rPr>
          <w:rFonts w:asciiTheme="minorHAnsi" w:hAnsiTheme="minorHAnsi" w:cstheme="minorBidi"/>
          <w:b/>
          <w:sz w:val="24"/>
        </w:rPr>
        <w:t>/</w:t>
      </w:r>
      <w:proofErr w:type="spellStart"/>
      <w:r w:rsidRPr="0050778C">
        <w:rPr>
          <w:rFonts w:asciiTheme="minorHAnsi" w:hAnsiTheme="minorHAnsi" w:cstheme="minorBidi"/>
          <w:b/>
          <w:sz w:val="24"/>
        </w:rPr>
        <w:t>IAP</w:t>
      </w:r>
      <w:proofErr w:type="spellEnd"/>
      <w:r w:rsidRPr="0050778C">
        <w:rPr>
          <w:rFonts w:asciiTheme="minorHAnsi" w:hAnsiTheme="minorHAnsi" w:cstheme="minorBidi"/>
          <w:b/>
          <w:sz w:val="24"/>
        </w:rPr>
        <w:t xml:space="preserve"> Austria anlässlich des Weltkrebstages am 4. Februar</w:t>
      </w:r>
    </w:p>
    <w:p w:rsidR="00063C2B" w:rsidRPr="0050778C" w:rsidRDefault="00063C2B" w:rsidP="009E2C8B">
      <w:pPr>
        <w:spacing w:after="120"/>
        <w:rPr>
          <w:b/>
          <w:bCs/>
          <w:sz w:val="36"/>
        </w:rPr>
      </w:pPr>
      <w:r w:rsidRPr="0050778C">
        <w:rPr>
          <w:b/>
          <w:bCs/>
          <w:sz w:val="36"/>
        </w:rPr>
        <w:t>„Ohne moderne Pathologie keine personalisierte Krebstherapie!“</w:t>
      </w:r>
    </w:p>
    <w:p w:rsidR="00925BB0" w:rsidRPr="0050778C" w:rsidRDefault="006F6A46" w:rsidP="00925BB0">
      <w:pPr>
        <w:spacing w:after="60"/>
        <w:rPr>
          <w:b/>
        </w:rPr>
      </w:pPr>
      <w:r w:rsidRPr="0050778C">
        <w:rPr>
          <w:b/>
        </w:rPr>
        <w:t>D</w:t>
      </w:r>
      <w:r w:rsidR="00063C2B" w:rsidRPr="0050778C">
        <w:rPr>
          <w:b/>
        </w:rPr>
        <w:t>er „Siegeszug“ der modernen Krebstherapien</w:t>
      </w:r>
      <w:r w:rsidR="0032218F" w:rsidRPr="0050778C">
        <w:rPr>
          <w:b/>
        </w:rPr>
        <w:t xml:space="preserve"> wurde erst durch die Entwicklungen der modernen Pathologie möglich.</w:t>
      </w:r>
      <w:r w:rsidR="0063294C" w:rsidRPr="0050778C">
        <w:rPr>
          <w:b/>
        </w:rPr>
        <w:t xml:space="preserve"> </w:t>
      </w:r>
      <w:r w:rsidR="00AB0DD1" w:rsidRPr="0050778C">
        <w:rPr>
          <w:b/>
        </w:rPr>
        <w:t xml:space="preserve">Sie spielt in der modernen Krebsdiagnostik eine entscheidende Rolle und stellt die Basis sämtlicher moderner onkologischer Therapiekonzepte dar. Denn </w:t>
      </w:r>
      <w:r w:rsidR="005A46F2" w:rsidRPr="0050778C">
        <w:rPr>
          <w:b/>
        </w:rPr>
        <w:t xml:space="preserve">erst </w:t>
      </w:r>
      <w:r w:rsidR="00025474" w:rsidRPr="0050778C">
        <w:rPr>
          <w:b/>
        </w:rPr>
        <w:t xml:space="preserve">die </w:t>
      </w:r>
      <w:r w:rsidR="00063C2B" w:rsidRPr="0050778C">
        <w:rPr>
          <w:b/>
        </w:rPr>
        <w:t>immer feiner</w:t>
      </w:r>
      <w:r w:rsidR="002D0538" w:rsidRPr="0050778C">
        <w:rPr>
          <w:b/>
        </w:rPr>
        <w:t xml:space="preserve">en </w:t>
      </w:r>
      <w:r w:rsidR="00025474" w:rsidRPr="0050778C">
        <w:rPr>
          <w:b/>
        </w:rPr>
        <w:t>und</w:t>
      </w:r>
      <w:r w:rsidR="00063C2B" w:rsidRPr="0050778C">
        <w:rPr>
          <w:b/>
        </w:rPr>
        <w:t xml:space="preserve"> genauer</w:t>
      </w:r>
      <w:r w:rsidR="00A12179" w:rsidRPr="0050778C">
        <w:rPr>
          <w:b/>
        </w:rPr>
        <w:t>en</w:t>
      </w:r>
      <w:r w:rsidR="00063C2B" w:rsidRPr="0050778C">
        <w:rPr>
          <w:b/>
        </w:rPr>
        <w:t xml:space="preserve"> diagnostischen Möglichkeiten der Pathologie </w:t>
      </w:r>
      <w:r w:rsidR="00025474" w:rsidRPr="0050778C">
        <w:rPr>
          <w:b/>
        </w:rPr>
        <w:t xml:space="preserve">ermöglichen </w:t>
      </w:r>
      <w:r w:rsidR="00925BB0" w:rsidRPr="0050778C">
        <w:rPr>
          <w:b/>
        </w:rPr>
        <w:t xml:space="preserve">eine </w:t>
      </w:r>
      <w:r w:rsidR="00025474" w:rsidRPr="0050778C">
        <w:rPr>
          <w:b/>
        </w:rPr>
        <w:t xml:space="preserve">individuelle, </w:t>
      </w:r>
      <w:r w:rsidR="00063C2B" w:rsidRPr="0050778C">
        <w:rPr>
          <w:b/>
        </w:rPr>
        <w:t>personalisierte Krebstherapie</w:t>
      </w:r>
      <w:r w:rsidR="00025474" w:rsidRPr="0050778C">
        <w:rPr>
          <w:b/>
        </w:rPr>
        <w:t xml:space="preserve">. </w:t>
      </w:r>
      <w:r w:rsidR="00925BB0" w:rsidRPr="0050778C">
        <w:rPr>
          <w:b/>
        </w:rPr>
        <w:t xml:space="preserve">Nur durch die rasche Weiterentwicklung molekularpathologischer Methoden gelingt es, immer mehr molekulare Veränderungen von Tumoren zu identifizieren, die als Zielstrukturen für moderne Therapeutika dienen können. So trägt die moderne Pathologie maßgeblich dazu bei, dass die Gruppe jener Patienten*, die zielgerichtete Therapien erhalten können, immer größer wird. Für die Patienten bedeutet dies: weniger belastende </w:t>
      </w:r>
      <w:proofErr w:type="spellStart"/>
      <w:r w:rsidR="00925BB0" w:rsidRPr="0050778C">
        <w:rPr>
          <w:b/>
        </w:rPr>
        <w:t>Chemotherapien</w:t>
      </w:r>
      <w:proofErr w:type="spellEnd"/>
      <w:r w:rsidR="00925BB0" w:rsidRPr="0050778C">
        <w:rPr>
          <w:b/>
        </w:rPr>
        <w:t>, längeres Überleben und eine bessere Lebensqualität.</w:t>
      </w:r>
    </w:p>
    <w:p w:rsidR="00925BB0" w:rsidRPr="0050778C" w:rsidRDefault="00925BB0" w:rsidP="00925BB0">
      <w:pPr>
        <w:spacing w:after="60"/>
        <w:rPr>
          <w:b/>
        </w:rPr>
      </w:pPr>
      <w:r w:rsidRPr="0050778C">
        <w:rPr>
          <w:b/>
        </w:rPr>
        <w:t>Anlässlich des Weltkrebstages am 4. Februar weist die Österreichische Gesellschaft für Klinische Pathologie und Molekularpathologie (</w:t>
      </w:r>
      <w:proofErr w:type="spellStart"/>
      <w:r w:rsidRPr="0050778C">
        <w:rPr>
          <w:b/>
        </w:rPr>
        <w:t>ÖGPath</w:t>
      </w:r>
      <w:proofErr w:type="spellEnd"/>
      <w:r w:rsidRPr="0050778C">
        <w:rPr>
          <w:b/>
        </w:rPr>
        <w:t>/</w:t>
      </w:r>
      <w:proofErr w:type="spellStart"/>
      <w:r w:rsidRPr="0050778C">
        <w:rPr>
          <w:b/>
        </w:rPr>
        <w:t>IAP</w:t>
      </w:r>
      <w:proofErr w:type="spellEnd"/>
      <w:r w:rsidRPr="0050778C">
        <w:rPr>
          <w:b/>
        </w:rPr>
        <w:t xml:space="preserve"> Austria) auf den wichtigen Beitrag der Pathologie in der Bekämpfung von Krebs hin und warnt, dass ohne eine ausreichende Anzahl gut ausgebildeter Pathologen die derzeit exzellente Versorgung von Krebspatienten in Österreich gefährdet ist. </w:t>
      </w:r>
      <w:r w:rsidRPr="0050778C">
        <w:rPr>
          <w:b/>
        </w:rPr>
        <w:br/>
      </w:r>
    </w:p>
    <w:p w:rsidR="000453C1" w:rsidRPr="0050778C" w:rsidRDefault="000453C1" w:rsidP="00925BB0">
      <w:pPr>
        <w:spacing w:after="60"/>
        <w:rPr>
          <w:rFonts w:asciiTheme="minorHAnsi" w:hAnsiTheme="minorHAnsi" w:cstheme="minorBidi"/>
          <w:b/>
        </w:rPr>
      </w:pPr>
      <w:r w:rsidRPr="0050778C">
        <w:rPr>
          <w:rFonts w:asciiTheme="minorHAnsi" w:hAnsiTheme="minorHAnsi" w:cstheme="minorBidi"/>
          <w:b/>
        </w:rPr>
        <w:t>Tumor ist nicht gleich Tumor</w:t>
      </w:r>
      <w:r w:rsidR="00CC65B5">
        <w:rPr>
          <w:rFonts w:asciiTheme="minorHAnsi" w:hAnsiTheme="minorHAnsi" w:cstheme="minorBidi"/>
          <w:b/>
        </w:rPr>
        <w:t xml:space="preserve"> </w:t>
      </w:r>
      <w:r w:rsidR="008D2444" w:rsidRPr="0050778C">
        <w:rPr>
          <w:rFonts w:asciiTheme="minorHAnsi" w:hAnsiTheme="minorHAnsi" w:cstheme="minorBidi"/>
          <w:b/>
        </w:rPr>
        <w:t>…</w:t>
      </w:r>
    </w:p>
    <w:p w:rsidR="00416FDB" w:rsidRPr="0050778C" w:rsidRDefault="00063C2B" w:rsidP="00416FDB">
      <w:pPr>
        <w:spacing w:after="60"/>
      </w:pPr>
      <w:r w:rsidRPr="0050778C">
        <w:rPr>
          <w:rFonts w:asciiTheme="minorHAnsi" w:hAnsiTheme="minorHAnsi" w:cstheme="minorBidi"/>
        </w:rPr>
        <w:t xml:space="preserve">Krebs ist nicht gleich Krebs und Tumor ist nicht gleich Tumor. </w:t>
      </w:r>
      <w:r w:rsidR="000453C1" w:rsidRPr="0050778C">
        <w:rPr>
          <w:rFonts w:asciiTheme="minorHAnsi" w:hAnsiTheme="minorHAnsi" w:cstheme="minorBidi"/>
        </w:rPr>
        <w:t>Mit dieser Erkenntnis wurde die Ära der „</w:t>
      </w:r>
      <w:proofErr w:type="spellStart"/>
      <w:r w:rsidR="000453C1" w:rsidRPr="0050778C">
        <w:rPr>
          <w:rFonts w:asciiTheme="minorHAnsi" w:hAnsiTheme="minorHAnsi" w:cstheme="minorBidi"/>
        </w:rPr>
        <w:t>targeted</w:t>
      </w:r>
      <w:proofErr w:type="spellEnd"/>
      <w:r w:rsidR="000453C1" w:rsidRPr="0050778C">
        <w:rPr>
          <w:rFonts w:asciiTheme="minorHAnsi" w:hAnsiTheme="minorHAnsi" w:cstheme="minorBidi"/>
        </w:rPr>
        <w:t xml:space="preserve"> therapies“ eingeläutet. </w:t>
      </w:r>
      <w:r w:rsidR="00750D59" w:rsidRPr="0050778C">
        <w:rPr>
          <w:rFonts w:asciiTheme="minorHAnsi" w:hAnsiTheme="minorHAnsi" w:cstheme="minorBidi"/>
        </w:rPr>
        <w:t xml:space="preserve">Sehr vereinfacht zusammengefasst: </w:t>
      </w:r>
      <w:r w:rsidR="000453C1" w:rsidRPr="0050778C">
        <w:rPr>
          <w:rFonts w:asciiTheme="minorHAnsi" w:hAnsiTheme="minorHAnsi" w:cstheme="minorBidi"/>
        </w:rPr>
        <w:t>Im Gegensatz z</w:t>
      </w:r>
      <w:r w:rsidR="005A0334" w:rsidRPr="0050778C">
        <w:rPr>
          <w:rFonts w:asciiTheme="minorHAnsi" w:hAnsiTheme="minorHAnsi" w:cstheme="minorBidi"/>
        </w:rPr>
        <w:t>u</w:t>
      </w:r>
      <w:r w:rsidR="00750D59" w:rsidRPr="0050778C">
        <w:rPr>
          <w:rFonts w:asciiTheme="minorHAnsi" w:hAnsiTheme="minorHAnsi" w:cstheme="minorBidi"/>
        </w:rPr>
        <w:t>r</w:t>
      </w:r>
      <w:r w:rsidR="000453C1" w:rsidRPr="0050778C">
        <w:rPr>
          <w:rFonts w:asciiTheme="minorHAnsi" w:hAnsiTheme="minorHAnsi" w:cstheme="minorBidi"/>
        </w:rPr>
        <w:t xml:space="preserve"> Chemotherapie</w:t>
      </w:r>
      <w:r w:rsidR="00416FDB" w:rsidRPr="0050778C">
        <w:rPr>
          <w:rFonts w:asciiTheme="minorHAnsi" w:hAnsiTheme="minorHAnsi" w:cstheme="minorBidi"/>
        </w:rPr>
        <w:t xml:space="preserve"> mit Zytostatika</w:t>
      </w:r>
      <w:r w:rsidR="000453C1" w:rsidRPr="0050778C">
        <w:rPr>
          <w:rFonts w:asciiTheme="minorHAnsi" w:hAnsiTheme="minorHAnsi" w:cstheme="minorBidi"/>
        </w:rPr>
        <w:t>, die all</w:t>
      </w:r>
      <w:r w:rsidR="005A0334" w:rsidRPr="0050778C">
        <w:rPr>
          <w:rFonts w:asciiTheme="minorHAnsi" w:hAnsiTheme="minorHAnsi" w:cstheme="minorBidi"/>
        </w:rPr>
        <w:t>e</w:t>
      </w:r>
      <w:r w:rsidR="000453C1" w:rsidRPr="0050778C">
        <w:rPr>
          <w:rFonts w:asciiTheme="minorHAnsi" w:hAnsiTheme="minorHAnsi" w:cstheme="minorBidi"/>
        </w:rPr>
        <w:t xml:space="preserve"> im Körper sich schnell teilen</w:t>
      </w:r>
      <w:r w:rsidR="008E1BD5" w:rsidRPr="0050778C">
        <w:rPr>
          <w:rFonts w:asciiTheme="minorHAnsi" w:hAnsiTheme="minorHAnsi" w:cstheme="minorBidi"/>
        </w:rPr>
        <w:t>den</w:t>
      </w:r>
      <w:r w:rsidR="000453C1" w:rsidRPr="0050778C">
        <w:rPr>
          <w:rFonts w:asciiTheme="minorHAnsi" w:hAnsiTheme="minorHAnsi" w:cstheme="minorBidi"/>
        </w:rPr>
        <w:t xml:space="preserve"> Zellen angreift</w:t>
      </w:r>
      <w:r w:rsidR="005A0334" w:rsidRPr="0050778C">
        <w:rPr>
          <w:rFonts w:asciiTheme="minorHAnsi" w:hAnsiTheme="minorHAnsi" w:cstheme="minorBidi"/>
        </w:rPr>
        <w:t xml:space="preserve"> und dadurch belastende Nebenwirkungen verursacht</w:t>
      </w:r>
      <w:r w:rsidR="005A0334" w:rsidRPr="0050778C">
        <w:rPr>
          <w:rStyle w:val="Funotenzeichen"/>
          <w:rFonts w:asciiTheme="minorHAnsi" w:hAnsiTheme="minorHAnsi" w:cstheme="minorBidi"/>
        </w:rPr>
        <w:footnoteReference w:id="1"/>
      </w:r>
      <w:r w:rsidR="000453C1" w:rsidRPr="0050778C">
        <w:rPr>
          <w:rFonts w:asciiTheme="minorHAnsi" w:hAnsiTheme="minorHAnsi" w:cstheme="minorBidi"/>
        </w:rPr>
        <w:t xml:space="preserve">, </w:t>
      </w:r>
      <w:r w:rsidR="000D004B" w:rsidRPr="0050778C">
        <w:rPr>
          <w:rFonts w:asciiTheme="minorHAnsi" w:hAnsiTheme="minorHAnsi" w:cstheme="minorBidi"/>
        </w:rPr>
        <w:t xml:space="preserve">nehmen </w:t>
      </w:r>
      <w:r w:rsidR="005A0334" w:rsidRPr="0050778C">
        <w:rPr>
          <w:rFonts w:asciiTheme="minorHAnsi" w:hAnsiTheme="minorHAnsi" w:cstheme="minorBidi"/>
        </w:rPr>
        <w:t xml:space="preserve">die zielgerichteten Therapien </w:t>
      </w:r>
      <w:r w:rsidR="00750D59" w:rsidRPr="0050778C">
        <w:rPr>
          <w:rFonts w:asciiTheme="minorHAnsi" w:hAnsiTheme="minorHAnsi" w:cstheme="minorBidi"/>
        </w:rPr>
        <w:t xml:space="preserve">nur </w:t>
      </w:r>
      <w:r w:rsidR="000453C1" w:rsidRPr="0050778C">
        <w:rPr>
          <w:rFonts w:asciiTheme="minorHAnsi" w:hAnsiTheme="minorHAnsi" w:cstheme="minorBidi"/>
        </w:rPr>
        <w:t xml:space="preserve">spezifische </w:t>
      </w:r>
      <w:r w:rsidR="00750D59" w:rsidRPr="0050778C">
        <w:rPr>
          <w:rFonts w:asciiTheme="minorHAnsi" w:hAnsiTheme="minorHAnsi" w:cstheme="minorBidi"/>
        </w:rPr>
        <w:t xml:space="preserve">Strukturen </w:t>
      </w:r>
      <w:r w:rsidRPr="0050778C">
        <w:rPr>
          <w:rFonts w:asciiTheme="minorHAnsi" w:hAnsiTheme="minorHAnsi" w:cstheme="minorBidi"/>
        </w:rPr>
        <w:t>(Biomarker</w:t>
      </w:r>
      <w:r w:rsidR="0081782B" w:rsidRPr="0050778C">
        <w:rPr>
          <w:rFonts w:asciiTheme="minorHAnsi" w:hAnsiTheme="minorHAnsi" w:cstheme="minorBidi"/>
        </w:rPr>
        <w:t>, biologische Merkmale</w:t>
      </w:r>
      <w:r w:rsidRPr="0050778C">
        <w:rPr>
          <w:rFonts w:asciiTheme="minorHAnsi" w:hAnsiTheme="minorHAnsi" w:cstheme="minorBidi"/>
        </w:rPr>
        <w:t>)</w:t>
      </w:r>
      <w:r w:rsidR="000453C1" w:rsidRPr="0050778C">
        <w:rPr>
          <w:rFonts w:asciiTheme="minorHAnsi" w:hAnsiTheme="minorHAnsi" w:cstheme="minorBidi"/>
        </w:rPr>
        <w:t xml:space="preserve"> </w:t>
      </w:r>
      <w:r w:rsidR="005A0334" w:rsidRPr="0050778C">
        <w:rPr>
          <w:rFonts w:asciiTheme="minorHAnsi" w:hAnsiTheme="minorHAnsi" w:cstheme="minorBidi"/>
        </w:rPr>
        <w:t xml:space="preserve">am </w:t>
      </w:r>
      <w:r w:rsidR="000453C1" w:rsidRPr="0050778C">
        <w:rPr>
          <w:rFonts w:asciiTheme="minorHAnsi" w:hAnsiTheme="minorHAnsi" w:cstheme="minorBidi"/>
        </w:rPr>
        <w:t>Tumor</w:t>
      </w:r>
      <w:r w:rsidR="005A0334" w:rsidRPr="0050778C">
        <w:rPr>
          <w:rFonts w:asciiTheme="minorHAnsi" w:hAnsiTheme="minorHAnsi" w:cstheme="minorBidi"/>
        </w:rPr>
        <w:t xml:space="preserve"> </w:t>
      </w:r>
      <w:r w:rsidR="000D004B" w:rsidRPr="0050778C">
        <w:rPr>
          <w:rFonts w:asciiTheme="minorHAnsi" w:hAnsiTheme="minorHAnsi" w:cstheme="minorBidi"/>
        </w:rPr>
        <w:t>ins Visier, die sie punktgenau angreifen</w:t>
      </w:r>
      <w:r w:rsidR="005A0334" w:rsidRPr="0050778C">
        <w:rPr>
          <w:rFonts w:asciiTheme="minorHAnsi" w:hAnsiTheme="minorHAnsi" w:cstheme="minorBidi"/>
        </w:rPr>
        <w:t xml:space="preserve">. </w:t>
      </w:r>
      <w:r w:rsidR="000D004B" w:rsidRPr="0050778C">
        <w:rPr>
          <w:rFonts w:asciiTheme="minorHAnsi" w:hAnsiTheme="minorHAnsi" w:cstheme="minorBidi"/>
        </w:rPr>
        <w:t>So bleibt g</w:t>
      </w:r>
      <w:r w:rsidR="00750D59" w:rsidRPr="0050778C">
        <w:rPr>
          <w:rFonts w:asciiTheme="minorHAnsi" w:hAnsiTheme="minorHAnsi" w:cstheme="minorBidi"/>
        </w:rPr>
        <w:t>esundes Gewebe weit</w:t>
      </w:r>
      <w:r w:rsidR="0081782B" w:rsidRPr="0050778C">
        <w:rPr>
          <w:rFonts w:asciiTheme="minorHAnsi" w:hAnsiTheme="minorHAnsi" w:cstheme="minorBidi"/>
        </w:rPr>
        <w:t>est</w:t>
      </w:r>
      <w:r w:rsidR="00750D59" w:rsidRPr="0050778C">
        <w:rPr>
          <w:rFonts w:asciiTheme="minorHAnsi" w:hAnsiTheme="minorHAnsi" w:cstheme="minorBidi"/>
        </w:rPr>
        <w:t xml:space="preserve">gehend geschont, die Nebenwirkungen sind </w:t>
      </w:r>
      <w:r w:rsidR="0081782B" w:rsidRPr="0050778C">
        <w:rPr>
          <w:rFonts w:asciiTheme="minorHAnsi" w:hAnsiTheme="minorHAnsi" w:cstheme="minorBidi"/>
        </w:rPr>
        <w:t>dem</w:t>
      </w:r>
      <w:r w:rsidR="00750D59" w:rsidRPr="0050778C">
        <w:rPr>
          <w:rFonts w:asciiTheme="minorHAnsi" w:hAnsiTheme="minorHAnsi" w:cstheme="minorBidi"/>
        </w:rPr>
        <w:t>entsprechend gering</w:t>
      </w:r>
      <w:r w:rsidR="00312E38">
        <w:rPr>
          <w:rFonts w:asciiTheme="minorHAnsi" w:hAnsiTheme="minorHAnsi" w:cstheme="minorBidi"/>
        </w:rPr>
        <w:t>er</w:t>
      </w:r>
      <w:r w:rsidR="00750D59" w:rsidRPr="0050778C">
        <w:rPr>
          <w:rFonts w:asciiTheme="minorHAnsi" w:hAnsiTheme="minorHAnsi" w:cstheme="minorBidi"/>
        </w:rPr>
        <w:t>.</w:t>
      </w:r>
      <w:r w:rsidR="000D004B" w:rsidRPr="0050778C">
        <w:rPr>
          <w:rFonts w:asciiTheme="minorHAnsi" w:hAnsiTheme="minorHAnsi" w:cstheme="minorBidi"/>
        </w:rPr>
        <w:t xml:space="preserve"> </w:t>
      </w:r>
      <w:r w:rsidR="00416FDB" w:rsidRPr="0050778C">
        <w:t>„</w:t>
      </w:r>
      <w:r w:rsidR="00416FDB" w:rsidRPr="0050778C">
        <w:rPr>
          <w:rFonts w:asciiTheme="minorHAnsi" w:hAnsiTheme="minorHAnsi" w:cstheme="minorBidi"/>
        </w:rPr>
        <w:t xml:space="preserve">Es ist die Identifizierung immer neuer biologischer Merkmale, die als Angriffspunkte für moderne Therapeutika dienen, die die Entwicklung der Krebstherapie so vorantreiben“, so </w:t>
      </w:r>
      <w:proofErr w:type="spellStart"/>
      <w:r w:rsidR="00416FDB" w:rsidRPr="0050778C">
        <w:rPr>
          <w:b/>
        </w:rPr>
        <w:t>Prim.</w:t>
      </w:r>
      <w:r w:rsidR="00416FDB" w:rsidRPr="0050778C">
        <w:rPr>
          <w:b/>
          <w:vertAlign w:val="superscript"/>
        </w:rPr>
        <w:t>a</w:t>
      </w:r>
      <w:proofErr w:type="spellEnd"/>
      <w:r w:rsidR="00416FDB" w:rsidRPr="0050778C">
        <w:rPr>
          <w:b/>
        </w:rPr>
        <w:t xml:space="preserve"> </w:t>
      </w:r>
      <w:proofErr w:type="spellStart"/>
      <w:r w:rsidR="00416FDB" w:rsidRPr="0050778C">
        <w:rPr>
          <w:b/>
        </w:rPr>
        <w:t>Dr.</w:t>
      </w:r>
      <w:r w:rsidR="00416FDB" w:rsidRPr="0050778C">
        <w:rPr>
          <w:b/>
          <w:vertAlign w:val="superscript"/>
        </w:rPr>
        <w:t>in</w:t>
      </w:r>
      <w:proofErr w:type="spellEnd"/>
      <w:r w:rsidR="00416FDB" w:rsidRPr="0050778C">
        <w:rPr>
          <w:b/>
        </w:rPr>
        <w:t xml:space="preserve"> Christa Freibauer, </w:t>
      </w:r>
      <w:r w:rsidR="00416FDB" w:rsidRPr="0050778C">
        <w:t xml:space="preserve">Präsidentin </w:t>
      </w:r>
      <w:r w:rsidR="00592AA9" w:rsidRPr="00AB0DD1">
        <w:t xml:space="preserve">der </w:t>
      </w:r>
      <w:proofErr w:type="spellStart"/>
      <w:r w:rsidR="00592AA9" w:rsidRPr="006A411B">
        <w:rPr>
          <w:b/>
        </w:rPr>
        <w:t>ÖGPath</w:t>
      </w:r>
      <w:proofErr w:type="spellEnd"/>
      <w:r w:rsidR="00592AA9" w:rsidRPr="006A411B">
        <w:rPr>
          <w:b/>
        </w:rPr>
        <w:t>/</w:t>
      </w:r>
      <w:proofErr w:type="spellStart"/>
      <w:r w:rsidR="00592AA9" w:rsidRPr="006A411B">
        <w:rPr>
          <w:b/>
        </w:rPr>
        <w:t>IAP</w:t>
      </w:r>
      <w:proofErr w:type="spellEnd"/>
      <w:r w:rsidR="00592AA9" w:rsidRPr="006A411B">
        <w:rPr>
          <w:b/>
        </w:rPr>
        <w:t xml:space="preserve"> Austria</w:t>
      </w:r>
      <w:r w:rsidR="00416FDB" w:rsidRPr="0050778C">
        <w:t>.</w:t>
      </w:r>
    </w:p>
    <w:p w:rsidR="008D2444" w:rsidRPr="0050778C" w:rsidRDefault="008D2444" w:rsidP="00416FDB">
      <w:pPr>
        <w:spacing w:before="120" w:after="60"/>
        <w:rPr>
          <w:rFonts w:asciiTheme="minorHAnsi" w:hAnsiTheme="minorHAnsi" w:cstheme="minorBidi"/>
          <w:b/>
        </w:rPr>
      </w:pPr>
      <w:r w:rsidRPr="0050778C">
        <w:rPr>
          <w:rFonts w:asciiTheme="minorHAnsi" w:hAnsiTheme="minorHAnsi" w:cstheme="minorBidi"/>
          <w:b/>
        </w:rPr>
        <w:t>Patient ist nicht gleich Patient</w:t>
      </w:r>
    </w:p>
    <w:p w:rsidR="00D463C9" w:rsidRPr="0050778C" w:rsidRDefault="00416FDB" w:rsidP="00D463C9">
      <w:pPr>
        <w:spacing w:after="60"/>
      </w:pPr>
      <w:r w:rsidRPr="0050778C">
        <w:rPr>
          <w:rFonts w:asciiTheme="minorHAnsi" w:hAnsiTheme="minorHAnsi" w:cstheme="minorBidi"/>
        </w:rPr>
        <w:t xml:space="preserve">Da </w:t>
      </w:r>
      <w:r w:rsidR="002D0538" w:rsidRPr="0050778C">
        <w:rPr>
          <w:rFonts w:asciiTheme="minorHAnsi" w:hAnsiTheme="minorHAnsi" w:cstheme="minorBidi"/>
        </w:rPr>
        <w:t>auch die Ei</w:t>
      </w:r>
      <w:r w:rsidR="00925BB0" w:rsidRPr="0050778C">
        <w:rPr>
          <w:rFonts w:asciiTheme="minorHAnsi" w:hAnsiTheme="minorHAnsi" w:cstheme="minorBidi"/>
        </w:rPr>
        <w:t xml:space="preserve">genschaften von </w:t>
      </w:r>
      <w:r w:rsidRPr="0050778C">
        <w:rPr>
          <w:rFonts w:asciiTheme="minorHAnsi" w:hAnsiTheme="minorHAnsi" w:cstheme="minorBidi"/>
        </w:rPr>
        <w:t>Tumor</w:t>
      </w:r>
      <w:r w:rsidR="00925BB0" w:rsidRPr="0050778C">
        <w:rPr>
          <w:rFonts w:asciiTheme="minorHAnsi" w:hAnsiTheme="minorHAnsi" w:cstheme="minorBidi"/>
        </w:rPr>
        <w:t>en</w:t>
      </w:r>
      <w:r w:rsidRPr="0050778C">
        <w:rPr>
          <w:rFonts w:asciiTheme="minorHAnsi" w:hAnsiTheme="minorHAnsi" w:cstheme="minorBidi"/>
        </w:rPr>
        <w:t xml:space="preserve"> und von Patient zu Patient variier</w:t>
      </w:r>
      <w:r w:rsidR="00925BB0" w:rsidRPr="0050778C">
        <w:rPr>
          <w:rFonts w:asciiTheme="minorHAnsi" w:hAnsiTheme="minorHAnsi" w:cstheme="minorBidi"/>
        </w:rPr>
        <w:t>en</w:t>
      </w:r>
      <w:r w:rsidRPr="0050778C">
        <w:rPr>
          <w:rFonts w:asciiTheme="minorHAnsi" w:hAnsiTheme="minorHAnsi" w:cstheme="minorBidi"/>
        </w:rPr>
        <w:t xml:space="preserve">, </w:t>
      </w:r>
      <w:r w:rsidR="00925BB0" w:rsidRPr="0050778C">
        <w:rPr>
          <w:rFonts w:asciiTheme="minorHAnsi" w:hAnsiTheme="minorHAnsi" w:cstheme="minorBidi"/>
        </w:rPr>
        <w:t xml:space="preserve">muss die Therapie </w:t>
      </w:r>
      <w:r w:rsidRPr="0050778C">
        <w:rPr>
          <w:rFonts w:asciiTheme="minorHAnsi" w:hAnsiTheme="minorHAnsi" w:cstheme="minorBidi"/>
        </w:rPr>
        <w:t xml:space="preserve">auf den jeweiligen Patienten </w:t>
      </w:r>
      <w:r w:rsidR="00925BB0" w:rsidRPr="0050778C">
        <w:rPr>
          <w:rFonts w:asciiTheme="minorHAnsi" w:hAnsiTheme="minorHAnsi" w:cstheme="minorBidi"/>
        </w:rPr>
        <w:t xml:space="preserve">individuell </w:t>
      </w:r>
      <w:r w:rsidRPr="0050778C">
        <w:rPr>
          <w:rFonts w:asciiTheme="minorHAnsi" w:hAnsiTheme="minorHAnsi" w:cstheme="minorBidi"/>
        </w:rPr>
        <w:t xml:space="preserve">zugeschnitten </w:t>
      </w:r>
      <w:r w:rsidR="00925BB0" w:rsidRPr="0050778C">
        <w:rPr>
          <w:rFonts w:asciiTheme="minorHAnsi" w:hAnsiTheme="minorHAnsi" w:cstheme="minorBidi"/>
        </w:rPr>
        <w:t>sein</w:t>
      </w:r>
      <w:r w:rsidRPr="0050778C">
        <w:rPr>
          <w:rFonts w:asciiTheme="minorHAnsi" w:hAnsiTheme="minorHAnsi" w:cstheme="minorBidi"/>
        </w:rPr>
        <w:t xml:space="preserve">. </w:t>
      </w:r>
      <w:r w:rsidR="00AB0DD1" w:rsidRPr="0050778C">
        <w:rPr>
          <w:rFonts w:asciiTheme="minorHAnsi" w:hAnsiTheme="minorHAnsi" w:cstheme="minorBidi"/>
        </w:rPr>
        <w:t>„</w:t>
      </w:r>
      <w:r w:rsidR="00D463C9" w:rsidRPr="0050778C">
        <w:rPr>
          <w:rFonts w:asciiTheme="minorHAnsi" w:hAnsiTheme="minorHAnsi" w:cstheme="minorBidi"/>
        </w:rPr>
        <w:t xml:space="preserve">Durch die Bestimmung der </w:t>
      </w:r>
      <w:r w:rsidR="00925BB0" w:rsidRPr="0050778C">
        <w:rPr>
          <w:rFonts w:asciiTheme="minorHAnsi" w:hAnsiTheme="minorHAnsi" w:cstheme="minorBidi"/>
        </w:rPr>
        <w:t xml:space="preserve">molekularen Eigenschaften </w:t>
      </w:r>
      <w:r w:rsidR="00D463C9" w:rsidRPr="0050778C">
        <w:rPr>
          <w:rFonts w:asciiTheme="minorHAnsi" w:hAnsiTheme="minorHAnsi" w:cstheme="minorBidi"/>
        </w:rPr>
        <w:t>eines Tumors</w:t>
      </w:r>
      <w:r w:rsidR="00AB0DD1" w:rsidRPr="0050778C">
        <w:rPr>
          <w:rFonts w:asciiTheme="minorHAnsi" w:hAnsiTheme="minorHAnsi" w:cstheme="minorBidi"/>
        </w:rPr>
        <w:t xml:space="preserve"> </w:t>
      </w:r>
      <w:r w:rsidR="00925BB0" w:rsidRPr="0050778C">
        <w:rPr>
          <w:rFonts w:asciiTheme="minorHAnsi" w:hAnsiTheme="minorHAnsi" w:cstheme="minorBidi"/>
        </w:rPr>
        <w:t>in Form der sogenannten Biomarker</w:t>
      </w:r>
      <w:r w:rsidR="00610C5F" w:rsidRPr="0050778C">
        <w:rPr>
          <w:rFonts w:asciiTheme="minorHAnsi" w:hAnsiTheme="minorHAnsi" w:cstheme="minorBidi"/>
        </w:rPr>
        <w:t xml:space="preserve"> </w:t>
      </w:r>
      <w:r w:rsidR="00D463C9" w:rsidRPr="0050778C">
        <w:rPr>
          <w:rFonts w:asciiTheme="minorHAnsi" w:hAnsiTheme="minorHAnsi" w:cstheme="minorBidi"/>
        </w:rPr>
        <w:t xml:space="preserve">kann die </w:t>
      </w:r>
      <w:r w:rsidR="00AB0DD1" w:rsidRPr="0050778C">
        <w:rPr>
          <w:rFonts w:asciiTheme="minorHAnsi" w:hAnsiTheme="minorHAnsi" w:cstheme="minorBidi"/>
        </w:rPr>
        <w:t>‚</w:t>
      </w:r>
      <w:r w:rsidR="00D463C9" w:rsidRPr="0050778C">
        <w:rPr>
          <w:rFonts w:asciiTheme="minorHAnsi" w:hAnsiTheme="minorHAnsi" w:cstheme="minorBidi"/>
        </w:rPr>
        <w:t>richtige</w:t>
      </w:r>
      <w:r w:rsidR="00AB0DD1" w:rsidRPr="0050778C">
        <w:rPr>
          <w:rFonts w:asciiTheme="minorHAnsi" w:hAnsiTheme="minorHAnsi" w:cstheme="minorBidi"/>
        </w:rPr>
        <w:t>‘</w:t>
      </w:r>
      <w:r w:rsidR="00D463C9" w:rsidRPr="0050778C">
        <w:rPr>
          <w:rFonts w:asciiTheme="minorHAnsi" w:hAnsiTheme="minorHAnsi" w:cstheme="minorBidi"/>
        </w:rPr>
        <w:t xml:space="preserve"> Therapie bzw. der maßgeschneiderte Therapiemix </w:t>
      </w:r>
      <w:r w:rsidRPr="0050778C">
        <w:rPr>
          <w:rFonts w:asciiTheme="minorHAnsi" w:hAnsiTheme="minorHAnsi" w:cstheme="minorBidi"/>
        </w:rPr>
        <w:t>eruiert werden</w:t>
      </w:r>
      <w:r w:rsidR="00D463C9" w:rsidRPr="0050778C">
        <w:rPr>
          <w:rFonts w:asciiTheme="minorHAnsi" w:hAnsiTheme="minorHAnsi" w:cstheme="minorBidi"/>
        </w:rPr>
        <w:t xml:space="preserve">. Die Bestimmung </w:t>
      </w:r>
      <w:r w:rsidR="008B484E" w:rsidRPr="0050778C">
        <w:rPr>
          <w:rFonts w:asciiTheme="minorHAnsi" w:hAnsiTheme="minorHAnsi" w:cstheme="minorBidi"/>
        </w:rPr>
        <w:t xml:space="preserve">der Biomarker eines Tumors </w:t>
      </w:r>
      <w:r w:rsidR="00D463C9" w:rsidRPr="0050778C">
        <w:rPr>
          <w:rFonts w:asciiTheme="minorHAnsi" w:hAnsiTheme="minorHAnsi" w:cstheme="minorBidi"/>
        </w:rPr>
        <w:t xml:space="preserve">ist </w:t>
      </w:r>
      <w:r w:rsidR="00AB0DD1" w:rsidRPr="0050778C">
        <w:rPr>
          <w:rFonts w:asciiTheme="minorHAnsi" w:hAnsiTheme="minorHAnsi" w:cstheme="minorBidi"/>
        </w:rPr>
        <w:t xml:space="preserve">daher </w:t>
      </w:r>
      <w:r w:rsidR="008D2444" w:rsidRPr="0050778C">
        <w:rPr>
          <w:rFonts w:asciiTheme="minorHAnsi" w:hAnsiTheme="minorHAnsi" w:cstheme="minorBidi"/>
        </w:rPr>
        <w:t>das Um und Auf der personalisierten Medizin</w:t>
      </w:r>
      <w:r w:rsidR="00D463C9" w:rsidRPr="0050778C">
        <w:rPr>
          <w:rFonts w:asciiTheme="minorHAnsi" w:hAnsiTheme="minorHAnsi" w:cstheme="minorBidi"/>
        </w:rPr>
        <w:t xml:space="preserve">“, </w:t>
      </w:r>
      <w:r w:rsidRPr="0050778C">
        <w:rPr>
          <w:rFonts w:asciiTheme="minorHAnsi" w:hAnsiTheme="minorHAnsi" w:cstheme="minorBidi"/>
        </w:rPr>
        <w:t xml:space="preserve">erläutert </w:t>
      </w:r>
      <w:r w:rsidR="00D463C9" w:rsidRPr="0050778C">
        <w:rPr>
          <w:b/>
        </w:rPr>
        <w:t xml:space="preserve">Freibauer, </w:t>
      </w:r>
      <w:r w:rsidRPr="0050778C">
        <w:t xml:space="preserve">die das </w:t>
      </w:r>
      <w:r w:rsidR="00D463C9" w:rsidRPr="0050778C">
        <w:t>Institut für Klinische Pathologie und Molekularpathologie im Landesklinikum Mistelbach-Gänserndorf</w:t>
      </w:r>
      <w:r w:rsidRPr="0050778C">
        <w:t xml:space="preserve"> leitet.</w:t>
      </w:r>
    </w:p>
    <w:p w:rsidR="00416FDB" w:rsidRPr="0050778C" w:rsidRDefault="00416FDB" w:rsidP="00416FDB">
      <w:pPr>
        <w:spacing w:before="120" w:after="60"/>
        <w:rPr>
          <w:rFonts w:asciiTheme="minorHAnsi" w:hAnsiTheme="minorHAnsi" w:cstheme="minorBidi"/>
          <w:b/>
        </w:rPr>
      </w:pPr>
      <w:r w:rsidRPr="0050778C">
        <w:rPr>
          <w:rFonts w:asciiTheme="minorHAnsi" w:hAnsiTheme="minorHAnsi" w:cstheme="minorBidi"/>
          <w:b/>
        </w:rPr>
        <w:t>Tumor-Profiling wird immer besser</w:t>
      </w:r>
    </w:p>
    <w:p w:rsidR="006A411B" w:rsidRPr="0050778C" w:rsidRDefault="006A411B" w:rsidP="006A411B">
      <w:pPr>
        <w:spacing w:after="60"/>
      </w:pPr>
      <w:r w:rsidRPr="0050778C">
        <w:t xml:space="preserve">„Die moderne </w:t>
      </w:r>
      <w:proofErr w:type="spellStart"/>
      <w:r w:rsidR="00111BB1" w:rsidRPr="0050778C">
        <w:t>p</w:t>
      </w:r>
      <w:r w:rsidRPr="0050778C">
        <w:t>atienten</w:t>
      </w:r>
      <w:proofErr w:type="spellEnd"/>
      <w:r w:rsidRPr="0050778C">
        <w:t xml:space="preserve">- und </w:t>
      </w:r>
      <w:r w:rsidR="00111BB1" w:rsidRPr="0050778C">
        <w:t>t</w:t>
      </w:r>
      <w:r w:rsidRPr="0050778C">
        <w:t>umorspezifische ‚</w:t>
      </w:r>
      <w:proofErr w:type="spellStart"/>
      <w:r w:rsidRPr="0050778C">
        <w:t>targeted</w:t>
      </w:r>
      <w:proofErr w:type="spellEnd"/>
      <w:r w:rsidRPr="0050778C">
        <w:t xml:space="preserve">‘ Therapie hat die Herangehensweise bei fortgeschrittenen Krebserkrankungen in den letzten zehn Jahren grundlegend verändert“, so </w:t>
      </w:r>
      <w:r w:rsidRPr="0050778C">
        <w:rPr>
          <w:b/>
        </w:rPr>
        <w:t>Univ.-Prof. Dr. Ger</w:t>
      </w:r>
      <w:r w:rsidR="00DF0B43" w:rsidRPr="0050778C">
        <w:rPr>
          <w:b/>
        </w:rPr>
        <w:t>ald</w:t>
      </w:r>
      <w:r w:rsidRPr="0050778C">
        <w:rPr>
          <w:b/>
        </w:rPr>
        <w:t xml:space="preserve"> Höfler</w:t>
      </w:r>
      <w:r w:rsidRPr="0050778C">
        <w:t xml:space="preserve">, vom </w:t>
      </w:r>
      <w:r w:rsidR="005A46F2" w:rsidRPr="0050778C">
        <w:t>Diagnostik- und Forschungs-</w:t>
      </w:r>
      <w:r w:rsidRPr="0050778C">
        <w:t xml:space="preserve">Institut für Pathologie der </w:t>
      </w:r>
      <w:r w:rsidR="00925BB0" w:rsidRPr="0050778C">
        <w:t>M</w:t>
      </w:r>
      <w:r w:rsidRPr="0050778C">
        <w:t xml:space="preserve">edizinischen </w:t>
      </w:r>
      <w:r w:rsidRPr="0050778C">
        <w:lastRenderedPageBreak/>
        <w:t xml:space="preserve">Universität Graz und </w:t>
      </w:r>
      <w:proofErr w:type="spellStart"/>
      <w:r w:rsidRPr="0050778C">
        <w:t>Past</w:t>
      </w:r>
      <w:proofErr w:type="spellEnd"/>
      <w:r w:rsidRPr="0050778C">
        <w:t xml:space="preserve"> Präsident der </w:t>
      </w:r>
      <w:proofErr w:type="spellStart"/>
      <w:r w:rsidRPr="0050778C">
        <w:t>ÖGPath</w:t>
      </w:r>
      <w:proofErr w:type="spellEnd"/>
      <w:r w:rsidR="00925BB0" w:rsidRPr="0050778C">
        <w:t>/</w:t>
      </w:r>
      <w:proofErr w:type="spellStart"/>
      <w:r w:rsidR="00925BB0" w:rsidRPr="0050778C">
        <w:t>IAP</w:t>
      </w:r>
      <w:proofErr w:type="spellEnd"/>
      <w:r w:rsidR="00925BB0" w:rsidRPr="0050778C">
        <w:t xml:space="preserve"> Austria</w:t>
      </w:r>
      <w:r w:rsidRPr="0050778C">
        <w:t xml:space="preserve">. „Waren zielgerichtete Therapien bis vor wenigen Jahren noch auf einige wenige Medikamente beschränkt, so stehen heute zahlreiche teils sehr erfolgreiche Ansätze zur Verfügung. Eine </w:t>
      </w:r>
      <w:r w:rsidR="00925BB0" w:rsidRPr="0050778C">
        <w:t xml:space="preserve">wesentliche </w:t>
      </w:r>
      <w:r w:rsidRPr="0050778C">
        <w:t xml:space="preserve">Grundlage für diese enorme Entwicklung ist das </w:t>
      </w:r>
      <w:r w:rsidR="00925BB0" w:rsidRPr="0050778C">
        <w:t xml:space="preserve">stetig wachsende </w:t>
      </w:r>
      <w:r w:rsidRPr="0050778C">
        <w:t xml:space="preserve">Wissen </w:t>
      </w:r>
      <w:r w:rsidR="00925BB0" w:rsidRPr="0050778C">
        <w:t>über die</w:t>
      </w:r>
      <w:r w:rsidRPr="0050778C">
        <w:t xml:space="preserve"> molekularen Veränderungen</w:t>
      </w:r>
      <w:r w:rsidR="005A46F2" w:rsidRPr="0050778C">
        <w:t>, die den Tumorerkrankungen zugrunde liegen</w:t>
      </w:r>
      <w:r w:rsidRPr="0050778C">
        <w:t xml:space="preserve">.“ </w:t>
      </w:r>
    </w:p>
    <w:p w:rsidR="005A46F2" w:rsidRPr="0050778C" w:rsidRDefault="005A46F2" w:rsidP="005A46F2">
      <w:pPr>
        <w:spacing w:after="60"/>
        <w:rPr>
          <w:rFonts w:asciiTheme="minorHAnsi" w:hAnsiTheme="minorHAnsi" w:cstheme="minorBidi"/>
        </w:rPr>
      </w:pPr>
      <w:r w:rsidRPr="0050778C">
        <w:rPr>
          <w:rFonts w:asciiTheme="minorHAnsi" w:hAnsiTheme="minorHAnsi" w:cstheme="minorBidi"/>
        </w:rPr>
        <w:t xml:space="preserve">Vor allem dank der modernen molekularen Methoden, die heute in der Pathologie zum Einsatz kommen, werde auch das „Tumor-Profiling“ immer besser. Ein Beispiel dafür sei das </w:t>
      </w:r>
      <w:r w:rsidRPr="0050778C">
        <w:rPr>
          <w:lang w:val="de-AT"/>
        </w:rPr>
        <w:t>Next Generation DNA-</w:t>
      </w:r>
      <w:proofErr w:type="spellStart"/>
      <w:r w:rsidRPr="0050778C">
        <w:rPr>
          <w:lang w:val="de-AT"/>
        </w:rPr>
        <w:t>Sequencing</w:t>
      </w:r>
      <w:proofErr w:type="spellEnd"/>
      <w:r w:rsidRPr="0050778C">
        <w:rPr>
          <w:lang w:val="de-AT"/>
        </w:rPr>
        <w:t xml:space="preserve"> (kurz: </w:t>
      </w:r>
      <w:proofErr w:type="spellStart"/>
      <w:r w:rsidRPr="0050778C">
        <w:rPr>
          <w:lang w:val="de-AT"/>
        </w:rPr>
        <w:t>NGS</w:t>
      </w:r>
      <w:proofErr w:type="spellEnd"/>
      <w:r w:rsidRPr="0050778C">
        <w:rPr>
          <w:lang w:val="de-AT"/>
        </w:rPr>
        <w:t>). Bei diesem auch „Hochdurchsatz-Sequenzierung“ genannten Verfahren handelt es sich um ein extrem schnelles, hoch effektives und relativ kostengünstiges molekulares Analyseverfahren, mit dem die „Zusammensetzung“ des Genoms</w:t>
      </w:r>
      <w:r w:rsidRPr="0050778C">
        <w:rPr>
          <w:rStyle w:val="Funotenzeichen"/>
          <w:lang w:val="de-AT"/>
        </w:rPr>
        <w:footnoteReference w:id="2"/>
      </w:r>
      <w:r w:rsidR="002D0538" w:rsidRPr="0050778C">
        <w:rPr>
          <w:lang w:val="de-AT"/>
        </w:rPr>
        <w:t xml:space="preserve"> </w:t>
      </w:r>
      <w:r w:rsidRPr="0050778C">
        <w:rPr>
          <w:lang w:val="de-AT"/>
        </w:rPr>
        <w:t xml:space="preserve">eines Tumors genau analysiert werden kann. </w:t>
      </w:r>
      <w:r w:rsidRPr="0050778C">
        <w:rPr>
          <w:b/>
          <w:lang w:val="de-AT"/>
        </w:rPr>
        <w:t>Höfler:</w:t>
      </w:r>
      <w:r w:rsidRPr="0050778C">
        <w:rPr>
          <w:lang w:val="de-AT"/>
        </w:rPr>
        <w:t xml:space="preserve"> „So können wir jene Mutationen ausmachen, die als Zielstrukturen für die Therapie dienen können. Haben wir bis vor kurzem Tumoren auf nur wenige molekulare Veränderungen getestet, können wir heute dank NGS eine komplette molekulare Analyse</w:t>
      </w:r>
      <w:r w:rsidR="002D0538" w:rsidRPr="0050778C">
        <w:rPr>
          <w:lang w:val="de-AT"/>
        </w:rPr>
        <w:t xml:space="preserve"> des Tumorgenoms vornehmen</w:t>
      </w:r>
      <w:r w:rsidRPr="0050778C">
        <w:rPr>
          <w:lang w:val="de-AT"/>
        </w:rPr>
        <w:t xml:space="preserve"> und so viele verschiedene Zielpunkte am Tumor identifizieren und somit das potentielle therapeutische</w:t>
      </w:r>
      <w:r w:rsidR="002D0538" w:rsidRPr="0050778C">
        <w:rPr>
          <w:lang w:val="de-AT"/>
        </w:rPr>
        <w:t xml:space="preserve"> Spektrum wesentlich erweitern.</w:t>
      </w:r>
      <w:r w:rsidRPr="0050778C">
        <w:rPr>
          <w:lang w:val="de-AT"/>
        </w:rPr>
        <w:t xml:space="preserve">“ </w:t>
      </w:r>
      <w:r w:rsidRPr="0050778C">
        <w:rPr>
          <w:rFonts w:asciiTheme="minorHAnsi" w:hAnsiTheme="minorHAnsi" w:cstheme="minorBidi"/>
        </w:rPr>
        <w:t>Das Ziel all dieser Bemühungen ist, dass die Patienten genau jene Therapie bekommen, die für „ihren“ Tumor am besten „passt“.</w:t>
      </w:r>
    </w:p>
    <w:p w:rsidR="00C47286" w:rsidRPr="0050778C" w:rsidRDefault="00C47286" w:rsidP="00C47286">
      <w:pPr>
        <w:spacing w:before="120" w:after="60"/>
        <w:rPr>
          <w:rFonts w:asciiTheme="minorHAnsi" w:hAnsiTheme="minorHAnsi" w:cstheme="minorBidi"/>
          <w:b/>
        </w:rPr>
      </w:pPr>
      <w:r w:rsidRPr="0050778C">
        <w:rPr>
          <w:rFonts w:asciiTheme="minorHAnsi" w:hAnsiTheme="minorHAnsi" w:cstheme="minorBidi"/>
          <w:b/>
        </w:rPr>
        <w:t>Vorreiter Brustkrebs</w:t>
      </w:r>
    </w:p>
    <w:p w:rsidR="00C47286" w:rsidRPr="0050778C" w:rsidRDefault="00C47286" w:rsidP="00C47286">
      <w:pPr>
        <w:spacing w:after="60"/>
        <w:rPr>
          <w:rFonts w:asciiTheme="minorHAnsi" w:hAnsiTheme="minorHAnsi" w:cstheme="minorBidi"/>
          <w:bCs/>
        </w:rPr>
      </w:pPr>
      <w:r w:rsidRPr="0050778C">
        <w:rPr>
          <w:b/>
        </w:rPr>
        <w:t>Univ.-Prof. Dr. Sigurd Lax</w:t>
      </w:r>
      <w:r w:rsidRPr="0050778C">
        <w:t xml:space="preserve">, Institut für Pathologie LKH Graz Süd-West – Akademisches Lehrkrankenhaus der </w:t>
      </w:r>
      <w:proofErr w:type="spellStart"/>
      <w:r w:rsidRPr="0050778C">
        <w:t>MedUni</w:t>
      </w:r>
      <w:proofErr w:type="spellEnd"/>
      <w:r w:rsidRPr="0050778C">
        <w:t xml:space="preserve"> Graz und Vorstandsmitglied der </w:t>
      </w:r>
      <w:proofErr w:type="spellStart"/>
      <w:r w:rsidRPr="0050778C">
        <w:t>ÖGPath</w:t>
      </w:r>
      <w:proofErr w:type="spellEnd"/>
      <w:r w:rsidRPr="0050778C">
        <w:t>/</w:t>
      </w:r>
      <w:proofErr w:type="spellStart"/>
      <w:r w:rsidRPr="0050778C">
        <w:t>IAP</w:t>
      </w:r>
      <w:proofErr w:type="spellEnd"/>
      <w:r w:rsidRPr="0050778C">
        <w:t xml:space="preserve"> Austria: „</w:t>
      </w:r>
      <w:r w:rsidRPr="0050778C">
        <w:rPr>
          <w:rFonts w:asciiTheme="minorHAnsi" w:hAnsiTheme="minorHAnsi" w:cstheme="minorBidi"/>
          <w:bCs/>
        </w:rPr>
        <w:t xml:space="preserve">Das erste Beispiel einer erfolgreichen </w:t>
      </w:r>
      <w:r w:rsidRPr="0050778C">
        <w:t>‚</w:t>
      </w:r>
      <w:proofErr w:type="spellStart"/>
      <w:r w:rsidRPr="0050778C">
        <w:t>targeted</w:t>
      </w:r>
      <w:proofErr w:type="spellEnd"/>
      <w:r w:rsidRPr="0050778C">
        <w:t xml:space="preserve">‘, also </w:t>
      </w:r>
      <w:r w:rsidRPr="0050778C">
        <w:rPr>
          <w:rFonts w:asciiTheme="minorHAnsi" w:hAnsiTheme="minorHAnsi" w:cstheme="minorBidi"/>
          <w:bCs/>
        </w:rPr>
        <w:t>zielgerichteten</w:t>
      </w:r>
      <w:r w:rsidRPr="0050778C">
        <w:t xml:space="preserve"> Therapie ist die Blockade des Östrogenrezeptors zur Wachstumshemmung von Brustkrebszellen, die seit etwa 35 Jahren durchgeführt wird. Um die richtige Patientengruppe für diese Therapie zu finden, wird in Österreich von den Pathologen jeder Brustkrebs auf Östrogen- und </w:t>
      </w:r>
      <w:proofErr w:type="spellStart"/>
      <w:r w:rsidRPr="0050778C">
        <w:t>Progesteronrezeptoren</w:t>
      </w:r>
      <w:proofErr w:type="spellEnd"/>
      <w:r w:rsidRPr="0050778C">
        <w:t xml:space="preserve"> untersucht. Seit etwa 20 Jahren gibt es auch eine hocheffiziente zielgerichtete Thera</w:t>
      </w:r>
      <w:r w:rsidR="002D0538" w:rsidRPr="0050778C">
        <w:t xml:space="preserve">pie durch die Blockade des HER2 </w:t>
      </w:r>
      <w:r w:rsidRPr="0050778C">
        <w:t xml:space="preserve">Rezeptors, wodurch sich die Prognose der HER2 positiven Tumoren dramatisch verbessert und an jene der HER2 negativen Tumoren angepasst hat.“ Seit kurzem gibt es durch gezielte Gewebeuntersuchungen in der Pathologie auch Hoffnung für eine weitere Gruppe von Brustkrebs mit schlechter Prognose, die </w:t>
      </w:r>
      <w:proofErr w:type="spellStart"/>
      <w:r w:rsidRPr="0050778C">
        <w:t>rezeptornegativen</w:t>
      </w:r>
      <w:proofErr w:type="spellEnd"/>
      <w:r w:rsidRPr="0050778C">
        <w:t xml:space="preserve"> („</w:t>
      </w:r>
      <w:proofErr w:type="spellStart"/>
      <w:r w:rsidRPr="0050778C">
        <w:t>triple</w:t>
      </w:r>
      <w:proofErr w:type="spellEnd"/>
      <w:r w:rsidRPr="0050778C">
        <w:t xml:space="preserve"> negativen“) Tumoren mittels Blockade der Immuncheckpoint Inhibitoren. „Eine wesentliche Ergänzung prognostischer Informationen gibt es schließlich für eine Gruppe des </w:t>
      </w:r>
      <w:proofErr w:type="spellStart"/>
      <w:r w:rsidRPr="0050778C">
        <w:t>östrogenrezeptorpositiven</w:t>
      </w:r>
      <w:proofErr w:type="spellEnd"/>
      <w:r w:rsidRPr="0050778C">
        <w:t xml:space="preserve"> Brustkrebs durch die Untersuchung von Genexpressionsprofilen durch die Pathologen</w:t>
      </w:r>
      <w:r w:rsidR="00881134" w:rsidRPr="0050778C">
        <w:t xml:space="preserve">“, so </w:t>
      </w:r>
      <w:r w:rsidR="00881134" w:rsidRPr="0050778C">
        <w:rPr>
          <w:b/>
        </w:rPr>
        <w:t>Lax</w:t>
      </w:r>
      <w:r w:rsidRPr="0050778C">
        <w:t xml:space="preserve">. </w:t>
      </w:r>
    </w:p>
    <w:p w:rsidR="006A411B" w:rsidRPr="0050778C" w:rsidRDefault="006A411B" w:rsidP="006A411B">
      <w:pPr>
        <w:spacing w:before="120" w:after="60"/>
        <w:rPr>
          <w:rFonts w:asciiTheme="minorHAnsi" w:hAnsiTheme="minorHAnsi" w:cstheme="minorBidi"/>
          <w:b/>
        </w:rPr>
      </w:pPr>
      <w:r w:rsidRPr="0050778C">
        <w:rPr>
          <w:rFonts w:asciiTheme="minorHAnsi" w:hAnsiTheme="minorHAnsi" w:cstheme="minorBidi"/>
          <w:b/>
        </w:rPr>
        <w:t>Dickdarmkrebs</w:t>
      </w:r>
      <w:r w:rsidR="00881134" w:rsidRPr="0050778C">
        <w:rPr>
          <w:rFonts w:asciiTheme="minorHAnsi" w:hAnsiTheme="minorHAnsi" w:cstheme="minorBidi"/>
          <w:b/>
        </w:rPr>
        <w:t>: Musterbeispiel für molekulare Gewebeanalysen</w:t>
      </w:r>
      <w:r w:rsidRPr="0050778C">
        <w:rPr>
          <w:rFonts w:asciiTheme="minorHAnsi" w:hAnsiTheme="minorHAnsi" w:cstheme="minorBidi"/>
          <w:b/>
        </w:rPr>
        <w:t xml:space="preserve"> </w:t>
      </w:r>
    </w:p>
    <w:p w:rsidR="00881134" w:rsidRPr="0050778C" w:rsidRDefault="006A411B" w:rsidP="00881134">
      <w:pPr>
        <w:spacing w:after="120"/>
      </w:pPr>
      <w:r w:rsidRPr="0050778C">
        <w:rPr>
          <w:b/>
        </w:rPr>
        <w:t xml:space="preserve">Höfler: </w:t>
      </w:r>
      <w:r w:rsidRPr="0050778C">
        <w:t>„</w:t>
      </w:r>
      <w:r w:rsidR="000453C1" w:rsidRPr="0050778C">
        <w:t xml:space="preserve">Das erste paradigmatische Beispiel war das Dickdarmkarzinom. </w:t>
      </w:r>
      <w:r w:rsidR="00AB0DD1" w:rsidRPr="0050778C">
        <w:t xml:space="preserve">Bereits 2006 konnte in einer </w:t>
      </w:r>
      <w:r w:rsidR="000453C1" w:rsidRPr="0050778C">
        <w:t>bahnbrechende</w:t>
      </w:r>
      <w:r w:rsidR="00111BB1" w:rsidRPr="0050778C">
        <w:t>n</w:t>
      </w:r>
      <w:r w:rsidR="000453C1" w:rsidRPr="0050778C">
        <w:t xml:space="preserve"> wissenschaftliche</w:t>
      </w:r>
      <w:r w:rsidR="00111BB1" w:rsidRPr="0050778C">
        <w:t>n</w:t>
      </w:r>
      <w:r w:rsidR="000453C1" w:rsidRPr="0050778C">
        <w:t xml:space="preserve"> Arbeit zur zielgerichteten </w:t>
      </w:r>
      <w:r w:rsidR="000D004B" w:rsidRPr="0050778C">
        <w:t>‚</w:t>
      </w:r>
      <w:proofErr w:type="spellStart"/>
      <w:r w:rsidR="000453C1" w:rsidRPr="0050778C">
        <w:t>targeted</w:t>
      </w:r>
      <w:proofErr w:type="spellEnd"/>
      <w:r w:rsidR="000D004B" w:rsidRPr="0050778C">
        <w:t>‘</w:t>
      </w:r>
      <w:r w:rsidR="000453C1" w:rsidRPr="0050778C">
        <w:t xml:space="preserve"> Therapie für das Dickdarmkarzinom </w:t>
      </w:r>
      <w:r w:rsidR="00111BB1" w:rsidRPr="0050778C">
        <w:t>erstmals</w:t>
      </w:r>
      <w:r w:rsidR="000453C1" w:rsidRPr="0050778C">
        <w:t xml:space="preserve"> gezeigt werden, dass die Blockierung </w:t>
      </w:r>
      <w:r w:rsidR="00881134" w:rsidRPr="0050778C">
        <w:t xml:space="preserve">des </w:t>
      </w:r>
      <w:r w:rsidR="000453C1" w:rsidRPr="0050778C">
        <w:t>Wachstumsfaktor-Rezeptors</w:t>
      </w:r>
      <w:r w:rsidR="00881134" w:rsidRPr="0050778C">
        <w:t xml:space="preserve"> EGFR</w:t>
      </w:r>
      <w:r w:rsidRPr="0050778C">
        <w:t>, der als Ziel fungierte,</w:t>
      </w:r>
      <w:r w:rsidR="000453C1" w:rsidRPr="0050778C">
        <w:t xml:space="preserve"> nur dann funktioniert, wenn </w:t>
      </w:r>
      <w:r w:rsidRPr="0050778C">
        <w:t xml:space="preserve">im zu behandelnden Tumor </w:t>
      </w:r>
      <w:r w:rsidRPr="0050778C">
        <w:rPr>
          <w:i/>
        </w:rPr>
        <w:t>keine</w:t>
      </w:r>
      <w:r w:rsidRPr="0050778C">
        <w:t xml:space="preserve"> KRAS-Mutation vorliegt</w:t>
      </w:r>
      <w:r w:rsidRPr="0050778C">
        <w:rPr>
          <w:rStyle w:val="Funotenzeichen"/>
        </w:rPr>
        <w:footnoteReference w:id="3"/>
      </w:r>
      <w:r w:rsidRPr="0050778C">
        <w:t xml:space="preserve">. </w:t>
      </w:r>
      <w:r w:rsidR="000453C1" w:rsidRPr="0050778C">
        <w:t xml:space="preserve">Dies führte dazu, dass das entsprechende Medikament nur </w:t>
      </w:r>
      <w:r w:rsidR="00AB0DD1" w:rsidRPr="0050778C">
        <w:t xml:space="preserve">für jene Patienten </w:t>
      </w:r>
      <w:r w:rsidRPr="0050778C">
        <w:t xml:space="preserve">zugelassen wurde, </w:t>
      </w:r>
      <w:r w:rsidR="00AB0DD1" w:rsidRPr="0050778C">
        <w:t xml:space="preserve">deren </w:t>
      </w:r>
      <w:r w:rsidRPr="0050778C">
        <w:t xml:space="preserve">Tumor </w:t>
      </w:r>
      <w:r w:rsidR="000453C1" w:rsidRPr="0050778C">
        <w:rPr>
          <w:i/>
        </w:rPr>
        <w:t xml:space="preserve">KRAS </w:t>
      </w:r>
      <w:r w:rsidRPr="0050778C">
        <w:rPr>
          <w:i/>
        </w:rPr>
        <w:t>negativ</w:t>
      </w:r>
      <w:r w:rsidRPr="0050778C">
        <w:t xml:space="preserve"> </w:t>
      </w:r>
      <w:r w:rsidR="00AB0DD1" w:rsidRPr="0050778C">
        <w:t>ist</w:t>
      </w:r>
      <w:r w:rsidRPr="0050778C">
        <w:t xml:space="preserve">. </w:t>
      </w:r>
      <w:r w:rsidR="00881134" w:rsidRPr="0050778C">
        <w:t>I</w:t>
      </w:r>
      <w:r w:rsidR="000453C1" w:rsidRPr="0050778C">
        <w:t xml:space="preserve">n weiterer Folge </w:t>
      </w:r>
      <w:r w:rsidR="00881134" w:rsidRPr="0050778C">
        <w:t xml:space="preserve">kam es </w:t>
      </w:r>
      <w:r w:rsidR="000453C1" w:rsidRPr="0050778C">
        <w:t>zu einem stetig steigenden Bedarf an molekularer Tumordiagnostik, die nur durch die rasche Etablierung dieses Tests in d</w:t>
      </w:r>
      <w:r w:rsidRPr="0050778C">
        <w:t xml:space="preserve">er Pathologie ermöglicht wurde.“ </w:t>
      </w:r>
      <w:r w:rsidR="00881134" w:rsidRPr="0050778C">
        <w:t xml:space="preserve">Seither wurden viele weitere spezifische Medikamente entwickelt, die ebenfalls eine vorangehende Untersuchung am Tumor erforderten, wodurch immer mehr molekulare Testungen von Tumoren benötigt wurden. „Heute, nur etwas mehr als zehn Jahre später, ist die molekulare Mutationsanalyse als Voraussetzung für die zielgerichtete Therapie ein Standardverfahren. Dank NGS, das heute in vielen Pathologieinstituten etabliert ist, ist dies möglich. Die Pathologie leistet somit einen entscheidenden Beitrag für die Auswahl einer </w:t>
      </w:r>
      <w:proofErr w:type="spellStart"/>
      <w:r w:rsidR="00881134" w:rsidRPr="0050778C">
        <w:t>patienten</w:t>
      </w:r>
      <w:proofErr w:type="spellEnd"/>
      <w:r w:rsidR="00881134" w:rsidRPr="0050778C">
        <w:t>- und tumorspezifischen “</w:t>
      </w:r>
      <w:proofErr w:type="spellStart"/>
      <w:r w:rsidR="00881134" w:rsidRPr="0050778C">
        <w:t>targeted</w:t>
      </w:r>
      <w:proofErr w:type="spellEnd"/>
      <w:r w:rsidR="00881134" w:rsidRPr="0050778C">
        <w:t xml:space="preserve">“ Therapie, unterstreicht </w:t>
      </w:r>
      <w:r w:rsidR="00881134" w:rsidRPr="0050778C">
        <w:rPr>
          <w:b/>
        </w:rPr>
        <w:t>Höfler</w:t>
      </w:r>
      <w:r w:rsidR="00881134" w:rsidRPr="0050778C">
        <w:t>.</w:t>
      </w:r>
    </w:p>
    <w:p w:rsidR="00881134" w:rsidRPr="0050778C" w:rsidRDefault="00881134" w:rsidP="00881134">
      <w:pPr>
        <w:spacing w:before="120" w:after="60"/>
        <w:rPr>
          <w:rFonts w:asciiTheme="minorHAnsi" w:hAnsiTheme="minorHAnsi" w:cstheme="minorBidi"/>
          <w:b/>
        </w:rPr>
      </w:pPr>
    </w:p>
    <w:p w:rsidR="00AB0DD1" w:rsidRPr="0050778C" w:rsidRDefault="00AB0DD1" w:rsidP="00881134">
      <w:pPr>
        <w:spacing w:before="120" w:after="60"/>
        <w:rPr>
          <w:rFonts w:asciiTheme="minorHAnsi" w:hAnsiTheme="minorHAnsi" w:cstheme="minorBidi"/>
          <w:b/>
        </w:rPr>
      </w:pPr>
      <w:r w:rsidRPr="0050778C">
        <w:rPr>
          <w:rFonts w:asciiTheme="minorHAnsi" w:hAnsiTheme="minorHAnsi" w:cstheme="minorBidi"/>
          <w:b/>
        </w:rPr>
        <w:lastRenderedPageBreak/>
        <w:t>Hautkrebs immer besser therapierbar</w:t>
      </w:r>
    </w:p>
    <w:p w:rsidR="00881134" w:rsidRPr="0050778C" w:rsidRDefault="00881134" w:rsidP="00881134">
      <w:pPr>
        <w:spacing w:after="60"/>
      </w:pPr>
      <w:r w:rsidRPr="0050778C">
        <w:t>Das maligne Melanom, der schwarze Hautkrebs</w:t>
      </w:r>
      <w:r w:rsidR="002D0538" w:rsidRPr="0050778C">
        <w:t>,</w:t>
      </w:r>
      <w:r w:rsidRPr="0050778C">
        <w:t xml:space="preserve"> ist ein Paradebeispiel, wie moderne Diagnostik, gepaart mit zielgerichteter Therapie die Überlebenschancen bei einer Krebserkrankung dramatisch verändern kann. „Während die Diagnose malignes Melanom früher oft einen schnellen Tod bedeutet hat, sehen wir heute nicht nur ein Langzeitüberlegen, sondern beginnen vorsichtig von echten Heilungschancen zu sprechen“, gibt sich </w:t>
      </w:r>
      <w:r w:rsidRPr="0050778C">
        <w:rPr>
          <w:b/>
        </w:rPr>
        <w:t>Univ.-</w:t>
      </w:r>
      <w:proofErr w:type="spellStart"/>
      <w:r w:rsidRPr="0050778C">
        <w:rPr>
          <w:b/>
        </w:rPr>
        <w:t>Prof.</w:t>
      </w:r>
      <w:r w:rsidRPr="0050778C">
        <w:rPr>
          <w:b/>
          <w:vertAlign w:val="superscript"/>
        </w:rPr>
        <w:t>in</w:t>
      </w:r>
      <w:proofErr w:type="spellEnd"/>
      <w:r w:rsidRPr="0050778C">
        <w:rPr>
          <w:b/>
        </w:rPr>
        <w:t xml:space="preserve"> </w:t>
      </w:r>
      <w:proofErr w:type="spellStart"/>
      <w:r w:rsidRPr="0050778C">
        <w:rPr>
          <w:b/>
        </w:rPr>
        <w:t>Dr.</w:t>
      </w:r>
      <w:r w:rsidRPr="0050778C">
        <w:rPr>
          <w:b/>
          <w:vertAlign w:val="superscript"/>
        </w:rPr>
        <w:t>in</w:t>
      </w:r>
      <w:proofErr w:type="spellEnd"/>
      <w:r w:rsidRPr="0050778C">
        <w:rPr>
          <w:b/>
        </w:rPr>
        <w:t xml:space="preserve"> Renate </w:t>
      </w:r>
      <w:proofErr w:type="spellStart"/>
      <w:r w:rsidRPr="0050778C">
        <w:rPr>
          <w:b/>
        </w:rPr>
        <w:t>Kain</w:t>
      </w:r>
      <w:proofErr w:type="spellEnd"/>
      <w:r w:rsidRPr="0050778C">
        <w:rPr>
          <w:b/>
        </w:rPr>
        <w:t>,</w:t>
      </w:r>
      <w:r w:rsidRPr="0050778C">
        <w:t xml:space="preserve"> </w:t>
      </w:r>
      <w:proofErr w:type="spellStart"/>
      <w:r w:rsidRPr="0050778C">
        <w:t>PhD</w:t>
      </w:r>
      <w:proofErr w:type="spellEnd"/>
      <w:r w:rsidRPr="0050778C">
        <w:t>, Präsident-</w:t>
      </w:r>
      <w:proofErr w:type="spellStart"/>
      <w:r w:rsidRPr="0050778C">
        <w:t>elect</w:t>
      </w:r>
      <w:proofErr w:type="spellEnd"/>
      <w:r w:rsidRPr="0050778C">
        <w:t xml:space="preserve"> der </w:t>
      </w:r>
      <w:proofErr w:type="spellStart"/>
      <w:r w:rsidRPr="0050778C">
        <w:t>ÖGPath</w:t>
      </w:r>
      <w:proofErr w:type="spellEnd"/>
      <w:r w:rsidRPr="0050778C">
        <w:t xml:space="preserve">, vom Klinischen Institut für Pathologie der Medizinischen Universität Wien optimistisch. „Erst der Nachweis spezifischer, im Tumor meist durch UV-Strahlung ausgelöster Genmutationen, hat das Melanom therapierbar gemacht.“ Dabei werden zunehmend Behandlungen mit Substanzen, die auch bei anderen Tumorerkrankungen eingesetzt werden, erfolgreich angewandt. </w:t>
      </w:r>
      <w:proofErr w:type="spellStart"/>
      <w:r w:rsidRPr="00EC0CDF">
        <w:rPr>
          <w:b/>
        </w:rPr>
        <w:t>Kain</w:t>
      </w:r>
      <w:proofErr w:type="spellEnd"/>
      <w:r w:rsidRPr="00EC0CDF">
        <w:t xml:space="preserve">: </w:t>
      </w:r>
      <w:r w:rsidR="00F77D10" w:rsidRPr="00EC0CDF">
        <w:t xml:space="preserve">„Auch der Einsatz der neuesten Generation von Therapeutika, den sogenannten </w:t>
      </w:r>
      <w:r w:rsidR="00F77D10" w:rsidRPr="00EC0CDF">
        <w:rPr>
          <w:rFonts w:eastAsia="Times New Roman"/>
          <w:lang w:eastAsia="en-GB"/>
        </w:rPr>
        <w:t>Checkpoint-</w:t>
      </w:r>
      <w:r w:rsidR="00EC0CDF" w:rsidRPr="00EC0CDF">
        <w:rPr>
          <w:rFonts w:eastAsia="Times New Roman"/>
          <w:lang w:eastAsia="en-GB"/>
        </w:rPr>
        <w:t>Inhibitoren, ist ohne vorherige</w:t>
      </w:r>
      <w:r w:rsidR="00F77D10" w:rsidRPr="00EC0CDF">
        <w:rPr>
          <w:rFonts w:eastAsia="Times New Roman"/>
          <w:lang w:eastAsia="en-GB"/>
        </w:rPr>
        <w:t xml:space="preserve"> Beurteilung von bestimmten </w:t>
      </w:r>
      <w:proofErr w:type="spellStart"/>
      <w:r w:rsidR="00F77D10" w:rsidRPr="00EC0CDF">
        <w:rPr>
          <w:rFonts w:eastAsia="Times New Roman"/>
          <w:lang w:eastAsia="en-GB"/>
        </w:rPr>
        <w:t>Markerproteinen</w:t>
      </w:r>
      <w:proofErr w:type="spellEnd"/>
      <w:r w:rsidR="00F77D10" w:rsidRPr="00EC0CDF">
        <w:rPr>
          <w:rFonts w:eastAsia="Times New Roman"/>
          <w:lang w:eastAsia="en-GB"/>
        </w:rPr>
        <w:t xml:space="preserve"> des Immunsystems am histologischen Schnitt nicht möglich.“</w:t>
      </w:r>
      <w:r w:rsidR="00F77D10">
        <w:rPr>
          <w:rFonts w:eastAsia="Times New Roman"/>
          <w:lang w:eastAsia="en-GB"/>
        </w:rPr>
        <w:t xml:space="preserve"> </w:t>
      </w:r>
      <w:r w:rsidRPr="0050778C">
        <w:rPr>
          <w:rFonts w:eastAsia="Times New Roman"/>
          <w:lang w:eastAsia="en-GB"/>
        </w:rPr>
        <w:t xml:space="preserve">Man spricht hier von prädiktiver Diagnostik: Anhand des Vorliegens bzw. Fehlens bestimmter Tumormarker kann vorhersagt werden, ob es möglich ist, das Immunsystem zu reaktivieren und damit den Tumor sozusagen „von innen“ zu bekämpfen. „Ohne moderne Pathologie wäre die erfolgreiche Therapie mangels dieser Gewebsuntersuchungen nicht möglich. Das Melanom ist exemplarisch, es zeigt aber nur den Beginn einer Entwicklung in der personalisierten Medizin auf, deren Entwicklung einer entsprechenden Ausstattung mit finanziellen und personellen Ressourcen bedarf“, betont </w:t>
      </w:r>
      <w:proofErr w:type="spellStart"/>
      <w:r w:rsidRPr="0050778C">
        <w:rPr>
          <w:rFonts w:eastAsia="Times New Roman"/>
          <w:b/>
          <w:lang w:eastAsia="en-GB"/>
        </w:rPr>
        <w:t>Kain</w:t>
      </w:r>
      <w:proofErr w:type="spellEnd"/>
      <w:r w:rsidRPr="0050778C">
        <w:rPr>
          <w:rFonts w:eastAsia="Times New Roman"/>
          <w:lang w:eastAsia="en-GB"/>
        </w:rPr>
        <w:t>.</w:t>
      </w:r>
    </w:p>
    <w:p w:rsidR="00AB0DD1" w:rsidRPr="0050778C" w:rsidRDefault="00AB0DD1" w:rsidP="00AB0DD1">
      <w:pPr>
        <w:spacing w:before="120" w:after="60"/>
        <w:rPr>
          <w:rFonts w:asciiTheme="minorHAnsi" w:hAnsiTheme="minorHAnsi" w:cstheme="minorBidi"/>
          <w:b/>
        </w:rPr>
      </w:pPr>
      <w:proofErr w:type="spellStart"/>
      <w:r w:rsidRPr="0050778C">
        <w:rPr>
          <w:rFonts w:asciiTheme="minorHAnsi" w:hAnsiTheme="minorHAnsi" w:cstheme="minorBidi"/>
          <w:b/>
        </w:rPr>
        <w:t>Pathologenmangel</w:t>
      </w:r>
      <w:proofErr w:type="spellEnd"/>
      <w:r w:rsidRPr="0050778C">
        <w:rPr>
          <w:rFonts w:asciiTheme="minorHAnsi" w:hAnsiTheme="minorHAnsi" w:cstheme="minorBidi"/>
          <w:b/>
        </w:rPr>
        <w:t xml:space="preserve"> – Österreichs Vorreiterrolle in der Versorgung von Krebspatienten gefährdet?</w:t>
      </w:r>
    </w:p>
    <w:p w:rsidR="00060D49" w:rsidRPr="0050778C" w:rsidRDefault="00060D49" w:rsidP="00060D49">
      <w:pPr>
        <w:spacing w:after="60"/>
      </w:pPr>
      <w:r w:rsidRPr="0050778C">
        <w:t xml:space="preserve">„Die Krebspatienten in Österreich können davon ausgehen, dass ihr Tumorgewebe von Pathologen mit den modernsten Methoden untersucht wird. Wir österreichische Pathologen haben es geschafft, technologisch hochstehende Untersuchungsmethoden wie NGS, die wir zur Untersuchung des Tumorgewebes brauchen, flächendeckend zu etablieren, um damit den Krebspatienten die bestmögliche Therapie zukommen lassen können“, so die Präsidentin der </w:t>
      </w:r>
      <w:proofErr w:type="spellStart"/>
      <w:r w:rsidRPr="0050778C">
        <w:rPr>
          <w:b/>
        </w:rPr>
        <w:t>ÖGPath</w:t>
      </w:r>
      <w:proofErr w:type="spellEnd"/>
      <w:r w:rsidRPr="0050778C">
        <w:rPr>
          <w:b/>
        </w:rPr>
        <w:t>/</w:t>
      </w:r>
      <w:proofErr w:type="spellStart"/>
      <w:r w:rsidRPr="0050778C">
        <w:rPr>
          <w:b/>
        </w:rPr>
        <w:t>IAP</w:t>
      </w:r>
      <w:proofErr w:type="spellEnd"/>
      <w:r w:rsidRPr="0050778C">
        <w:rPr>
          <w:b/>
        </w:rPr>
        <w:t xml:space="preserve"> Austria Christa Freibauer.</w:t>
      </w:r>
    </w:p>
    <w:p w:rsidR="00AB0DD1" w:rsidRPr="0050778C" w:rsidRDefault="00060D49" w:rsidP="00060D49">
      <w:pPr>
        <w:spacing w:after="60"/>
      </w:pPr>
      <w:r w:rsidRPr="0050778C">
        <w:t xml:space="preserve">Der in den letzten Jahren nicht zuletzt aufgrund der Altersstruktur der Ärzteschaft in Österreich entstandene allgemeine Ärztemangel hat auch vor der Pathologie nicht Halt gemacht. </w:t>
      </w:r>
      <w:r w:rsidRPr="0050778C">
        <w:rPr>
          <w:b/>
        </w:rPr>
        <w:t xml:space="preserve">Prim. Univ.-Prof. Dr. Martin </w:t>
      </w:r>
      <w:proofErr w:type="spellStart"/>
      <w:r w:rsidRPr="0050778C">
        <w:rPr>
          <w:b/>
        </w:rPr>
        <w:t>Klimpfinger</w:t>
      </w:r>
      <w:proofErr w:type="spellEnd"/>
      <w:r w:rsidRPr="0050778C">
        <w:t xml:space="preserve">, Vorstandsmitglied der </w:t>
      </w:r>
      <w:proofErr w:type="spellStart"/>
      <w:r w:rsidRPr="0050778C">
        <w:t>ÖGPath</w:t>
      </w:r>
      <w:proofErr w:type="spellEnd"/>
      <w:r w:rsidRPr="0050778C">
        <w:t>/</w:t>
      </w:r>
      <w:proofErr w:type="spellStart"/>
      <w:r w:rsidRPr="0050778C">
        <w:t>IAP</w:t>
      </w:r>
      <w:proofErr w:type="spellEnd"/>
      <w:r w:rsidRPr="0050778C">
        <w:t xml:space="preserve"> Austria und Leiter des Pathologisch-bakteriologischen Instituts im Kaiser Franz Josef-Spital in Wien: „Unsere Fachgesellschaft ist sich ihrer Verantwortung den Patienten gegenüber bewusst und daher bemühen wir uns seit mehreren Jahren intensiv, dieser Entwicklung gegenzusteuern. Dazu haben wir zwei Programme ins Leben gerufen.“ Dabei handelt es sich um das </w:t>
      </w:r>
      <w:r w:rsidRPr="0050778C">
        <w:rPr>
          <w:i/>
          <w:lang w:val="en-US"/>
        </w:rPr>
        <w:t>Professional Productive Aging Program</w:t>
      </w:r>
      <w:r w:rsidRPr="0050778C">
        <w:rPr>
          <w:lang w:val="en-US"/>
        </w:rPr>
        <w:t xml:space="preserve"> und die </w:t>
      </w:r>
      <w:r w:rsidRPr="0050778C">
        <w:rPr>
          <w:i/>
          <w:lang w:val="en-US"/>
        </w:rPr>
        <w:t>Pathology Future Academy</w:t>
      </w:r>
      <w:r w:rsidRPr="0050778C">
        <w:rPr>
          <w:lang w:val="en-US"/>
        </w:rPr>
        <w:t>.</w:t>
      </w:r>
    </w:p>
    <w:p w:rsidR="00AB0DD1" w:rsidRPr="0050778C" w:rsidRDefault="00AB0DD1" w:rsidP="00AB0DD1">
      <w:pPr>
        <w:spacing w:before="120" w:after="60"/>
        <w:rPr>
          <w:b/>
        </w:rPr>
      </w:pPr>
      <w:r w:rsidRPr="0050778C">
        <w:rPr>
          <w:b/>
        </w:rPr>
        <w:t xml:space="preserve">Programme gegen Pathologen-Mangel </w:t>
      </w:r>
    </w:p>
    <w:p w:rsidR="00AB0DD1" w:rsidRPr="0050778C" w:rsidRDefault="00AB0DD1" w:rsidP="00AB0DD1">
      <w:pPr>
        <w:spacing w:after="60"/>
      </w:pPr>
      <w:r w:rsidRPr="0050778C">
        <w:t>Das</w:t>
      </w:r>
      <w:r w:rsidRPr="0050778C">
        <w:rPr>
          <w:b/>
        </w:rPr>
        <w:t xml:space="preserve"> </w:t>
      </w:r>
      <w:r w:rsidRPr="0050778C">
        <w:rPr>
          <w:i/>
        </w:rPr>
        <w:t xml:space="preserve">Professional </w:t>
      </w:r>
      <w:proofErr w:type="spellStart"/>
      <w:r w:rsidRPr="0050778C">
        <w:rPr>
          <w:i/>
        </w:rPr>
        <w:t>Productive</w:t>
      </w:r>
      <w:proofErr w:type="spellEnd"/>
      <w:r w:rsidRPr="0050778C">
        <w:rPr>
          <w:i/>
        </w:rPr>
        <w:t xml:space="preserve"> </w:t>
      </w:r>
      <w:proofErr w:type="spellStart"/>
      <w:r w:rsidRPr="0050778C">
        <w:rPr>
          <w:i/>
        </w:rPr>
        <w:t>Aging</w:t>
      </w:r>
      <w:proofErr w:type="spellEnd"/>
      <w:r w:rsidRPr="0050778C">
        <w:rPr>
          <w:i/>
        </w:rPr>
        <w:t xml:space="preserve"> Programme</w:t>
      </w:r>
      <w:r w:rsidRPr="0050778C">
        <w:t xml:space="preserve"> soll vor allem den durch die in den nächsten Jahren bevorstehende Pensionierungswelle entstehenden Pathologen-Mangel abfedern. </w:t>
      </w:r>
      <w:proofErr w:type="spellStart"/>
      <w:r w:rsidRPr="0050778C">
        <w:rPr>
          <w:b/>
        </w:rPr>
        <w:t>Klimpfinger</w:t>
      </w:r>
      <w:proofErr w:type="spellEnd"/>
      <w:r w:rsidRPr="0050778C">
        <w:rPr>
          <w:b/>
        </w:rPr>
        <w:t>:</w:t>
      </w:r>
      <w:r w:rsidRPr="0050778C">
        <w:t xml:space="preserve"> </w:t>
      </w:r>
      <w:r w:rsidR="00060D49" w:rsidRPr="0050778C">
        <w:t>„</w:t>
      </w:r>
      <w:r w:rsidRPr="0050778C">
        <w:t xml:space="preserve">Pathologen und Pathologinnen sollen nach ihrer Pensionierung befristete </w:t>
      </w:r>
      <w:proofErr w:type="spellStart"/>
      <w:r w:rsidRPr="0050778C">
        <w:t>Konsiliarverträge</w:t>
      </w:r>
      <w:proofErr w:type="spellEnd"/>
      <w:r w:rsidRPr="0050778C">
        <w:t xml:space="preserve"> mit den jeweiligen Krankenhausträgern auf 2-5 Jahre abschließen können. Dabei </w:t>
      </w:r>
      <w:r w:rsidR="00060D49" w:rsidRPr="0050778C">
        <w:t xml:space="preserve">ist </w:t>
      </w:r>
      <w:r w:rsidRPr="0050778C">
        <w:t xml:space="preserve">vor allem </w:t>
      </w:r>
      <w:r w:rsidR="00060D49" w:rsidRPr="0050778C">
        <w:t xml:space="preserve">an </w:t>
      </w:r>
      <w:r w:rsidRPr="0050778C">
        <w:t>20</w:t>
      </w:r>
      <w:r w:rsidR="006E2CC6" w:rsidRPr="0050778C">
        <w:t>-</w:t>
      </w:r>
      <w:r w:rsidRPr="0050778C">
        <w:t>Stunden</w:t>
      </w:r>
      <w:r w:rsidR="006E2CC6" w:rsidRPr="0050778C">
        <w:t>-</w:t>
      </w:r>
      <w:r w:rsidRPr="0050778C">
        <w:t xml:space="preserve">Verträge gedacht, die einerseits bestimmte Spezialbereiche der </w:t>
      </w:r>
      <w:r w:rsidR="00060D49" w:rsidRPr="0050778C">
        <w:t xml:space="preserve">Diagnostik </w:t>
      </w:r>
      <w:r w:rsidRPr="0050778C">
        <w:t xml:space="preserve">abdecken und in dieser Zeit gleichzeitig die </w:t>
      </w:r>
      <w:r w:rsidR="00060D49" w:rsidRPr="0050778C">
        <w:t xml:space="preserve">Ausbildung </w:t>
      </w:r>
      <w:r w:rsidRPr="0050778C">
        <w:t>junger Kollegen und Kolleginnen mit entsprechenden Spezialkenntnissen ermöglichen</w:t>
      </w:r>
      <w:r w:rsidR="00060D49" w:rsidRPr="0050778C">
        <w:t xml:space="preserve"> soll</w:t>
      </w:r>
      <w:r w:rsidRPr="0050778C">
        <w:t xml:space="preserve">. Diese Maßnahme wurde bereits an mehreren Standorten erfolgreich eingesetzt!“ </w:t>
      </w:r>
    </w:p>
    <w:p w:rsidR="00060D49" w:rsidRPr="0050778C" w:rsidRDefault="00060D49" w:rsidP="00060D49">
      <w:pPr>
        <w:spacing w:after="60"/>
      </w:pPr>
      <w:r w:rsidRPr="0050778C">
        <w:t xml:space="preserve">Mit der </w:t>
      </w:r>
      <w:proofErr w:type="spellStart"/>
      <w:r w:rsidRPr="0050778C">
        <w:rPr>
          <w:i/>
        </w:rPr>
        <w:t>Pathology</w:t>
      </w:r>
      <w:proofErr w:type="spellEnd"/>
      <w:r w:rsidRPr="0050778C">
        <w:rPr>
          <w:i/>
        </w:rPr>
        <w:t xml:space="preserve"> Future Academy (</w:t>
      </w:r>
      <w:proofErr w:type="spellStart"/>
      <w:r w:rsidRPr="0050778C">
        <w:rPr>
          <w:i/>
        </w:rPr>
        <w:t>PFA</w:t>
      </w:r>
      <w:proofErr w:type="spellEnd"/>
      <w:r w:rsidRPr="0050778C">
        <w:rPr>
          <w:i/>
        </w:rPr>
        <w:t>)</w:t>
      </w:r>
      <w:r w:rsidRPr="0050778C">
        <w:t xml:space="preserve"> wurde von der </w:t>
      </w:r>
      <w:proofErr w:type="spellStart"/>
      <w:r w:rsidRPr="0050778C">
        <w:t>ÖGPath</w:t>
      </w:r>
      <w:proofErr w:type="spellEnd"/>
      <w:r w:rsidRPr="0050778C">
        <w:t>/</w:t>
      </w:r>
      <w:proofErr w:type="spellStart"/>
      <w:r w:rsidRPr="0050778C">
        <w:t>IAP</w:t>
      </w:r>
      <w:proofErr w:type="spellEnd"/>
      <w:r w:rsidRPr="0050778C">
        <w:t xml:space="preserve"> Austria ein Fortbildungsinstrument mit dem Ziel etabliert, die Facharztausbildung zu begleiten und auf die </w:t>
      </w:r>
      <w:bookmarkStart w:id="0" w:name="_GoBack"/>
      <w:bookmarkEnd w:id="0"/>
      <w:r w:rsidRPr="0050778C">
        <w:t>spätere berufliche Tätigkeit vorzubereiten.</w:t>
      </w:r>
      <w:r w:rsidRPr="0050778C">
        <w:rPr>
          <w:rStyle w:val="Funotenzeichen"/>
        </w:rPr>
        <w:footnoteReference w:id="4"/>
      </w:r>
      <w:r w:rsidRPr="0050778C">
        <w:t xml:space="preserve"> </w:t>
      </w:r>
    </w:p>
    <w:p w:rsidR="00AB0DD1" w:rsidRPr="0050778C" w:rsidRDefault="00AB0DD1" w:rsidP="00AB0DD1">
      <w:pPr>
        <w:spacing w:after="60"/>
      </w:pPr>
      <w:proofErr w:type="spellStart"/>
      <w:r w:rsidRPr="0050778C">
        <w:rPr>
          <w:b/>
        </w:rPr>
        <w:lastRenderedPageBreak/>
        <w:t>Klimpfinger</w:t>
      </w:r>
      <w:proofErr w:type="spellEnd"/>
      <w:r w:rsidRPr="0050778C">
        <w:rPr>
          <w:b/>
        </w:rPr>
        <w:t xml:space="preserve"> </w:t>
      </w:r>
      <w:r w:rsidRPr="0050778C">
        <w:t>abschließend:</w:t>
      </w:r>
      <w:r w:rsidRPr="0050778C">
        <w:rPr>
          <w:b/>
        </w:rPr>
        <w:t xml:space="preserve"> </w:t>
      </w:r>
      <w:r w:rsidR="00060D49" w:rsidRPr="0050778C">
        <w:rPr>
          <w:b/>
        </w:rPr>
        <w:t>„</w:t>
      </w:r>
      <w:r w:rsidRPr="0050778C">
        <w:t>Natürlich kann die Österreichische Gesellschaft für Pathologie/IAP Austria nur im Rahmen ihrer Möglichkeiten den Fachärztemangel im Fach Pathologie bekämpfen und auch auf erste diesbezügliche Erfolge verweisen. Nichtsdestotrotz ist eine Erhöhung der Zahl der Studienplätze für Mediziner und Medizinerinnen in Österreich unabdingbar, um die progressive Entwicklung eines sich zunehme</w:t>
      </w:r>
      <w:r w:rsidR="00CD1DF6" w:rsidRPr="0050778C">
        <w:t>nd verschärfenden Ärztemangels à</w:t>
      </w:r>
      <w:r w:rsidRPr="0050778C">
        <w:t xml:space="preserve"> la </w:t>
      </w:r>
      <w:proofErr w:type="spellStart"/>
      <w:r w:rsidRPr="0050778C">
        <w:t>longue</w:t>
      </w:r>
      <w:proofErr w:type="spellEnd"/>
      <w:r w:rsidRPr="0050778C">
        <w:t xml:space="preserve"> erfolgreich zu bekämpfen.“ </w:t>
      </w:r>
    </w:p>
    <w:p w:rsidR="00AB0DD1" w:rsidRPr="0050778C" w:rsidRDefault="00AB0DD1" w:rsidP="00AB0DD1">
      <w:pPr>
        <w:rPr>
          <w:rFonts w:asciiTheme="minorHAnsi" w:hAnsiTheme="minorHAnsi"/>
          <w:color w:val="000000"/>
        </w:rPr>
      </w:pPr>
    </w:p>
    <w:p w:rsidR="001A0776" w:rsidRPr="0050778C" w:rsidRDefault="001A0776" w:rsidP="001A0776">
      <w:pPr>
        <w:spacing w:after="120"/>
        <w:rPr>
          <w:rFonts w:asciiTheme="minorHAnsi" w:hAnsiTheme="minorHAnsi" w:cstheme="minorHAnsi"/>
          <w:sz w:val="20"/>
          <w:szCs w:val="20"/>
        </w:rPr>
      </w:pPr>
      <w:r w:rsidRPr="0050778C">
        <w:rPr>
          <w:rFonts w:asciiTheme="minorHAnsi" w:hAnsiTheme="minorHAnsi" w:cstheme="minorHAnsi"/>
          <w:b/>
          <w:i/>
          <w:sz w:val="20"/>
          <w:szCs w:val="20"/>
        </w:rPr>
        <w:t xml:space="preserve">* </w:t>
      </w:r>
      <w:r w:rsidRPr="0050778C">
        <w:rPr>
          <w:rFonts w:asciiTheme="minorHAnsi" w:hAnsiTheme="minorHAnsi" w:cstheme="minorHAnsi"/>
          <w:i/>
          <w:sz w:val="20"/>
          <w:szCs w:val="20"/>
        </w:rPr>
        <w:t>Aus Gründen der besseren Lesbarkeit wurde im Text auf eine durchgehend gendergerechte Schreibweise verzichtet. Alle Bezeichnungen gelten sowohl für Frauen als auch für Männer.</w:t>
      </w:r>
    </w:p>
    <w:p w:rsidR="001A0776" w:rsidRPr="0050778C" w:rsidRDefault="001A0776" w:rsidP="001A0776">
      <w:pPr>
        <w:spacing w:after="120"/>
        <w:rPr>
          <w:rFonts w:asciiTheme="minorHAnsi" w:hAnsiTheme="minorHAnsi" w:cstheme="minorHAnsi"/>
          <w:b/>
          <w:i/>
          <w:sz w:val="20"/>
          <w:szCs w:val="20"/>
        </w:rPr>
      </w:pPr>
    </w:p>
    <w:p w:rsidR="001A0776" w:rsidRPr="0050778C" w:rsidRDefault="001A0776" w:rsidP="001A0776">
      <w:pPr>
        <w:spacing w:after="120"/>
        <w:rPr>
          <w:rFonts w:asciiTheme="minorHAnsi" w:hAnsiTheme="minorHAnsi" w:cstheme="minorHAnsi"/>
          <w:b/>
          <w:i/>
          <w:sz w:val="20"/>
          <w:szCs w:val="20"/>
        </w:rPr>
      </w:pPr>
      <w:r w:rsidRPr="0050778C">
        <w:rPr>
          <w:rFonts w:asciiTheme="minorHAnsi" w:hAnsiTheme="minorHAnsi" w:cstheme="minorHAnsi"/>
          <w:b/>
          <w:i/>
          <w:sz w:val="20"/>
          <w:szCs w:val="20"/>
        </w:rPr>
        <w:t>Text und Fotos finden sich zum Download unter: www.medical-media-consulting.at/pressroom</w:t>
      </w:r>
    </w:p>
    <w:p w:rsidR="00AB0DD1" w:rsidRPr="0050778C" w:rsidRDefault="00AB0DD1" w:rsidP="00AB0DD1">
      <w:pPr>
        <w:rPr>
          <w:rFonts w:asciiTheme="minorHAnsi" w:hAnsiTheme="minorHAnsi"/>
          <w:color w:val="000000"/>
        </w:rPr>
      </w:pPr>
    </w:p>
    <w:p w:rsidR="001A0776" w:rsidRPr="0050778C" w:rsidRDefault="001A0776" w:rsidP="001A0776">
      <w:pPr>
        <w:spacing w:after="120"/>
        <w:rPr>
          <w:b/>
          <w:bCs/>
          <w:u w:val="single"/>
          <w:lang w:val="en-US"/>
        </w:rPr>
      </w:pPr>
      <w:r w:rsidRPr="0050778C">
        <w:rPr>
          <w:b/>
          <w:bCs/>
          <w:u w:val="single"/>
          <w:lang w:val="en-US"/>
        </w:rPr>
        <w:t xml:space="preserve">Rückfragen </w:t>
      </w:r>
      <w:proofErr w:type="spellStart"/>
      <w:r w:rsidRPr="0050778C">
        <w:rPr>
          <w:b/>
          <w:bCs/>
          <w:u w:val="single"/>
          <w:lang w:val="en-US"/>
        </w:rPr>
        <w:t>Presse</w:t>
      </w:r>
      <w:proofErr w:type="spellEnd"/>
    </w:p>
    <w:p w:rsidR="001A0776" w:rsidRPr="0050778C" w:rsidRDefault="001A0776" w:rsidP="001A0776">
      <w:pPr>
        <w:shd w:val="clear" w:color="auto" w:fill="FFFFFF"/>
        <w:rPr>
          <w:b/>
          <w:color w:val="222222"/>
          <w:lang w:val="sv-SE"/>
        </w:rPr>
      </w:pPr>
      <w:r w:rsidRPr="0050778C">
        <w:rPr>
          <w:b/>
          <w:color w:val="222222"/>
          <w:lang w:val="sv-SE"/>
        </w:rPr>
        <w:t>Urban &amp; Schenk medical media consulting</w:t>
      </w:r>
    </w:p>
    <w:p w:rsidR="001A0776" w:rsidRPr="001A0776" w:rsidRDefault="001A0776" w:rsidP="001A0776">
      <w:pPr>
        <w:shd w:val="clear" w:color="auto" w:fill="FFFFFF"/>
        <w:spacing w:after="120"/>
      </w:pPr>
      <w:r w:rsidRPr="0050778C">
        <w:rPr>
          <w:color w:val="222222"/>
          <w:lang w:val="sv-SE"/>
        </w:rPr>
        <w:t xml:space="preserve">Barbara Urban: +43 664/41 69 4 59, </w:t>
      </w:r>
      <w:hyperlink r:id="rId8">
        <w:r w:rsidRPr="0050778C">
          <w:rPr>
            <w:color w:val="222222"/>
            <w:lang w:val="en-GB"/>
          </w:rPr>
          <w:t>barbara.urban@medical-media-consulting.at</w:t>
        </w:r>
      </w:hyperlink>
      <w:r w:rsidRPr="0050778C">
        <w:br/>
      </w:r>
      <w:r w:rsidRPr="0050778C">
        <w:rPr>
          <w:color w:val="222222"/>
          <w:lang w:val="sv-SE"/>
        </w:rPr>
        <w:t xml:space="preserve">Mag. Harald Schenk: +43 664/160 75 99, </w:t>
      </w:r>
      <w:hyperlink r:id="rId9">
        <w:r w:rsidRPr="0050778C">
          <w:rPr>
            <w:color w:val="222222"/>
            <w:lang w:val="sv-SE"/>
          </w:rPr>
          <w:t>harald.schenk@medical-media-consulting.at</w:t>
        </w:r>
      </w:hyperlink>
    </w:p>
    <w:sectPr w:rsidR="001A0776" w:rsidRPr="001A0776" w:rsidSect="001E7404">
      <w:headerReference w:type="default"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26" w:rsidRDefault="00EA2426" w:rsidP="00063C2B">
      <w:r>
        <w:separator/>
      </w:r>
    </w:p>
  </w:endnote>
  <w:endnote w:type="continuationSeparator" w:id="0">
    <w:p w:rsidR="00EA2426" w:rsidRDefault="00EA2426" w:rsidP="00063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272193460"/>
      <w:docPartObj>
        <w:docPartGallery w:val="Page Numbers (Bottom of Page)"/>
        <w:docPartUnique/>
      </w:docPartObj>
    </w:sdtPr>
    <w:sdtContent>
      <w:p w:rsidR="001E7404" w:rsidRPr="001E7404" w:rsidRDefault="00C41DBC">
        <w:pPr>
          <w:pStyle w:val="Fuzeile"/>
          <w:jc w:val="right"/>
          <w:rPr>
            <w:rFonts w:asciiTheme="minorHAnsi" w:hAnsiTheme="minorHAnsi" w:cstheme="minorHAnsi"/>
          </w:rPr>
        </w:pPr>
        <w:r w:rsidRPr="001E7404">
          <w:rPr>
            <w:rFonts w:asciiTheme="minorHAnsi" w:hAnsiTheme="minorHAnsi" w:cstheme="minorHAnsi"/>
            <w:sz w:val="20"/>
          </w:rPr>
          <w:fldChar w:fldCharType="begin"/>
        </w:r>
        <w:r w:rsidR="001E7404" w:rsidRPr="001E7404">
          <w:rPr>
            <w:rFonts w:asciiTheme="minorHAnsi" w:hAnsiTheme="minorHAnsi" w:cstheme="minorHAnsi"/>
            <w:sz w:val="20"/>
          </w:rPr>
          <w:instrText xml:space="preserve"> PAGE   \* MERGEFORMAT </w:instrText>
        </w:r>
        <w:r w:rsidRPr="001E7404">
          <w:rPr>
            <w:rFonts w:asciiTheme="minorHAnsi" w:hAnsiTheme="minorHAnsi" w:cstheme="minorHAnsi"/>
            <w:sz w:val="20"/>
          </w:rPr>
          <w:fldChar w:fldCharType="separate"/>
        </w:r>
        <w:r w:rsidR="00EC0CDF">
          <w:rPr>
            <w:rFonts w:asciiTheme="minorHAnsi" w:hAnsiTheme="minorHAnsi" w:cstheme="minorHAnsi"/>
            <w:noProof/>
            <w:sz w:val="20"/>
          </w:rPr>
          <w:t>3</w:t>
        </w:r>
        <w:r w:rsidRPr="001E7404">
          <w:rPr>
            <w:rFonts w:asciiTheme="minorHAnsi" w:hAnsiTheme="minorHAnsi" w:cstheme="minorHAnsi"/>
            <w:sz w:val="20"/>
          </w:rPr>
          <w:fldChar w:fldCharType="end"/>
        </w:r>
      </w:p>
    </w:sdtContent>
  </w:sdt>
  <w:p w:rsidR="001E7404" w:rsidRPr="001E7404" w:rsidRDefault="001E7404">
    <w:pPr>
      <w:pStyle w:val="Fuzeile"/>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26" w:rsidRDefault="00EA2426" w:rsidP="00063C2B">
      <w:r>
        <w:separator/>
      </w:r>
    </w:p>
  </w:footnote>
  <w:footnote w:type="continuationSeparator" w:id="0">
    <w:p w:rsidR="00EA2426" w:rsidRDefault="00EA2426" w:rsidP="00063C2B">
      <w:r>
        <w:continuationSeparator/>
      </w:r>
    </w:p>
  </w:footnote>
  <w:footnote w:id="1">
    <w:p w:rsidR="005A0334" w:rsidRPr="0050778C" w:rsidRDefault="005A0334">
      <w:pPr>
        <w:pStyle w:val="Funotentext"/>
        <w:rPr>
          <w:rFonts w:ascii="Calibri" w:hAnsi="Calibri" w:cs="Calibri"/>
          <w:sz w:val="18"/>
          <w:szCs w:val="18"/>
        </w:rPr>
      </w:pPr>
      <w:r w:rsidRPr="0050778C">
        <w:rPr>
          <w:rStyle w:val="Funotenzeichen"/>
          <w:rFonts w:ascii="Calibri" w:hAnsi="Calibri" w:cs="Calibri"/>
          <w:sz w:val="18"/>
          <w:szCs w:val="18"/>
        </w:rPr>
        <w:footnoteRef/>
      </w:r>
      <w:r w:rsidRPr="0050778C">
        <w:rPr>
          <w:rFonts w:ascii="Calibri" w:hAnsi="Calibri" w:cs="Calibri"/>
          <w:sz w:val="18"/>
          <w:szCs w:val="18"/>
        </w:rPr>
        <w:t xml:space="preserve"> Je nach Zytostatika unterschiedliche Nebenwirkungen; zu den bekanntesten zahlen z.B. Haarausfall, schwere Übelkeit, Erbrechen, Durchfälle, Verstopfung, Entzündungen, Fieber, Hitzewallungen, Hautausschläge etc.</w:t>
      </w:r>
    </w:p>
  </w:footnote>
  <w:footnote w:id="2">
    <w:p w:rsidR="005A46F2" w:rsidRPr="0050778C" w:rsidRDefault="005A46F2">
      <w:pPr>
        <w:pStyle w:val="Funotentext"/>
        <w:rPr>
          <w:rFonts w:asciiTheme="minorHAnsi" w:hAnsiTheme="minorHAnsi" w:cstheme="minorHAnsi"/>
          <w:sz w:val="18"/>
          <w:szCs w:val="18"/>
        </w:rPr>
      </w:pPr>
      <w:r w:rsidRPr="0050778C">
        <w:rPr>
          <w:rStyle w:val="Funotenzeichen"/>
          <w:rFonts w:asciiTheme="minorHAnsi" w:hAnsiTheme="minorHAnsi" w:cstheme="minorHAnsi"/>
          <w:sz w:val="18"/>
          <w:szCs w:val="18"/>
        </w:rPr>
        <w:footnoteRef/>
      </w:r>
      <w:r w:rsidRPr="0050778C">
        <w:rPr>
          <w:rFonts w:asciiTheme="minorHAnsi" w:hAnsiTheme="minorHAnsi" w:cstheme="minorHAnsi"/>
          <w:sz w:val="18"/>
          <w:szCs w:val="18"/>
        </w:rPr>
        <w:t xml:space="preserve"> Genom = </w:t>
      </w:r>
      <w:r w:rsidR="00C47286" w:rsidRPr="0050778C">
        <w:rPr>
          <w:rFonts w:asciiTheme="minorHAnsi" w:hAnsiTheme="minorHAnsi" w:cstheme="minorHAnsi"/>
          <w:sz w:val="18"/>
          <w:szCs w:val="18"/>
        </w:rPr>
        <w:t xml:space="preserve">Erbgut = </w:t>
      </w:r>
      <w:r w:rsidRPr="0050778C">
        <w:rPr>
          <w:rFonts w:asciiTheme="minorHAnsi" w:hAnsiTheme="minorHAnsi" w:cstheme="minorHAnsi"/>
          <w:sz w:val="18"/>
          <w:szCs w:val="18"/>
        </w:rPr>
        <w:t xml:space="preserve">Gesamtheit </w:t>
      </w:r>
      <w:r w:rsidR="00C47286" w:rsidRPr="0050778C">
        <w:rPr>
          <w:rFonts w:asciiTheme="minorHAnsi" w:hAnsiTheme="minorHAnsi" w:cstheme="minorHAnsi"/>
          <w:sz w:val="18"/>
          <w:szCs w:val="18"/>
        </w:rPr>
        <w:t xml:space="preserve">der vererbbaren Informationen </w:t>
      </w:r>
    </w:p>
  </w:footnote>
  <w:footnote w:id="3">
    <w:p w:rsidR="006A411B" w:rsidRPr="0050778C" w:rsidRDefault="006A411B">
      <w:pPr>
        <w:pStyle w:val="Funotentext"/>
        <w:rPr>
          <w:rFonts w:asciiTheme="minorHAnsi" w:hAnsiTheme="minorHAnsi" w:cstheme="minorHAnsi"/>
          <w:sz w:val="18"/>
          <w:szCs w:val="18"/>
        </w:rPr>
      </w:pPr>
      <w:r w:rsidRPr="0050778C">
        <w:rPr>
          <w:rStyle w:val="Funotenzeichen"/>
          <w:rFonts w:asciiTheme="minorHAnsi" w:hAnsiTheme="minorHAnsi" w:cstheme="minorHAnsi"/>
          <w:sz w:val="18"/>
          <w:szCs w:val="18"/>
        </w:rPr>
        <w:footnoteRef/>
      </w:r>
      <w:r w:rsidRPr="0050778C">
        <w:rPr>
          <w:rFonts w:asciiTheme="minorHAnsi" w:hAnsiTheme="minorHAnsi" w:cstheme="minorHAnsi"/>
          <w:sz w:val="18"/>
          <w:szCs w:val="18"/>
        </w:rPr>
        <w:t xml:space="preserve"> KRAS-Mutation: Diese Mutation aktiviert die </w:t>
      </w:r>
      <w:proofErr w:type="gramStart"/>
      <w:r w:rsidRPr="0050778C">
        <w:rPr>
          <w:rFonts w:asciiTheme="minorHAnsi" w:hAnsiTheme="minorHAnsi" w:cstheme="minorHAnsi"/>
          <w:sz w:val="18"/>
          <w:szCs w:val="18"/>
        </w:rPr>
        <w:t>zellulären</w:t>
      </w:r>
      <w:proofErr w:type="gramEnd"/>
      <w:r w:rsidRPr="0050778C">
        <w:rPr>
          <w:rFonts w:asciiTheme="minorHAnsi" w:hAnsiTheme="minorHAnsi" w:cstheme="minorHAnsi"/>
          <w:sz w:val="18"/>
          <w:szCs w:val="18"/>
        </w:rPr>
        <w:t xml:space="preserve"> Signalübermittlung zusätzlich.</w:t>
      </w:r>
    </w:p>
  </w:footnote>
  <w:footnote w:id="4">
    <w:p w:rsidR="00060D49" w:rsidRPr="00AB0DD1" w:rsidRDefault="00060D49" w:rsidP="00060D49">
      <w:pPr>
        <w:pStyle w:val="Funotentext"/>
        <w:rPr>
          <w:rFonts w:ascii="Calibri" w:hAnsi="Calibri" w:cs="Calibri"/>
          <w:sz w:val="18"/>
          <w:szCs w:val="18"/>
        </w:rPr>
      </w:pPr>
      <w:r w:rsidRPr="0050778C">
        <w:rPr>
          <w:rStyle w:val="Funotenzeichen"/>
          <w:rFonts w:ascii="Calibri" w:hAnsi="Calibri" w:cs="Calibri"/>
          <w:sz w:val="18"/>
          <w:szCs w:val="18"/>
        </w:rPr>
        <w:footnoteRef/>
      </w:r>
      <w:r w:rsidRPr="0050778C">
        <w:rPr>
          <w:rFonts w:ascii="Calibri" w:hAnsi="Calibri" w:cs="Calibri"/>
          <w:sz w:val="18"/>
          <w:szCs w:val="18"/>
        </w:rPr>
        <w:t xml:space="preserve"> Die </w:t>
      </w:r>
      <w:proofErr w:type="spellStart"/>
      <w:r w:rsidRPr="0050778C">
        <w:rPr>
          <w:rFonts w:ascii="Calibri" w:hAnsi="Calibri" w:cs="Calibri"/>
          <w:sz w:val="18"/>
          <w:szCs w:val="18"/>
        </w:rPr>
        <w:t>ÖGPath</w:t>
      </w:r>
      <w:proofErr w:type="spellEnd"/>
      <w:r w:rsidRPr="0050778C">
        <w:rPr>
          <w:rFonts w:ascii="Calibri" w:hAnsi="Calibri" w:cs="Calibri"/>
          <w:sz w:val="18"/>
          <w:szCs w:val="18"/>
        </w:rPr>
        <w:t xml:space="preserve"> organisiert im Zuge der </w:t>
      </w:r>
      <w:proofErr w:type="spellStart"/>
      <w:r w:rsidRPr="0050778C">
        <w:rPr>
          <w:rFonts w:ascii="Calibri" w:hAnsi="Calibri" w:cs="Calibri"/>
          <w:sz w:val="18"/>
          <w:szCs w:val="18"/>
        </w:rPr>
        <w:t>Pathology</w:t>
      </w:r>
      <w:proofErr w:type="spellEnd"/>
      <w:r w:rsidRPr="0050778C">
        <w:rPr>
          <w:rFonts w:ascii="Calibri" w:hAnsi="Calibri" w:cs="Calibri"/>
          <w:sz w:val="18"/>
          <w:szCs w:val="18"/>
        </w:rPr>
        <w:t xml:space="preserve"> Future Academy Seminare und Workshops für gastrointestinale, urogenitale, </w:t>
      </w:r>
      <w:proofErr w:type="spellStart"/>
      <w:r w:rsidRPr="0050778C">
        <w:rPr>
          <w:rFonts w:ascii="Calibri" w:hAnsi="Calibri" w:cs="Calibri"/>
          <w:sz w:val="18"/>
          <w:szCs w:val="18"/>
        </w:rPr>
        <w:t>pulmonologische</w:t>
      </w:r>
      <w:proofErr w:type="spellEnd"/>
      <w:r w:rsidRPr="0050778C">
        <w:rPr>
          <w:rFonts w:ascii="Calibri" w:hAnsi="Calibri" w:cs="Calibri"/>
          <w:sz w:val="18"/>
          <w:szCs w:val="18"/>
        </w:rPr>
        <w:t xml:space="preserve">, </w:t>
      </w:r>
      <w:proofErr w:type="spellStart"/>
      <w:r w:rsidRPr="0050778C">
        <w:rPr>
          <w:rFonts w:ascii="Calibri" w:hAnsi="Calibri" w:cs="Calibri"/>
          <w:sz w:val="18"/>
          <w:szCs w:val="18"/>
        </w:rPr>
        <w:t>Hämato</w:t>
      </w:r>
      <w:proofErr w:type="spellEnd"/>
      <w:r w:rsidRPr="0050778C">
        <w:rPr>
          <w:rFonts w:ascii="Calibri" w:hAnsi="Calibri" w:cs="Calibri"/>
          <w:sz w:val="18"/>
          <w:szCs w:val="18"/>
        </w:rPr>
        <w:t xml:space="preserve">- und </w:t>
      </w:r>
      <w:proofErr w:type="spellStart"/>
      <w:r w:rsidRPr="0050778C">
        <w:rPr>
          <w:rFonts w:ascii="Calibri" w:hAnsi="Calibri" w:cs="Calibri"/>
          <w:sz w:val="18"/>
          <w:szCs w:val="18"/>
        </w:rPr>
        <w:t>Gynäkopathologie</w:t>
      </w:r>
      <w:proofErr w:type="spellEnd"/>
      <w:r w:rsidRPr="0050778C">
        <w:rPr>
          <w:rFonts w:ascii="Calibri" w:hAnsi="Calibri" w:cs="Calibri"/>
          <w:sz w:val="18"/>
          <w:szCs w:val="18"/>
        </w:rPr>
        <w:t xml:space="preserve"> etc. ebenso wie für mikrobiologische Diagnostik und Molekularpathologie. Nähere Infos unter: https://oegpath.at/ausbildung-karriere/pathology-future-academy/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33" w:rsidRDefault="000B1533" w:rsidP="000B1533">
    <w:pPr>
      <w:pStyle w:val="Kopfzeile"/>
      <w:jc w:val="center"/>
    </w:pPr>
  </w:p>
  <w:p w:rsidR="00987791" w:rsidRDefault="00987791" w:rsidP="000B1533">
    <w:pPr>
      <w:pStyle w:val="Kopfzeile"/>
      <w:jc w:val="center"/>
    </w:pPr>
  </w:p>
  <w:p w:rsidR="00987791" w:rsidRDefault="00987791" w:rsidP="000B1533">
    <w:pPr>
      <w:pStyle w:val="Kopfzeil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04" w:rsidRDefault="001E7404" w:rsidP="001E7404">
    <w:pPr>
      <w:pStyle w:val="Kopfzeile"/>
      <w:jc w:val="center"/>
    </w:pPr>
    <w:r w:rsidRPr="001E7404">
      <w:rPr>
        <w:noProof/>
      </w:rPr>
      <w:drawing>
        <wp:inline distT="0" distB="0" distL="0" distR="0">
          <wp:extent cx="1985349" cy="866487"/>
          <wp:effectExtent l="19050" t="0" r="0" b="0"/>
          <wp:docPr id="5" name="Bild 1" descr="P:\Kunden\Pathologen\Logos\logo-vektor-pathology-mit-IAP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unden\Pathologen\Logos\logo-vektor-pathology-mit-IAP (klein).png"/>
                  <pic:cNvPicPr>
                    <a:picLocks noChangeAspect="1" noChangeArrowheads="1"/>
                  </pic:cNvPicPr>
                </pic:nvPicPr>
                <pic:blipFill>
                  <a:blip r:embed="rId1"/>
                  <a:srcRect/>
                  <a:stretch>
                    <a:fillRect/>
                  </a:stretch>
                </pic:blipFill>
                <pic:spPr bwMode="auto">
                  <a:xfrm>
                    <a:off x="0" y="0"/>
                    <a:ext cx="1985349" cy="866487"/>
                  </a:xfrm>
                  <a:prstGeom prst="rect">
                    <a:avLst/>
                  </a:prstGeom>
                  <a:noFill/>
                  <a:ln w="9525">
                    <a:noFill/>
                    <a:miter lim="800000"/>
                    <a:headEnd/>
                    <a:tailEnd/>
                  </a:ln>
                </pic:spPr>
              </pic:pic>
            </a:graphicData>
          </a:graphic>
        </wp:inline>
      </w:drawing>
    </w:r>
  </w:p>
  <w:p w:rsidR="001E7404" w:rsidRDefault="001E7404" w:rsidP="001E7404">
    <w:pPr>
      <w:pStyle w:val="Kopfzeile"/>
      <w:jc w:val="center"/>
    </w:pPr>
  </w:p>
  <w:p w:rsidR="001E7404" w:rsidRDefault="001E7404" w:rsidP="001E7404">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2055"/>
    <w:multiLevelType w:val="hybridMultilevel"/>
    <w:tmpl w:val="554A607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63C2B"/>
    <w:rsid w:val="00025474"/>
    <w:rsid w:val="000453C1"/>
    <w:rsid w:val="00060D49"/>
    <w:rsid w:val="00063C2B"/>
    <w:rsid w:val="00071255"/>
    <w:rsid w:val="00083ABA"/>
    <w:rsid w:val="000A3F9A"/>
    <w:rsid w:val="000B1533"/>
    <w:rsid w:val="000C50E1"/>
    <w:rsid w:val="000D004B"/>
    <w:rsid w:val="00111BB1"/>
    <w:rsid w:val="00133879"/>
    <w:rsid w:val="001362B9"/>
    <w:rsid w:val="00164233"/>
    <w:rsid w:val="00176C53"/>
    <w:rsid w:val="00194C45"/>
    <w:rsid w:val="001A0776"/>
    <w:rsid w:val="001E2A78"/>
    <w:rsid w:val="001E7404"/>
    <w:rsid w:val="00207162"/>
    <w:rsid w:val="00227A1D"/>
    <w:rsid w:val="0024014C"/>
    <w:rsid w:val="002C56A5"/>
    <w:rsid w:val="002D0538"/>
    <w:rsid w:val="00303800"/>
    <w:rsid w:val="0030528E"/>
    <w:rsid w:val="00312E38"/>
    <w:rsid w:val="00314A16"/>
    <w:rsid w:val="003171C0"/>
    <w:rsid w:val="0032218F"/>
    <w:rsid w:val="00367215"/>
    <w:rsid w:val="00377152"/>
    <w:rsid w:val="003956D8"/>
    <w:rsid w:val="003B188F"/>
    <w:rsid w:val="003D664F"/>
    <w:rsid w:val="00416FDB"/>
    <w:rsid w:val="0042778A"/>
    <w:rsid w:val="00447753"/>
    <w:rsid w:val="004618B5"/>
    <w:rsid w:val="00481C7E"/>
    <w:rsid w:val="005070D1"/>
    <w:rsid w:val="0050778C"/>
    <w:rsid w:val="005300DB"/>
    <w:rsid w:val="00541749"/>
    <w:rsid w:val="00592AA9"/>
    <w:rsid w:val="005A0334"/>
    <w:rsid w:val="005A46F2"/>
    <w:rsid w:val="005C5454"/>
    <w:rsid w:val="005D3290"/>
    <w:rsid w:val="00610C5F"/>
    <w:rsid w:val="00614A54"/>
    <w:rsid w:val="00620816"/>
    <w:rsid w:val="0063294C"/>
    <w:rsid w:val="006A411B"/>
    <w:rsid w:val="006D21C1"/>
    <w:rsid w:val="006E2CC6"/>
    <w:rsid w:val="006E54AA"/>
    <w:rsid w:val="006F6A46"/>
    <w:rsid w:val="00706978"/>
    <w:rsid w:val="00724995"/>
    <w:rsid w:val="007468A1"/>
    <w:rsid w:val="00750D59"/>
    <w:rsid w:val="0078164E"/>
    <w:rsid w:val="007E2D4F"/>
    <w:rsid w:val="007F0449"/>
    <w:rsid w:val="00817499"/>
    <w:rsid w:val="0081782B"/>
    <w:rsid w:val="008678D1"/>
    <w:rsid w:val="008705A1"/>
    <w:rsid w:val="00881134"/>
    <w:rsid w:val="008B484E"/>
    <w:rsid w:val="008D2444"/>
    <w:rsid w:val="008E1BD5"/>
    <w:rsid w:val="008F34FF"/>
    <w:rsid w:val="00914409"/>
    <w:rsid w:val="00925BB0"/>
    <w:rsid w:val="00964BF9"/>
    <w:rsid w:val="00976A4C"/>
    <w:rsid w:val="00987791"/>
    <w:rsid w:val="00993131"/>
    <w:rsid w:val="009D366F"/>
    <w:rsid w:val="009E2C8B"/>
    <w:rsid w:val="00A061BE"/>
    <w:rsid w:val="00A12179"/>
    <w:rsid w:val="00AB0DD1"/>
    <w:rsid w:val="00AF329E"/>
    <w:rsid w:val="00B74578"/>
    <w:rsid w:val="00B95829"/>
    <w:rsid w:val="00BC439E"/>
    <w:rsid w:val="00C41DBC"/>
    <w:rsid w:val="00C47286"/>
    <w:rsid w:val="00CB2B80"/>
    <w:rsid w:val="00CC2579"/>
    <w:rsid w:val="00CC27E2"/>
    <w:rsid w:val="00CC65B5"/>
    <w:rsid w:val="00CD1DF6"/>
    <w:rsid w:val="00D22E89"/>
    <w:rsid w:val="00D463C9"/>
    <w:rsid w:val="00D56943"/>
    <w:rsid w:val="00D63341"/>
    <w:rsid w:val="00D71E08"/>
    <w:rsid w:val="00DF0B43"/>
    <w:rsid w:val="00DF5873"/>
    <w:rsid w:val="00E23D66"/>
    <w:rsid w:val="00E66DD4"/>
    <w:rsid w:val="00EA2426"/>
    <w:rsid w:val="00EC0CDF"/>
    <w:rsid w:val="00EC3E76"/>
    <w:rsid w:val="00ED19D9"/>
    <w:rsid w:val="00F77D10"/>
    <w:rsid w:val="00F96F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C2B"/>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063C2B"/>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rsid w:val="00063C2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063C2B"/>
    <w:rPr>
      <w:vertAlign w:val="superscript"/>
    </w:rPr>
  </w:style>
  <w:style w:type="paragraph" w:styleId="Listenabsatz">
    <w:name w:val="List Paragraph"/>
    <w:basedOn w:val="Standard"/>
    <w:uiPriority w:val="34"/>
    <w:qFormat/>
    <w:rsid w:val="006D21C1"/>
    <w:pPr>
      <w:ind w:left="720"/>
    </w:pPr>
  </w:style>
  <w:style w:type="paragraph" w:styleId="Kommentartext">
    <w:name w:val="annotation text"/>
    <w:basedOn w:val="Standard"/>
    <w:link w:val="KommentartextZchn"/>
    <w:uiPriority w:val="99"/>
    <w:rsid w:val="00AF329E"/>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uiPriority w:val="99"/>
    <w:rsid w:val="00AF329E"/>
    <w:rPr>
      <w:rFonts w:ascii="Times New Roman" w:eastAsia="Times New Roman" w:hAnsi="Times New Roman" w:cs="Times New Roman"/>
      <w:sz w:val="20"/>
      <w:szCs w:val="20"/>
      <w:lang w:eastAsia="de-DE"/>
    </w:rPr>
  </w:style>
  <w:style w:type="paragraph" w:styleId="StandardWeb">
    <w:name w:val="Normal (Web)"/>
    <w:basedOn w:val="Standard"/>
    <w:uiPriority w:val="99"/>
    <w:unhideWhenUsed/>
    <w:rsid w:val="006A411B"/>
    <w:pPr>
      <w:spacing w:before="100" w:beforeAutospacing="1" w:after="100" w:afterAutospacing="1"/>
    </w:pPr>
    <w:rPr>
      <w:rFonts w:ascii="Times New Roman" w:hAnsi="Times New Roman" w:cs="Times New Roman"/>
      <w:sz w:val="24"/>
      <w:szCs w:val="24"/>
      <w:lang w:val="en-GB" w:eastAsia="en-GB"/>
    </w:rPr>
  </w:style>
  <w:style w:type="character" w:customStyle="1" w:styleId="apple-converted-space">
    <w:name w:val="apple-converted-space"/>
    <w:basedOn w:val="Absatz-Standardschriftart"/>
    <w:rsid w:val="00AB0DD1"/>
  </w:style>
  <w:style w:type="paragraph" w:styleId="Sprechblasentext">
    <w:name w:val="Balloon Text"/>
    <w:basedOn w:val="Standard"/>
    <w:link w:val="SprechblasentextZchn"/>
    <w:uiPriority w:val="99"/>
    <w:semiHidden/>
    <w:unhideWhenUsed/>
    <w:rsid w:val="00111B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BB1"/>
    <w:rPr>
      <w:rFonts w:ascii="Tahoma" w:hAnsi="Tahoma" w:cs="Tahoma"/>
      <w:sz w:val="16"/>
      <w:szCs w:val="16"/>
      <w:lang w:eastAsia="de-DE"/>
    </w:rPr>
  </w:style>
  <w:style w:type="character" w:styleId="Hyperlink">
    <w:name w:val="Hyperlink"/>
    <w:basedOn w:val="Absatz-Standardschriftart"/>
    <w:uiPriority w:val="99"/>
    <w:unhideWhenUsed/>
    <w:rsid w:val="00541749"/>
    <w:rPr>
      <w:color w:val="0000FF" w:themeColor="hyperlink"/>
      <w:u w:val="single"/>
    </w:rPr>
  </w:style>
  <w:style w:type="paragraph" w:styleId="Kopfzeile">
    <w:name w:val="header"/>
    <w:basedOn w:val="Standard"/>
    <w:link w:val="KopfzeileZchn"/>
    <w:uiPriority w:val="99"/>
    <w:semiHidden/>
    <w:unhideWhenUsed/>
    <w:rsid w:val="000B1533"/>
    <w:pPr>
      <w:tabs>
        <w:tab w:val="center" w:pos="4536"/>
        <w:tab w:val="right" w:pos="9072"/>
      </w:tabs>
    </w:pPr>
  </w:style>
  <w:style w:type="character" w:customStyle="1" w:styleId="KopfzeileZchn">
    <w:name w:val="Kopfzeile Zchn"/>
    <w:basedOn w:val="Absatz-Standardschriftart"/>
    <w:link w:val="Kopfzeile"/>
    <w:uiPriority w:val="99"/>
    <w:semiHidden/>
    <w:rsid w:val="000B1533"/>
    <w:rPr>
      <w:rFonts w:ascii="Calibri" w:hAnsi="Calibri" w:cs="Calibri"/>
      <w:lang w:eastAsia="de-DE"/>
    </w:rPr>
  </w:style>
  <w:style w:type="paragraph" w:styleId="Fuzeile">
    <w:name w:val="footer"/>
    <w:basedOn w:val="Standard"/>
    <w:link w:val="FuzeileZchn"/>
    <w:uiPriority w:val="99"/>
    <w:unhideWhenUsed/>
    <w:rsid w:val="000B1533"/>
    <w:pPr>
      <w:tabs>
        <w:tab w:val="center" w:pos="4536"/>
        <w:tab w:val="right" w:pos="9072"/>
      </w:tabs>
    </w:pPr>
  </w:style>
  <w:style w:type="character" w:customStyle="1" w:styleId="FuzeileZchn">
    <w:name w:val="Fußzeile Zchn"/>
    <w:basedOn w:val="Absatz-Standardschriftart"/>
    <w:link w:val="Fuzeile"/>
    <w:uiPriority w:val="99"/>
    <w:rsid w:val="000B1533"/>
    <w:rPr>
      <w:rFonts w:ascii="Calibri" w:hAnsi="Calibri" w:cs="Calibri"/>
      <w:lang w:eastAsia="de-DE"/>
    </w:rPr>
  </w:style>
  <w:style w:type="character" w:styleId="Kommentarzeichen">
    <w:name w:val="annotation reference"/>
    <w:basedOn w:val="Absatz-Standardschriftart"/>
    <w:uiPriority w:val="99"/>
    <w:semiHidden/>
    <w:unhideWhenUsed/>
    <w:rsid w:val="005A46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C2B"/>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063C2B"/>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rsid w:val="00063C2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063C2B"/>
    <w:rPr>
      <w:vertAlign w:val="superscript"/>
    </w:rPr>
  </w:style>
  <w:style w:type="paragraph" w:styleId="Listenabsatz">
    <w:name w:val="List Paragraph"/>
    <w:basedOn w:val="Standard"/>
    <w:uiPriority w:val="34"/>
    <w:qFormat/>
    <w:rsid w:val="006D21C1"/>
    <w:pPr>
      <w:ind w:left="720"/>
    </w:pPr>
  </w:style>
  <w:style w:type="paragraph" w:styleId="Kommentartext">
    <w:name w:val="annotation text"/>
    <w:basedOn w:val="Standard"/>
    <w:link w:val="KommentartextZchn"/>
    <w:uiPriority w:val="99"/>
    <w:rsid w:val="00AF329E"/>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uiPriority w:val="99"/>
    <w:rsid w:val="00AF329E"/>
    <w:rPr>
      <w:rFonts w:ascii="Times New Roman" w:eastAsia="Times New Roman" w:hAnsi="Times New Roman" w:cs="Times New Roman"/>
      <w:sz w:val="20"/>
      <w:szCs w:val="20"/>
      <w:lang w:eastAsia="de-DE"/>
    </w:rPr>
  </w:style>
  <w:style w:type="paragraph" w:styleId="StandardWeb">
    <w:name w:val="Normal (Web)"/>
    <w:basedOn w:val="Standard"/>
    <w:uiPriority w:val="99"/>
    <w:unhideWhenUsed/>
    <w:rsid w:val="006A411B"/>
    <w:pPr>
      <w:spacing w:before="100" w:beforeAutospacing="1" w:after="100" w:afterAutospacing="1"/>
    </w:pPr>
    <w:rPr>
      <w:rFonts w:ascii="Times New Roman" w:hAnsi="Times New Roman" w:cs="Times New Roman"/>
      <w:sz w:val="24"/>
      <w:szCs w:val="24"/>
      <w:lang w:val="en-GB" w:eastAsia="en-GB"/>
    </w:rPr>
  </w:style>
  <w:style w:type="character" w:customStyle="1" w:styleId="apple-converted-space">
    <w:name w:val="apple-converted-space"/>
    <w:basedOn w:val="Absatz-Standardschriftart"/>
    <w:rsid w:val="00AB0DD1"/>
  </w:style>
  <w:style w:type="paragraph" w:styleId="Sprechblasentext">
    <w:name w:val="Balloon Text"/>
    <w:basedOn w:val="Standard"/>
    <w:link w:val="SprechblasentextZchn"/>
    <w:uiPriority w:val="99"/>
    <w:semiHidden/>
    <w:unhideWhenUsed/>
    <w:rsid w:val="00111B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BB1"/>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427389257">
      <w:bodyDiv w:val="1"/>
      <w:marLeft w:val="0"/>
      <w:marRight w:val="0"/>
      <w:marTop w:val="0"/>
      <w:marBottom w:val="0"/>
      <w:divBdr>
        <w:top w:val="none" w:sz="0" w:space="0" w:color="auto"/>
        <w:left w:val="none" w:sz="0" w:space="0" w:color="auto"/>
        <w:bottom w:val="none" w:sz="0" w:space="0" w:color="auto"/>
        <w:right w:val="none" w:sz="0" w:space="0" w:color="auto"/>
      </w:divBdr>
    </w:div>
    <w:div w:id="1164010280">
      <w:bodyDiv w:val="1"/>
      <w:marLeft w:val="0"/>
      <w:marRight w:val="0"/>
      <w:marTop w:val="0"/>
      <w:marBottom w:val="0"/>
      <w:divBdr>
        <w:top w:val="none" w:sz="0" w:space="0" w:color="auto"/>
        <w:left w:val="none" w:sz="0" w:space="0" w:color="auto"/>
        <w:bottom w:val="none" w:sz="0" w:space="0" w:color="auto"/>
        <w:right w:val="none" w:sz="0" w:space="0" w:color="auto"/>
      </w:divBdr>
    </w:div>
    <w:div w:id="1415859874">
      <w:bodyDiv w:val="1"/>
      <w:marLeft w:val="0"/>
      <w:marRight w:val="0"/>
      <w:marTop w:val="0"/>
      <w:marBottom w:val="0"/>
      <w:divBdr>
        <w:top w:val="none" w:sz="0" w:space="0" w:color="auto"/>
        <w:left w:val="none" w:sz="0" w:space="0" w:color="auto"/>
        <w:bottom w:val="none" w:sz="0" w:space="0" w:color="auto"/>
        <w:right w:val="none" w:sz="0" w:space="0" w:color="auto"/>
      </w:divBdr>
    </w:div>
    <w:div w:id="17244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21270-FD5D-48E3-83FB-4F20E1F1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10547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6</cp:revision>
  <dcterms:created xsi:type="dcterms:W3CDTF">2020-01-27T18:35:00Z</dcterms:created>
  <dcterms:modified xsi:type="dcterms:W3CDTF">2020-01-27T18:46:00Z</dcterms:modified>
</cp:coreProperties>
</file>