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Default="00691F81" w:rsidP="004A5C16">
      <w:pPr>
        <w:pStyle w:val="EinfAbs"/>
        <w:spacing w:line="360" w:lineRule="auto"/>
        <w:ind w:right="-6"/>
        <w:rPr>
          <w:rFonts w:ascii="Arial" w:hAnsi="Arial" w:cs="Arial"/>
          <w:b/>
          <w:bCs/>
          <w:color w:val="auto"/>
          <w:szCs w:val="28"/>
          <w:u w:val="single"/>
          <w:lang w:val="en-US"/>
        </w:rPr>
      </w:pPr>
    </w:p>
    <w:p w:rsidR="006A19B6" w:rsidRDefault="006A19B6" w:rsidP="006A19B6">
      <w:pPr>
        <w:pStyle w:val="EinfAbs"/>
        <w:spacing w:line="360" w:lineRule="auto"/>
        <w:ind w:right="-6"/>
        <w:rPr>
          <w:rFonts w:ascii="Arial" w:hAnsi="Arial" w:cs="Arial"/>
          <w:b/>
          <w:bCs/>
          <w:color w:val="auto"/>
          <w:szCs w:val="28"/>
          <w:lang w:val="de-AT"/>
        </w:rPr>
      </w:pPr>
    </w:p>
    <w:p w:rsidR="006A19B6" w:rsidRDefault="006A19B6" w:rsidP="006A19B6">
      <w:pPr>
        <w:pStyle w:val="EinfAbs"/>
        <w:spacing w:line="360" w:lineRule="auto"/>
        <w:ind w:right="-6"/>
        <w:rPr>
          <w:rFonts w:ascii="Arial" w:hAnsi="Arial" w:cs="Arial"/>
          <w:b/>
          <w:bCs/>
          <w:color w:val="auto"/>
          <w:szCs w:val="28"/>
          <w:lang w:val="de-AT"/>
        </w:rPr>
      </w:pPr>
      <w:r>
        <w:rPr>
          <w:rFonts w:ascii="Arial" w:hAnsi="Arial" w:cs="Arial"/>
          <w:b/>
          <w:bCs/>
          <w:color w:val="auto"/>
          <w:szCs w:val="28"/>
          <w:lang w:val="de-AT"/>
        </w:rPr>
        <w:t>PRESSEMITTEILUNG</w:t>
      </w:r>
    </w:p>
    <w:p w:rsidR="006A19B6" w:rsidRPr="002059D4" w:rsidRDefault="006A19B6" w:rsidP="006A19B6">
      <w:pPr>
        <w:pStyle w:val="EinfAbs"/>
        <w:spacing w:line="360" w:lineRule="auto"/>
        <w:ind w:right="-6"/>
        <w:rPr>
          <w:rFonts w:ascii="Arial" w:hAnsi="Arial" w:cs="Arial"/>
          <w:b/>
          <w:bCs/>
          <w:color w:val="auto"/>
          <w:szCs w:val="28"/>
          <w:lang w:val="de-AT"/>
        </w:rPr>
      </w:pPr>
    </w:p>
    <w:p w:rsidR="00EC315C" w:rsidRPr="006A4321" w:rsidRDefault="00EC315C" w:rsidP="00221134">
      <w:pPr>
        <w:pStyle w:val="EinfAbs"/>
        <w:spacing w:line="360" w:lineRule="auto"/>
        <w:ind w:right="-6"/>
        <w:rPr>
          <w:rFonts w:ascii="Arial" w:hAnsi="Arial" w:cs="Arial"/>
          <w:b/>
          <w:bCs/>
          <w:color w:val="auto"/>
          <w:szCs w:val="28"/>
          <w:lang w:val="de-AT"/>
        </w:rPr>
      </w:pPr>
      <w:r w:rsidRPr="006A4321">
        <w:rPr>
          <w:rFonts w:ascii="Arial" w:hAnsi="Arial" w:cs="Arial"/>
          <w:b/>
          <w:bCs/>
          <w:color w:val="auto"/>
          <w:szCs w:val="28"/>
          <w:lang w:val="de-AT"/>
        </w:rPr>
        <w:t>Schockdiagnose HIV-positiv</w:t>
      </w:r>
    </w:p>
    <w:p w:rsidR="00EC315C" w:rsidRPr="006A4321" w:rsidRDefault="00EC315C" w:rsidP="00221134">
      <w:pPr>
        <w:spacing w:after="120" w:line="312" w:lineRule="auto"/>
        <w:rPr>
          <w:rFonts w:ascii="Arial" w:hAnsi="Arial" w:cs="Arial"/>
          <w:b/>
          <w:bCs/>
          <w:sz w:val="32"/>
          <w:szCs w:val="28"/>
        </w:rPr>
      </w:pPr>
      <w:r w:rsidRPr="006A4321">
        <w:rPr>
          <w:rFonts w:ascii="Arial" w:hAnsi="Arial" w:cs="Arial"/>
          <w:b/>
          <w:bCs/>
          <w:sz w:val="32"/>
          <w:szCs w:val="28"/>
        </w:rPr>
        <w:t>Wie leben Menschen mit HIV heute in Österreich?</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In Österreich leben rund 8.000 Menschen, die mit dem HI-Virus infiziert sind – jedes Jahr stecken sich rund 400 weitere Personen damit an. Rund 50% der Neuinfektionen erfolgen durch Personen, die nichts von </w:t>
      </w:r>
      <w:r w:rsidR="00D73252" w:rsidRPr="006A4321">
        <w:rPr>
          <w:rFonts w:ascii="Arial" w:eastAsia="Times New Roman" w:hAnsi="Arial" w:cs="Arial"/>
          <w:bCs/>
          <w:sz w:val="22"/>
          <w:szCs w:val="22"/>
          <w:lang w:val="de-AT"/>
        </w:rPr>
        <w:t>i</w:t>
      </w:r>
      <w:r w:rsidRPr="006A4321">
        <w:rPr>
          <w:rFonts w:ascii="Arial" w:eastAsia="Times New Roman" w:hAnsi="Arial" w:cs="Arial"/>
          <w:bCs/>
          <w:sz w:val="22"/>
          <w:szCs w:val="22"/>
          <w:lang w:val="de-AT"/>
        </w:rPr>
        <w:t>hrer Erkrankung wissen.</w:t>
      </w:r>
      <w:r w:rsidR="00D73252" w:rsidRPr="006A4321">
        <w:rPr>
          <w:rFonts w:ascii="Arial" w:eastAsia="Times New Roman" w:hAnsi="Arial" w:cs="Arial"/>
          <w:bCs/>
          <w:sz w:val="22"/>
          <w:szCs w:val="22"/>
          <w:lang w:val="de-AT"/>
        </w:rPr>
        <w:t xml:space="preserve"> Mehr als 40% der HIV-Infektionen in </w:t>
      </w:r>
      <w:r w:rsidR="003424DE" w:rsidRPr="006A4321">
        <w:rPr>
          <w:rFonts w:ascii="Arial" w:eastAsia="Times New Roman" w:hAnsi="Arial" w:cs="Arial"/>
          <w:bCs/>
          <w:sz w:val="22"/>
          <w:szCs w:val="22"/>
          <w:lang w:val="de-AT"/>
        </w:rPr>
        <w:t>Ö</w:t>
      </w:r>
      <w:r w:rsidR="00D73252" w:rsidRPr="006A4321">
        <w:rPr>
          <w:rFonts w:ascii="Arial" w:eastAsia="Times New Roman" w:hAnsi="Arial" w:cs="Arial"/>
          <w:bCs/>
          <w:sz w:val="22"/>
          <w:szCs w:val="22"/>
          <w:lang w:val="de-AT"/>
        </w:rPr>
        <w:t xml:space="preserve">sterreich werden erst sehr </w:t>
      </w:r>
      <w:r w:rsidR="003424DE" w:rsidRPr="006A4321">
        <w:rPr>
          <w:rFonts w:ascii="Arial" w:eastAsia="Times New Roman" w:hAnsi="Arial" w:cs="Arial"/>
          <w:bCs/>
          <w:sz w:val="22"/>
          <w:szCs w:val="22"/>
          <w:lang w:val="de-AT"/>
        </w:rPr>
        <w:t>lange nach der Infektion diagnostiziert</w:t>
      </w:r>
      <w:r w:rsidR="00D73252" w:rsidRPr="006A4321">
        <w:rPr>
          <w:rFonts w:ascii="Arial" w:eastAsia="Times New Roman" w:hAnsi="Arial" w:cs="Arial"/>
          <w:bCs/>
          <w:sz w:val="22"/>
          <w:szCs w:val="22"/>
          <w:lang w:val="de-AT"/>
        </w:rPr>
        <w:t>.</w:t>
      </w:r>
      <w:r w:rsidR="003424DE" w:rsidRPr="006A4321">
        <w:rPr>
          <w:rFonts w:ascii="Arial" w:eastAsia="Times New Roman" w:hAnsi="Arial" w:cs="Arial"/>
          <w:bCs/>
          <w:sz w:val="22"/>
          <w:szCs w:val="22"/>
          <w:lang w:val="de-AT"/>
        </w:rPr>
        <w:t xml:space="preserve"> </w:t>
      </w:r>
    </w:p>
    <w:p w:rsidR="00CB772A" w:rsidRPr="006A4321" w:rsidRDefault="00D50629" w:rsidP="00CB772A">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Für den Krankheitsverlauf e</w:t>
      </w:r>
      <w:r w:rsidR="00EC315C" w:rsidRPr="006A4321">
        <w:rPr>
          <w:rFonts w:ascii="Arial" w:eastAsia="Times New Roman" w:hAnsi="Arial" w:cs="Arial"/>
          <w:bCs/>
          <w:sz w:val="22"/>
          <w:szCs w:val="22"/>
          <w:lang w:val="de-AT"/>
        </w:rPr>
        <w:t xml:space="preserve">ntscheidend ist, dass </w:t>
      </w:r>
      <w:r w:rsidRPr="006A4321">
        <w:rPr>
          <w:rFonts w:ascii="Arial" w:eastAsia="Times New Roman" w:hAnsi="Arial" w:cs="Arial"/>
          <w:bCs/>
          <w:sz w:val="22"/>
          <w:szCs w:val="22"/>
          <w:lang w:val="de-AT"/>
        </w:rPr>
        <w:t>eine HIV-</w:t>
      </w:r>
      <w:r w:rsidR="00EC315C" w:rsidRPr="006A4321">
        <w:rPr>
          <w:rFonts w:ascii="Arial" w:eastAsia="Times New Roman" w:hAnsi="Arial" w:cs="Arial"/>
          <w:bCs/>
          <w:sz w:val="22"/>
          <w:szCs w:val="22"/>
          <w:lang w:val="de-AT"/>
        </w:rPr>
        <w:t xml:space="preserve">Infektion frühzeitig diagnostiziert und behandelt wird. Denn moderne HIV-Therapien schützen nicht nur vor dem Ausbrechen von AIDS, sondern ermöglichen ein Leben mit einer normalen Lebenserwartung. Bei rechtzeitigem Therapiebeginn ist damit eine HIV-Infektion von einer tödlichen zu einer chronischen Erkrankung geworden. </w:t>
      </w:r>
      <w:r w:rsidR="00CB772A" w:rsidRPr="006A4321">
        <w:rPr>
          <w:rFonts w:ascii="Arial" w:eastAsia="Times New Roman" w:hAnsi="Arial" w:cs="Arial"/>
          <w:bCs/>
          <w:sz w:val="22"/>
          <w:szCs w:val="22"/>
          <w:lang w:val="de-AT"/>
        </w:rPr>
        <w:t>Eine wirksame HIV-Therapie senkt das Virus unter die Nachweisgrenze, wodurch auch das Risiko einer sexuellen Übertragung von HIV deutlich sinkt</w:t>
      </w:r>
      <w:r w:rsidR="006764B2">
        <w:rPr>
          <w:rFonts w:ascii="Arial" w:eastAsia="Times New Roman" w:hAnsi="Arial" w:cs="Arial"/>
          <w:bCs/>
          <w:sz w:val="22"/>
          <w:szCs w:val="22"/>
          <w:lang w:val="de-AT"/>
        </w:rPr>
        <w:t>.*</w:t>
      </w:r>
      <w:r w:rsidR="00D22E6A">
        <w:rPr>
          <w:rFonts w:ascii="Arial" w:eastAsia="Times New Roman" w:hAnsi="Arial" w:cs="Arial"/>
          <w:bCs/>
          <w:sz w:val="22"/>
          <w:szCs w:val="22"/>
          <w:lang w:val="de-AT"/>
        </w:rPr>
        <w:t xml:space="preserve"> </w:t>
      </w:r>
    </w:p>
    <w:p w:rsidR="00EC315C" w:rsidRPr="006A4321" w:rsidRDefault="00EC315C" w:rsidP="00CB772A">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Studie beleuchtet Leben mit HIV</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Die Diagnose „HIV-positiv“ ist heute also kein Todesurteil mehr. Und dennoch: Für die Betroffenen ist es ein massiver Schock, wenn sie erfahren, dass sie mit dem HI-Virus infiziert sind. Dies ist eines der Ergebnisse einer Studie, die </w:t>
      </w:r>
      <w:r w:rsidR="00241A6B" w:rsidRPr="006A4321">
        <w:rPr>
          <w:rFonts w:ascii="Arial" w:eastAsia="Times New Roman" w:hAnsi="Arial" w:cs="Arial"/>
          <w:bCs/>
          <w:sz w:val="22"/>
          <w:szCs w:val="22"/>
          <w:lang w:val="de-AT"/>
        </w:rPr>
        <w:t>bei einer Informationsveranstaltung des biopharmazeutischen Unternehmens und HIV-Pioniers Gilead Sciences</w:t>
      </w:r>
      <w:r w:rsidRPr="006A4321">
        <w:rPr>
          <w:rFonts w:ascii="Arial" w:eastAsia="Times New Roman" w:hAnsi="Arial" w:cs="Arial"/>
          <w:bCs/>
          <w:sz w:val="22"/>
          <w:szCs w:val="22"/>
          <w:lang w:val="de-AT"/>
        </w:rPr>
        <w:t xml:space="preserve"> präsentiert wurde. I</w:t>
      </w:r>
      <w:r w:rsidR="003424DE" w:rsidRPr="006A4321">
        <w:rPr>
          <w:rFonts w:ascii="Arial" w:eastAsia="Times New Roman" w:hAnsi="Arial" w:cs="Arial"/>
          <w:bCs/>
          <w:sz w:val="22"/>
          <w:szCs w:val="22"/>
          <w:lang w:val="de-AT"/>
        </w:rPr>
        <w:t>n</w:t>
      </w:r>
      <w:r w:rsidRPr="006A4321">
        <w:rPr>
          <w:rFonts w:ascii="Arial" w:eastAsia="Times New Roman" w:hAnsi="Arial" w:cs="Arial"/>
          <w:bCs/>
          <w:sz w:val="22"/>
          <w:szCs w:val="22"/>
          <w:lang w:val="de-AT"/>
        </w:rPr>
        <w:t xml:space="preserve"> diesem Rahmen beleuchteten Betroffene und Gesundheitsexperten</w:t>
      </w:r>
      <w:r w:rsidR="00D73252" w:rsidRPr="006A4321">
        <w:rPr>
          <w:rFonts w:ascii="Arial" w:eastAsia="Times New Roman" w:hAnsi="Arial" w:cs="Arial"/>
          <w:bCs/>
          <w:sz w:val="22"/>
          <w:szCs w:val="22"/>
          <w:lang w:val="de-AT"/>
        </w:rPr>
        <w:t>*</w:t>
      </w:r>
      <w:r w:rsidR="006764B2">
        <w:rPr>
          <w:rFonts w:ascii="Arial" w:eastAsia="Times New Roman" w:hAnsi="Arial" w:cs="Arial"/>
          <w:bCs/>
          <w:sz w:val="22"/>
          <w:szCs w:val="22"/>
          <w:lang w:val="de-AT"/>
        </w:rPr>
        <w:t>*</w:t>
      </w:r>
      <w:r w:rsidRPr="006A4321">
        <w:rPr>
          <w:rFonts w:ascii="Arial" w:eastAsia="Times New Roman" w:hAnsi="Arial" w:cs="Arial"/>
          <w:bCs/>
          <w:sz w:val="22"/>
          <w:szCs w:val="22"/>
          <w:lang w:val="de-AT"/>
        </w:rPr>
        <w:t xml:space="preserve"> den Umgang mit HIV in Österreich aus verschiedenen Perspektiven und berichteten über individuelle Erfahrungen.</w:t>
      </w:r>
      <w:r w:rsidR="00241A6B" w:rsidRPr="006A4321">
        <w:rPr>
          <w:rFonts w:ascii="Arial" w:eastAsia="Times New Roman" w:hAnsi="Arial" w:cs="Arial"/>
          <w:bCs/>
          <w:sz w:val="22"/>
          <w:szCs w:val="22"/>
          <w:lang w:val="de-AT"/>
        </w:rPr>
        <w:t xml:space="preserve"> In seiner Begrüßung betonte </w:t>
      </w:r>
      <w:r w:rsidR="00CC58B5" w:rsidRPr="006A4321">
        <w:rPr>
          <w:rFonts w:ascii="Arial" w:eastAsia="Times New Roman" w:hAnsi="Arial" w:cs="Arial"/>
          <w:bCs/>
          <w:sz w:val="22"/>
          <w:szCs w:val="22"/>
          <w:lang w:val="de-AT"/>
        </w:rPr>
        <w:t xml:space="preserve">DI Dr. Clemens </w:t>
      </w:r>
      <w:proofErr w:type="spellStart"/>
      <w:r w:rsidR="00CC58B5" w:rsidRPr="006A4321">
        <w:rPr>
          <w:rFonts w:ascii="Arial" w:eastAsia="Times New Roman" w:hAnsi="Arial" w:cs="Arial"/>
          <w:bCs/>
          <w:sz w:val="22"/>
          <w:szCs w:val="22"/>
          <w:lang w:val="de-AT"/>
        </w:rPr>
        <w:t>Schödl</w:t>
      </w:r>
      <w:proofErr w:type="spellEnd"/>
      <w:r w:rsidR="00CC58B5" w:rsidRPr="006A4321">
        <w:rPr>
          <w:rFonts w:ascii="Arial" w:eastAsia="Times New Roman" w:hAnsi="Arial" w:cs="Arial"/>
          <w:bCs/>
          <w:sz w:val="22"/>
          <w:szCs w:val="22"/>
          <w:lang w:val="de-AT"/>
        </w:rPr>
        <w:t>, General Manager von Gilead Sciences</w:t>
      </w:r>
      <w:r w:rsidR="00241A6B" w:rsidRPr="006A4321">
        <w:rPr>
          <w:rFonts w:ascii="Arial" w:eastAsia="Times New Roman" w:hAnsi="Arial" w:cs="Arial"/>
          <w:bCs/>
          <w:sz w:val="22"/>
          <w:szCs w:val="22"/>
          <w:lang w:val="de-AT"/>
        </w:rPr>
        <w:t xml:space="preserve"> </w:t>
      </w:r>
      <w:r w:rsidR="00CC58B5" w:rsidRPr="006A4321">
        <w:rPr>
          <w:rFonts w:ascii="Arial" w:eastAsia="Times New Roman" w:hAnsi="Arial" w:cs="Arial"/>
          <w:bCs/>
          <w:sz w:val="22"/>
          <w:szCs w:val="22"/>
          <w:lang w:val="de-AT"/>
        </w:rPr>
        <w:t xml:space="preserve">in </w:t>
      </w:r>
      <w:r w:rsidR="00241A6B" w:rsidRPr="006A4321">
        <w:rPr>
          <w:rFonts w:ascii="Arial" w:eastAsia="Times New Roman" w:hAnsi="Arial" w:cs="Arial"/>
          <w:bCs/>
          <w:sz w:val="22"/>
          <w:szCs w:val="22"/>
          <w:lang w:val="de-AT"/>
        </w:rPr>
        <w:t>Österreich</w:t>
      </w:r>
      <w:r w:rsidR="00CC58B5" w:rsidRPr="006A4321">
        <w:rPr>
          <w:rFonts w:ascii="Arial" w:eastAsia="Times New Roman" w:hAnsi="Arial" w:cs="Arial"/>
          <w:bCs/>
          <w:sz w:val="22"/>
          <w:szCs w:val="22"/>
          <w:lang w:val="de-AT"/>
        </w:rPr>
        <w:t>,</w:t>
      </w:r>
      <w:r w:rsidR="00241A6B" w:rsidRPr="006A4321">
        <w:rPr>
          <w:rFonts w:ascii="Arial" w:eastAsia="Times New Roman" w:hAnsi="Arial" w:cs="Arial"/>
          <w:bCs/>
          <w:sz w:val="22"/>
          <w:szCs w:val="22"/>
          <w:lang w:val="de-AT"/>
        </w:rPr>
        <w:t xml:space="preserve"> die Wichtigkeit, den eigenen HIV-Status zu kennen</w:t>
      </w:r>
      <w:r w:rsidR="00E228E5" w:rsidRPr="006A4321">
        <w:rPr>
          <w:rFonts w:ascii="Arial" w:eastAsia="Times New Roman" w:hAnsi="Arial" w:cs="Arial"/>
          <w:bCs/>
          <w:sz w:val="22"/>
          <w:szCs w:val="22"/>
          <w:lang w:val="de-AT"/>
        </w:rPr>
        <w:t xml:space="preserve"> und sich regelmäßig testen zu lassen.</w:t>
      </w:r>
      <w:r w:rsidR="00690D8F">
        <w:rPr>
          <w:rFonts w:ascii="Arial" w:eastAsia="Times New Roman" w:hAnsi="Arial" w:cs="Arial"/>
          <w:bCs/>
          <w:sz w:val="22"/>
          <w:szCs w:val="22"/>
          <w:lang w:val="de-AT"/>
        </w:rPr>
        <w:t xml:space="preserve"> </w:t>
      </w:r>
      <w:r w:rsidR="00690D8F" w:rsidRPr="00690D8F">
        <w:rPr>
          <w:rFonts w:ascii="Arial" w:eastAsia="Times New Roman" w:hAnsi="Arial" w:cs="Arial"/>
          <w:bCs/>
          <w:sz w:val="22"/>
          <w:szCs w:val="22"/>
          <w:lang w:val="de-AT"/>
        </w:rPr>
        <w:t xml:space="preserve">Die Studie wurde, so </w:t>
      </w:r>
      <w:proofErr w:type="spellStart"/>
      <w:r w:rsidR="00690D8F" w:rsidRPr="00690D8F">
        <w:rPr>
          <w:rFonts w:ascii="Arial" w:eastAsia="Times New Roman" w:hAnsi="Arial" w:cs="Arial"/>
          <w:bCs/>
          <w:sz w:val="22"/>
          <w:szCs w:val="22"/>
          <w:lang w:val="de-AT"/>
        </w:rPr>
        <w:t>Schödl</w:t>
      </w:r>
      <w:proofErr w:type="spellEnd"/>
      <w:r w:rsidR="00690D8F" w:rsidRPr="00690D8F">
        <w:rPr>
          <w:rFonts w:ascii="Arial" w:eastAsia="Times New Roman" w:hAnsi="Arial" w:cs="Arial"/>
          <w:bCs/>
          <w:sz w:val="22"/>
          <w:szCs w:val="22"/>
          <w:lang w:val="de-AT"/>
        </w:rPr>
        <w:t xml:space="preserve">, von </w:t>
      </w:r>
      <w:proofErr w:type="spellStart"/>
      <w:r w:rsidR="00690D8F" w:rsidRPr="00690D8F">
        <w:rPr>
          <w:rFonts w:ascii="Arial" w:eastAsia="Times New Roman" w:hAnsi="Arial" w:cs="Arial"/>
          <w:bCs/>
          <w:sz w:val="22"/>
          <w:szCs w:val="22"/>
          <w:lang w:val="de-AT"/>
        </w:rPr>
        <w:t>Gilead</w:t>
      </w:r>
      <w:proofErr w:type="spellEnd"/>
      <w:r w:rsidR="00690D8F" w:rsidRPr="00690D8F">
        <w:rPr>
          <w:rFonts w:ascii="Arial" w:eastAsia="Times New Roman" w:hAnsi="Arial" w:cs="Arial"/>
          <w:bCs/>
          <w:sz w:val="22"/>
          <w:szCs w:val="22"/>
          <w:lang w:val="de-AT"/>
        </w:rPr>
        <w:t xml:space="preserve"> in Auftrag gegeben, um die Lebenssituationen von HIV-positiven Menschen zu erfassen. „Dies dient uns als Basis dafür, ihre Situation besser zu verstehen und in der Folge Patient Care Programme optimieren bzw. entwickeln zu können. So sollen Menschen mit der Diagnose HIV-positiv bestmöglich unterstützt werden.“</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Die ersten kritischen 24 Stunden</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In der </w:t>
      </w:r>
      <w:r w:rsidR="003C4512" w:rsidRPr="006A4321">
        <w:rPr>
          <w:rFonts w:ascii="Arial" w:eastAsia="Times New Roman" w:hAnsi="Arial" w:cs="Arial"/>
          <w:bCs/>
          <w:sz w:val="22"/>
          <w:szCs w:val="22"/>
          <w:lang w:val="de-AT"/>
        </w:rPr>
        <w:t>bei der Veranstaltung präsentierten</w:t>
      </w:r>
      <w:r w:rsidRPr="006A4321">
        <w:rPr>
          <w:rFonts w:ascii="Arial" w:eastAsia="Times New Roman" w:hAnsi="Arial" w:cs="Arial"/>
          <w:bCs/>
          <w:sz w:val="22"/>
          <w:szCs w:val="22"/>
          <w:lang w:val="de-AT"/>
        </w:rPr>
        <w:t xml:space="preserve"> Untersuchung waren Betroffene in Form von Tiefeninterviews nach ihrem „</w:t>
      </w:r>
      <w:proofErr w:type="spellStart"/>
      <w:r w:rsidRPr="006A4321">
        <w:rPr>
          <w:rFonts w:ascii="Arial" w:eastAsia="Times New Roman" w:hAnsi="Arial" w:cs="Arial"/>
          <w:bCs/>
          <w:sz w:val="22"/>
          <w:szCs w:val="22"/>
          <w:lang w:val="de-AT"/>
        </w:rPr>
        <w:t>Patien</w:t>
      </w:r>
      <w:r w:rsidR="00720747">
        <w:rPr>
          <w:rFonts w:ascii="Arial" w:eastAsia="Times New Roman" w:hAnsi="Arial" w:cs="Arial"/>
          <w:bCs/>
          <w:sz w:val="22"/>
          <w:szCs w:val="22"/>
          <w:lang w:val="de-AT"/>
        </w:rPr>
        <w:t>t</w:t>
      </w:r>
      <w:r w:rsidRPr="006A4321">
        <w:rPr>
          <w:rFonts w:ascii="Arial" w:eastAsia="Times New Roman" w:hAnsi="Arial" w:cs="Arial"/>
          <w:bCs/>
          <w:sz w:val="22"/>
          <w:szCs w:val="22"/>
          <w:lang w:val="de-AT"/>
        </w:rPr>
        <w:t>Innenweg</w:t>
      </w:r>
      <w:proofErr w:type="spellEnd"/>
      <w:r w:rsidRPr="006A4321">
        <w:rPr>
          <w:rFonts w:ascii="Arial" w:eastAsia="Times New Roman" w:hAnsi="Arial" w:cs="Arial"/>
          <w:bCs/>
          <w:sz w:val="22"/>
          <w:szCs w:val="22"/>
          <w:lang w:val="de-AT"/>
        </w:rPr>
        <w:t>“, also zu ihren individuellen Erfahrungen und ihr</w:t>
      </w:r>
      <w:r w:rsidR="003C4512" w:rsidRPr="006A4321">
        <w:rPr>
          <w:rFonts w:ascii="Arial" w:eastAsia="Times New Roman" w:hAnsi="Arial" w:cs="Arial"/>
          <w:bCs/>
          <w:sz w:val="22"/>
          <w:szCs w:val="22"/>
          <w:lang w:val="de-AT"/>
        </w:rPr>
        <w:t>em</w:t>
      </w:r>
      <w:r w:rsidRPr="006A4321">
        <w:rPr>
          <w:rFonts w:ascii="Arial" w:eastAsia="Times New Roman" w:hAnsi="Arial" w:cs="Arial"/>
          <w:bCs/>
          <w:sz w:val="22"/>
          <w:szCs w:val="22"/>
          <w:lang w:val="de-AT"/>
        </w:rPr>
        <w:t xml:space="preserve"> Leben von der Diagnose bis zum Alltag mit HIV befragt worden. Übereinstimmend berichteten die Befragten, dass es von großer Bedeutung war, </w:t>
      </w:r>
      <w:r w:rsidRPr="006A4321">
        <w:rPr>
          <w:rFonts w:ascii="Arial" w:eastAsia="Times New Roman" w:hAnsi="Arial" w:cs="Arial"/>
          <w:bCs/>
          <w:i/>
          <w:sz w:val="22"/>
          <w:szCs w:val="22"/>
          <w:lang w:val="de-AT"/>
        </w:rPr>
        <w:t>wie</w:t>
      </w:r>
      <w:r w:rsidRPr="006A4321">
        <w:rPr>
          <w:rFonts w:ascii="Arial" w:eastAsia="Times New Roman" w:hAnsi="Arial" w:cs="Arial"/>
          <w:bCs/>
          <w:sz w:val="22"/>
          <w:szCs w:val="22"/>
          <w:lang w:val="de-AT"/>
        </w:rPr>
        <w:t xml:space="preserve"> ihnen das Testergebnis </w:t>
      </w:r>
      <w:r w:rsidRPr="006A4321">
        <w:rPr>
          <w:rFonts w:ascii="Arial" w:eastAsia="Times New Roman" w:hAnsi="Arial" w:cs="Arial"/>
          <w:bCs/>
          <w:sz w:val="22"/>
          <w:szCs w:val="22"/>
          <w:lang w:val="de-AT"/>
        </w:rPr>
        <w:lastRenderedPageBreak/>
        <w:t xml:space="preserve">mitgeteilt wurde. Besonders kritisch seien in diesem Zusammenhang die ersten 24 Stunden. Tiefste Verzweiflung kann sich breitmachen bis hin zu Suizid-Gedanken, so die Studienteilnehmer. In dieser emotionalen Akutsituation benötigen Betroffene massive Unterstützung von erfahrenen Experten und dem engsten sozialen Umfeld. </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Betroffene wollen in Therapiewahl einbezogen werden</w:t>
      </w:r>
    </w:p>
    <w:p w:rsidR="00EA4505" w:rsidRPr="006A4321" w:rsidRDefault="00EA4505" w:rsidP="00EC315C">
      <w:pPr>
        <w:spacing w:after="120" w:line="312" w:lineRule="auto"/>
        <w:rPr>
          <w:rFonts w:ascii="Arial" w:eastAsia="Times New Roman" w:hAnsi="Arial" w:cs="Arial"/>
          <w:bCs/>
          <w:sz w:val="22"/>
          <w:szCs w:val="22"/>
          <w:lang w:val="de-AT"/>
        </w:rPr>
      </w:pPr>
      <w:r w:rsidRPr="006A4321">
        <w:rPr>
          <w:rFonts w:ascii="Arial" w:hAnsi="Arial" w:cs="Arial"/>
          <w:sz w:val="22"/>
          <w:szCs w:val="22"/>
        </w:rPr>
        <w:t xml:space="preserve">Die Befragung ergab auch, dass es für die Akzeptanz des erforderlichen umgehenden </w:t>
      </w:r>
      <w:r w:rsidRPr="006A4321">
        <w:rPr>
          <w:rFonts w:ascii="Arial" w:hAnsi="Arial" w:cs="Arial"/>
          <w:bCs/>
          <w:sz w:val="22"/>
          <w:szCs w:val="22"/>
        </w:rPr>
        <w:t xml:space="preserve">Beginns der medikamentösen Therapie </w:t>
      </w:r>
      <w:r w:rsidRPr="006A4321">
        <w:rPr>
          <w:rFonts w:ascii="Arial" w:hAnsi="Arial" w:cs="Arial"/>
          <w:sz w:val="22"/>
          <w:szCs w:val="22"/>
        </w:rPr>
        <w:t xml:space="preserve">wichtig ist, den frühen Therapiestart gut zu begründen und über die Therapie gut aufzuklären. </w:t>
      </w:r>
      <w:r w:rsidR="00EC315C" w:rsidRPr="006A4321">
        <w:rPr>
          <w:rFonts w:ascii="Arial" w:eastAsia="Times New Roman" w:hAnsi="Arial" w:cs="Arial"/>
          <w:bCs/>
          <w:sz w:val="22"/>
          <w:szCs w:val="22"/>
          <w:lang w:val="de-AT"/>
        </w:rPr>
        <w:t xml:space="preserve">Die Befragten wollen in die Entscheidungen </w:t>
      </w:r>
      <w:r w:rsidRPr="006A4321">
        <w:rPr>
          <w:rFonts w:ascii="Arial" w:eastAsia="Times New Roman" w:hAnsi="Arial" w:cs="Arial"/>
          <w:bCs/>
          <w:sz w:val="22"/>
          <w:szCs w:val="22"/>
          <w:lang w:val="de-AT"/>
        </w:rPr>
        <w:t xml:space="preserve">bezüglich der </w:t>
      </w:r>
      <w:r w:rsidR="00EC315C" w:rsidRPr="006A4321">
        <w:rPr>
          <w:rFonts w:ascii="Arial" w:eastAsia="Times New Roman" w:hAnsi="Arial" w:cs="Arial"/>
          <w:bCs/>
          <w:sz w:val="22"/>
          <w:szCs w:val="22"/>
          <w:lang w:val="de-AT"/>
        </w:rPr>
        <w:t xml:space="preserve">Therapiewahl </w:t>
      </w:r>
      <w:r w:rsidR="00C80E73" w:rsidRPr="006A4321">
        <w:rPr>
          <w:rFonts w:ascii="Arial" w:eastAsia="Times New Roman" w:hAnsi="Arial" w:cs="Arial"/>
          <w:bCs/>
          <w:sz w:val="22"/>
          <w:szCs w:val="22"/>
          <w:lang w:val="de-AT"/>
        </w:rPr>
        <w:t>mit einbezo</w:t>
      </w:r>
      <w:r w:rsidRPr="006A4321">
        <w:rPr>
          <w:rFonts w:ascii="Arial" w:eastAsia="Times New Roman" w:hAnsi="Arial" w:cs="Arial"/>
          <w:bCs/>
          <w:sz w:val="22"/>
          <w:szCs w:val="22"/>
          <w:lang w:val="de-AT"/>
        </w:rPr>
        <w:t>gen werden</w:t>
      </w:r>
      <w:r w:rsidR="00EC315C" w:rsidRPr="006A4321">
        <w:rPr>
          <w:rFonts w:ascii="Arial" w:eastAsia="Times New Roman" w:hAnsi="Arial" w:cs="Arial"/>
          <w:bCs/>
          <w:sz w:val="22"/>
          <w:szCs w:val="22"/>
          <w:lang w:val="de-AT"/>
        </w:rPr>
        <w:t xml:space="preserve">. </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Der Informationsbedarf der Patienten ist primär am Beginn der Therapie besonders groß und sinkt dann mit der Zeit. Dennoch </w:t>
      </w:r>
      <w:r w:rsidR="000C78F9" w:rsidRPr="006A4321">
        <w:rPr>
          <w:rFonts w:ascii="Arial" w:eastAsia="Times New Roman" w:hAnsi="Arial" w:cs="Arial"/>
          <w:bCs/>
          <w:sz w:val="22"/>
          <w:szCs w:val="22"/>
          <w:lang w:val="de-AT"/>
        </w:rPr>
        <w:t xml:space="preserve">bleiben </w:t>
      </w:r>
      <w:r w:rsidRPr="006A4321">
        <w:rPr>
          <w:rFonts w:ascii="Arial" w:eastAsia="Times New Roman" w:hAnsi="Arial" w:cs="Arial"/>
          <w:bCs/>
          <w:sz w:val="22"/>
          <w:szCs w:val="22"/>
          <w:lang w:val="de-AT"/>
        </w:rPr>
        <w:t xml:space="preserve">die Befragten </w:t>
      </w:r>
      <w:r w:rsidR="004B796B" w:rsidRPr="006A4321">
        <w:rPr>
          <w:rFonts w:ascii="Arial" w:eastAsia="Times New Roman" w:hAnsi="Arial" w:cs="Arial"/>
          <w:bCs/>
          <w:sz w:val="22"/>
          <w:szCs w:val="22"/>
          <w:lang w:val="de-AT"/>
        </w:rPr>
        <w:t xml:space="preserve">immer </w:t>
      </w:r>
      <w:r w:rsidR="000C78F9" w:rsidRPr="006A4321">
        <w:rPr>
          <w:rFonts w:ascii="Arial" w:eastAsia="Times New Roman" w:hAnsi="Arial" w:cs="Arial"/>
          <w:bCs/>
          <w:sz w:val="22"/>
          <w:szCs w:val="22"/>
          <w:lang w:val="de-AT"/>
        </w:rPr>
        <w:t xml:space="preserve">offen für Informationen </w:t>
      </w:r>
      <w:r w:rsidR="004B796B" w:rsidRPr="006A4321">
        <w:rPr>
          <w:rFonts w:ascii="Arial" w:eastAsia="Times New Roman" w:hAnsi="Arial" w:cs="Arial"/>
          <w:bCs/>
          <w:sz w:val="22"/>
          <w:szCs w:val="22"/>
          <w:lang w:val="de-AT"/>
        </w:rPr>
        <w:t xml:space="preserve">bezüglich </w:t>
      </w:r>
      <w:r w:rsidR="00EA4505" w:rsidRPr="006A4321">
        <w:rPr>
          <w:rFonts w:ascii="Arial" w:eastAsia="Times New Roman" w:hAnsi="Arial" w:cs="Arial"/>
          <w:bCs/>
          <w:sz w:val="22"/>
          <w:szCs w:val="22"/>
          <w:lang w:val="de-AT"/>
        </w:rPr>
        <w:t xml:space="preserve">neuer </w:t>
      </w:r>
      <w:r w:rsidRPr="006A4321">
        <w:rPr>
          <w:rFonts w:ascii="Arial" w:eastAsia="Times New Roman" w:hAnsi="Arial" w:cs="Arial"/>
          <w:bCs/>
          <w:sz w:val="22"/>
          <w:szCs w:val="22"/>
          <w:lang w:val="de-AT"/>
        </w:rPr>
        <w:t>Therapieoptionen.</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 xml:space="preserve">Zufriedenheit mit Betreuung, soziales AIDS </w:t>
      </w:r>
      <w:r w:rsidR="004B796B" w:rsidRPr="006A4321">
        <w:rPr>
          <w:rFonts w:ascii="Arial" w:eastAsia="Times New Roman" w:hAnsi="Arial" w:cs="Arial"/>
          <w:b/>
          <w:bCs/>
          <w:sz w:val="22"/>
          <w:szCs w:val="22"/>
          <w:lang w:val="de-AT"/>
        </w:rPr>
        <w:t xml:space="preserve">aber </w:t>
      </w:r>
      <w:r w:rsidRPr="006A4321">
        <w:rPr>
          <w:rFonts w:ascii="Arial" w:eastAsia="Times New Roman" w:hAnsi="Arial" w:cs="Arial"/>
          <w:b/>
          <w:bCs/>
          <w:sz w:val="22"/>
          <w:szCs w:val="22"/>
          <w:lang w:val="de-AT"/>
        </w:rPr>
        <w:t>weiterhin großes Problem</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Große Übereinstimmung herrschte bei den Befragten über die Verso</w:t>
      </w:r>
      <w:r w:rsidR="006664DE" w:rsidRPr="006A4321">
        <w:rPr>
          <w:rFonts w:ascii="Arial" w:eastAsia="Times New Roman" w:hAnsi="Arial" w:cs="Arial"/>
          <w:bCs/>
          <w:sz w:val="22"/>
          <w:szCs w:val="22"/>
          <w:lang w:val="de-AT"/>
        </w:rPr>
        <w:t>rgungs- und Betreuungsstruktur i</w:t>
      </w:r>
      <w:r w:rsidRPr="006A4321">
        <w:rPr>
          <w:rFonts w:ascii="Arial" w:eastAsia="Times New Roman" w:hAnsi="Arial" w:cs="Arial"/>
          <w:bCs/>
          <w:sz w:val="22"/>
          <w:szCs w:val="22"/>
          <w:lang w:val="de-AT"/>
        </w:rPr>
        <w:t>n Österreich, der sie ein ausgezeichnetes Zeugnis ausstellten. In ebenso deutlicher Einstimmigkeit berichteten die Betroffenen aber von vielfachen Erfahrungen mit Stigmatisierung und „sozialem AIDS“</w:t>
      </w:r>
      <w:r w:rsidR="00E41976" w:rsidRPr="006A4321">
        <w:rPr>
          <w:rFonts w:ascii="Arial" w:eastAsia="Times New Roman" w:hAnsi="Arial" w:cs="Arial"/>
          <w:bCs/>
          <w:sz w:val="22"/>
          <w:szCs w:val="22"/>
          <w:lang w:val="de-AT"/>
        </w:rPr>
        <w:t xml:space="preserve">. Dies bleibe – </w:t>
      </w:r>
      <w:r w:rsidRPr="006A4321">
        <w:rPr>
          <w:rFonts w:ascii="Arial" w:eastAsia="Times New Roman" w:hAnsi="Arial" w:cs="Arial"/>
          <w:bCs/>
          <w:sz w:val="22"/>
          <w:szCs w:val="22"/>
          <w:lang w:val="de-AT"/>
        </w:rPr>
        <w:t>trotz vieler positiver Impulse</w:t>
      </w:r>
      <w:r w:rsidR="00E41976" w:rsidRPr="006A4321">
        <w:rPr>
          <w:rFonts w:ascii="Arial" w:eastAsia="Times New Roman" w:hAnsi="Arial" w:cs="Arial"/>
          <w:bCs/>
          <w:sz w:val="22"/>
          <w:szCs w:val="22"/>
          <w:lang w:val="de-AT"/>
        </w:rPr>
        <w:t xml:space="preserve"> –</w:t>
      </w:r>
      <w:r w:rsidRPr="006A4321">
        <w:rPr>
          <w:rFonts w:ascii="Arial" w:eastAsia="Times New Roman" w:hAnsi="Arial" w:cs="Arial"/>
          <w:bCs/>
          <w:sz w:val="22"/>
          <w:szCs w:val="22"/>
          <w:lang w:val="de-AT"/>
        </w:rPr>
        <w:t xml:space="preserve"> ein Bereich, in dem noch viel Aufklärungsarbeit zu leisten</w:t>
      </w:r>
      <w:r w:rsidR="00E41976" w:rsidRPr="006A4321">
        <w:rPr>
          <w:rFonts w:ascii="Arial" w:eastAsia="Times New Roman" w:hAnsi="Arial" w:cs="Arial"/>
          <w:bCs/>
          <w:sz w:val="22"/>
          <w:szCs w:val="22"/>
          <w:lang w:val="de-AT"/>
        </w:rPr>
        <w:t xml:space="preserve"> sei</w:t>
      </w:r>
      <w:r w:rsidRPr="006A4321">
        <w:rPr>
          <w:rFonts w:ascii="Arial" w:eastAsia="Times New Roman" w:hAnsi="Arial" w:cs="Arial"/>
          <w:bCs/>
          <w:sz w:val="22"/>
          <w:szCs w:val="22"/>
          <w:lang w:val="de-AT"/>
        </w:rPr>
        <w:t>.</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 xml:space="preserve">Test rettet Leben </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Über ihre ganz persönlichen Erfahrungen berichtete Elisabeth </w:t>
      </w:r>
      <w:proofErr w:type="spellStart"/>
      <w:r w:rsidRPr="006A4321">
        <w:rPr>
          <w:rFonts w:ascii="Arial" w:eastAsia="Times New Roman" w:hAnsi="Arial" w:cs="Arial"/>
          <w:bCs/>
          <w:sz w:val="22"/>
          <w:szCs w:val="22"/>
          <w:lang w:val="de-AT"/>
        </w:rPr>
        <w:t>Mikulenko</w:t>
      </w:r>
      <w:proofErr w:type="spellEnd"/>
      <w:r w:rsidRPr="006A4321">
        <w:rPr>
          <w:rFonts w:ascii="Arial" w:eastAsia="Times New Roman" w:hAnsi="Arial" w:cs="Arial"/>
          <w:bCs/>
          <w:sz w:val="22"/>
          <w:szCs w:val="22"/>
          <w:lang w:val="de-AT"/>
        </w:rPr>
        <w:t xml:space="preserve">, selbst Betroffene, die seit vielen Jahren Obfrau des Vereins </w:t>
      </w:r>
      <w:r w:rsidRPr="006A4321">
        <w:rPr>
          <w:rFonts w:ascii="Arial" w:eastAsia="Times New Roman" w:hAnsi="Arial" w:cs="Arial"/>
          <w:bCs/>
          <w:i/>
          <w:sz w:val="22"/>
          <w:szCs w:val="22"/>
          <w:lang w:val="de-AT"/>
        </w:rPr>
        <w:t>Positiver Dialog</w:t>
      </w:r>
      <w:r w:rsidRPr="006A4321">
        <w:rPr>
          <w:rFonts w:ascii="Arial" w:eastAsia="Times New Roman" w:hAnsi="Arial" w:cs="Arial"/>
          <w:bCs/>
          <w:sz w:val="22"/>
          <w:szCs w:val="22"/>
          <w:lang w:val="de-AT"/>
        </w:rPr>
        <w:t xml:space="preserve"> ist. </w:t>
      </w:r>
      <w:r w:rsidR="004B796B" w:rsidRPr="006A4321">
        <w:rPr>
          <w:rFonts w:ascii="Arial" w:eastAsia="Times New Roman" w:hAnsi="Arial" w:cs="Arial"/>
          <w:bCs/>
          <w:sz w:val="22"/>
          <w:szCs w:val="22"/>
          <w:lang w:val="de-AT"/>
        </w:rPr>
        <w:t xml:space="preserve">Die HIV-Diagnose wurde bei ihr vor 17 Jahren im Zuge der Behandlung einer anderen Erkrankung </w:t>
      </w:r>
      <w:r w:rsidRPr="006A4321">
        <w:rPr>
          <w:rFonts w:ascii="Arial" w:eastAsia="Times New Roman" w:hAnsi="Arial" w:cs="Arial"/>
          <w:bCs/>
          <w:sz w:val="22"/>
          <w:szCs w:val="22"/>
          <w:lang w:val="de-AT"/>
        </w:rPr>
        <w:t>in der Dominikanischen Republik</w:t>
      </w:r>
      <w:r w:rsidR="004B796B" w:rsidRPr="006A4321">
        <w:rPr>
          <w:rFonts w:ascii="Arial" w:eastAsia="Times New Roman" w:hAnsi="Arial" w:cs="Arial"/>
          <w:bCs/>
          <w:sz w:val="22"/>
          <w:szCs w:val="22"/>
          <w:lang w:val="de-AT"/>
        </w:rPr>
        <w:t xml:space="preserve"> gestellt</w:t>
      </w:r>
      <w:r w:rsidRPr="006A4321">
        <w:rPr>
          <w:rFonts w:ascii="Arial" w:eastAsia="Times New Roman" w:hAnsi="Arial" w:cs="Arial"/>
          <w:bCs/>
          <w:sz w:val="22"/>
          <w:szCs w:val="22"/>
          <w:lang w:val="de-AT"/>
        </w:rPr>
        <w:t xml:space="preserve">, wo sie </w:t>
      </w:r>
      <w:r w:rsidR="004B796B" w:rsidRPr="006A4321">
        <w:rPr>
          <w:rFonts w:ascii="Arial" w:eastAsia="Times New Roman" w:hAnsi="Arial" w:cs="Arial"/>
          <w:bCs/>
          <w:sz w:val="22"/>
          <w:szCs w:val="22"/>
          <w:lang w:val="de-AT"/>
        </w:rPr>
        <w:t xml:space="preserve">damals </w:t>
      </w:r>
      <w:r w:rsidR="006664DE" w:rsidRPr="006A4321">
        <w:rPr>
          <w:rFonts w:ascii="Arial" w:eastAsia="Times New Roman" w:hAnsi="Arial" w:cs="Arial"/>
          <w:bCs/>
          <w:sz w:val="22"/>
          <w:szCs w:val="22"/>
          <w:lang w:val="de-AT"/>
        </w:rPr>
        <w:t>lebte</w:t>
      </w:r>
      <w:r w:rsidR="004B796B" w:rsidRPr="006A4321">
        <w:rPr>
          <w:rFonts w:ascii="Arial" w:eastAsia="Times New Roman" w:hAnsi="Arial" w:cs="Arial"/>
          <w:bCs/>
          <w:sz w:val="22"/>
          <w:szCs w:val="22"/>
          <w:lang w:val="de-AT"/>
        </w:rPr>
        <w:t xml:space="preserve">. Sie kehrte daraufhin </w:t>
      </w:r>
      <w:r w:rsidRPr="006A4321">
        <w:rPr>
          <w:rFonts w:ascii="Arial" w:eastAsia="Times New Roman" w:hAnsi="Arial" w:cs="Arial"/>
          <w:bCs/>
          <w:sz w:val="22"/>
          <w:szCs w:val="22"/>
          <w:lang w:val="de-AT"/>
        </w:rPr>
        <w:t xml:space="preserve">nach Österreich </w:t>
      </w:r>
      <w:r w:rsidR="004B796B" w:rsidRPr="006A4321">
        <w:rPr>
          <w:rFonts w:ascii="Arial" w:eastAsia="Times New Roman" w:hAnsi="Arial" w:cs="Arial"/>
          <w:bCs/>
          <w:sz w:val="22"/>
          <w:szCs w:val="22"/>
          <w:lang w:val="de-AT"/>
        </w:rPr>
        <w:t xml:space="preserve">zurück </w:t>
      </w:r>
      <w:r w:rsidRPr="006A4321">
        <w:rPr>
          <w:rFonts w:ascii="Arial" w:eastAsia="Times New Roman" w:hAnsi="Arial" w:cs="Arial"/>
          <w:bCs/>
          <w:sz w:val="22"/>
          <w:szCs w:val="22"/>
          <w:lang w:val="de-AT"/>
        </w:rPr>
        <w:t xml:space="preserve">und </w:t>
      </w:r>
      <w:r w:rsidR="004B796B" w:rsidRPr="006A4321">
        <w:rPr>
          <w:rFonts w:ascii="Arial" w:eastAsia="Times New Roman" w:hAnsi="Arial" w:cs="Arial"/>
          <w:bCs/>
          <w:sz w:val="22"/>
          <w:szCs w:val="22"/>
          <w:lang w:val="de-AT"/>
        </w:rPr>
        <w:t xml:space="preserve">ließ </w:t>
      </w:r>
      <w:r w:rsidRPr="006A4321">
        <w:rPr>
          <w:rFonts w:ascii="Arial" w:eastAsia="Times New Roman" w:hAnsi="Arial" w:cs="Arial"/>
          <w:bCs/>
          <w:sz w:val="22"/>
          <w:szCs w:val="22"/>
          <w:lang w:val="de-AT"/>
        </w:rPr>
        <w:t xml:space="preserve">sich im Wiener AKH behandeln. </w:t>
      </w:r>
      <w:proofErr w:type="spellStart"/>
      <w:r w:rsidRPr="006A4321">
        <w:rPr>
          <w:rFonts w:ascii="Arial" w:eastAsia="Times New Roman" w:hAnsi="Arial" w:cs="Arial"/>
          <w:bCs/>
          <w:sz w:val="22"/>
          <w:szCs w:val="22"/>
          <w:lang w:val="de-AT"/>
        </w:rPr>
        <w:t>Mikulenko</w:t>
      </w:r>
      <w:proofErr w:type="spellEnd"/>
      <w:r w:rsidRPr="006A4321">
        <w:rPr>
          <w:rFonts w:ascii="Arial" w:eastAsia="Times New Roman" w:hAnsi="Arial" w:cs="Arial"/>
          <w:bCs/>
          <w:sz w:val="22"/>
          <w:szCs w:val="22"/>
          <w:lang w:val="de-AT"/>
        </w:rPr>
        <w:t>: „Dort rettete man gleich in mehrfacher Hinsicht mein Leben. Ich erhielt die notwendigen, lebensrettenden Therapien und wurde sowohl von ärztlicher als auch psychologischer Seite her bestens betreut und aufgefangen.</w:t>
      </w:r>
      <w:r w:rsidR="00DD5E28" w:rsidRPr="006A4321">
        <w:rPr>
          <w:rFonts w:ascii="Arial" w:eastAsia="Times New Roman" w:hAnsi="Arial" w:cs="Arial"/>
          <w:bCs/>
          <w:sz w:val="22"/>
          <w:szCs w:val="22"/>
          <w:lang w:val="de-AT"/>
        </w:rPr>
        <w:t>“</w:t>
      </w:r>
      <w:r w:rsidRPr="006A4321">
        <w:rPr>
          <w:rFonts w:ascii="Arial" w:eastAsia="Times New Roman" w:hAnsi="Arial" w:cs="Arial"/>
          <w:bCs/>
          <w:sz w:val="22"/>
          <w:szCs w:val="22"/>
          <w:lang w:val="de-AT"/>
        </w:rPr>
        <w:t xml:space="preserve"> Besonderes Anliegen ist </w:t>
      </w:r>
      <w:proofErr w:type="spellStart"/>
      <w:r w:rsidRPr="006A4321">
        <w:rPr>
          <w:rFonts w:ascii="Arial" w:eastAsia="Times New Roman" w:hAnsi="Arial" w:cs="Arial"/>
          <w:bCs/>
          <w:sz w:val="22"/>
          <w:szCs w:val="22"/>
          <w:lang w:val="de-AT"/>
        </w:rPr>
        <w:t>Mikulenko</w:t>
      </w:r>
      <w:proofErr w:type="spellEnd"/>
      <w:r w:rsidRPr="006A4321">
        <w:rPr>
          <w:rFonts w:ascii="Arial" w:eastAsia="Times New Roman" w:hAnsi="Arial" w:cs="Arial"/>
          <w:bCs/>
          <w:sz w:val="22"/>
          <w:szCs w:val="22"/>
          <w:lang w:val="de-AT"/>
        </w:rPr>
        <w:t xml:space="preserve"> schon aufgrund ihrer eigenen Erfahrungen, dass </w:t>
      </w:r>
      <w:r w:rsidR="00A22CEE" w:rsidRPr="006A4321">
        <w:rPr>
          <w:rFonts w:ascii="Arial" w:eastAsia="Times New Roman" w:hAnsi="Arial" w:cs="Arial"/>
          <w:bCs/>
          <w:sz w:val="22"/>
          <w:szCs w:val="22"/>
          <w:lang w:val="de-AT"/>
        </w:rPr>
        <w:t>sich nicht nur sogenannte Risikogruppen</w:t>
      </w:r>
      <w:r w:rsidRPr="006A4321">
        <w:rPr>
          <w:rFonts w:ascii="Arial" w:eastAsia="Times New Roman" w:hAnsi="Arial" w:cs="Arial"/>
          <w:bCs/>
          <w:sz w:val="22"/>
          <w:szCs w:val="22"/>
          <w:lang w:val="de-AT"/>
        </w:rPr>
        <w:t xml:space="preserve">, </w:t>
      </w:r>
      <w:r w:rsidR="00A22CEE" w:rsidRPr="006A4321">
        <w:rPr>
          <w:rFonts w:ascii="Arial" w:eastAsia="Times New Roman" w:hAnsi="Arial" w:cs="Arial"/>
          <w:bCs/>
          <w:sz w:val="22"/>
          <w:szCs w:val="22"/>
          <w:lang w:val="de-AT"/>
        </w:rPr>
        <w:t xml:space="preserve">sondern alle, die </w:t>
      </w:r>
      <w:r w:rsidRPr="006A4321">
        <w:rPr>
          <w:rFonts w:ascii="Arial" w:eastAsia="Times New Roman" w:hAnsi="Arial" w:cs="Arial"/>
          <w:bCs/>
          <w:sz w:val="22"/>
          <w:szCs w:val="22"/>
          <w:lang w:val="de-AT"/>
        </w:rPr>
        <w:t>sexuell</w:t>
      </w:r>
      <w:r w:rsidR="00A22CEE" w:rsidRPr="006A4321">
        <w:rPr>
          <w:rFonts w:ascii="Arial" w:eastAsia="Times New Roman" w:hAnsi="Arial" w:cs="Arial"/>
          <w:bCs/>
          <w:sz w:val="22"/>
          <w:szCs w:val="22"/>
          <w:lang w:val="de-AT"/>
        </w:rPr>
        <w:t>e</w:t>
      </w:r>
      <w:r w:rsidRPr="006A4321">
        <w:rPr>
          <w:rFonts w:ascii="Arial" w:eastAsia="Times New Roman" w:hAnsi="Arial" w:cs="Arial"/>
          <w:bCs/>
          <w:sz w:val="22"/>
          <w:szCs w:val="22"/>
          <w:lang w:val="de-AT"/>
        </w:rPr>
        <w:t xml:space="preserve"> </w:t>
      </w:r>
      <w:r w:rsidR="00A22CEE" w:rsidRPr="006A4321">
        <w:rPr>
          <w:rFonts w:ascii="Arial" w:eastAsia="Times New Roman" w:hAnsi="Arial" w:cs="Arial"/>
          <w:bCs/>
          <w:sz w:val="22"/>
          <w:szCs w:val="22"/>
          <w:lang w:val="de-AT"/>
        </w:rPr>
        <w:t>Kontakte haben</w:t>
      </w:r>
      <w:r w:rsidRPr="006A4321">
        <w:rPr>
          <w:rFonts w:ascii="Arial" w:eastAsia="Times New Roman" w:hAnsi="Arial" w:cs="Arial"/>
          <w:bCs/>
          <w:sz w:val="22"/>
          <w:szCs w:val="22"/>
          <w:lang w:val="de-AT"/>
        </w:rPr>
        <w:t xml:space="preserve">, regelmäßig testen </w:t>
      </w:r>
      <w:r w:rsidR="00DD5E28" w:rsidRPr="006A4321">
        <w:rPr>
          <w:rFonts w:ascii="Arial" w:eastAsia="Times New Roman" w:hAnsi="Arial" w:cs="Arial"/>
          <w:bCs/>
          <w:sz w:val="22"/>
          <w:szCs w:val="22"/>
          <w:lang w:val="de-AT"/>
        </w:rPr>
        <w:t>lassen</w:t>
      </w:r>
      <w:r w:rsidRPr="006A4321">
        <w:rPr>
          <w:rFonts w:ascii="Arial" w:eastAsia="Times New Roman" w:hAnsi="Arial" w:cs="Arial"/>
          <w:bCs/>
          <w:sz w:val="22"/>
          <w:szCs w:val="22"/>
          <w:lang w:val="de-AT"/>
        </w:rPr>
        <w:t xml:space="preserve">: </w:t>
      </w:r>
      <w:r w:rsidR="000C78F9" w:rsidRPr="006A4321">
        <w:rPr>
          <w:rFonts w:ascii="Arial" w:eastAsia="Times New Roman" w:hAnsi="Arial" w:cs="Arial"/>
          <w:bCs/>
          <w:sz w:val="22"/>
          <w:szCs w:val="22"/>
          <w:lang w:val="de-AT"/>
        </w:rPr>
        <w:t>„</w:t>
      </w:r>
      <w:r w:rsidRPr="006A4321">
        <w:rPr>
          <w:rFonts w:ascii="Arial" w:eastAsia="Times New Roman" w:hAnsi="Arial" w:cs="Arial"/>
          <w:bCs/>
          <w:sz w:val="22"/>
          <w:szCs w:val="22"/>
          <w:lang w:val="de-AT"/>
        </w:rPr>
        <w:t xml:space="preserve">Wir müssen </w:t>
      </w:r>
      <w:r w:rsidR="00CB772A" w:rsidRPr="006A4321">
        <w:rPr>
          <w:rFonts w:ascii="Arial" w:eastAsia="Times New Roman" w:hAnsi="Arial" w:cs="Arial"/>
          <w:bCs/>
          <w:sz w:val="22"/>
          <w:szCs w:val="22"/>
          <w:lang w:val="de-AT"/>
        </w:rPr>
        <w:t xml:space="preserve">allen </w:t>
      </w:r>
      <w:r w:rsidRPr="006A4321">
        <w:rPr>
          <w:rFonts w:ascii="Arial" w:eastAsia="Times New Roman" w:hAnsi="Arial" w:cs="Arial"/>
          <w:bCs/>
          <w:sz w:val="22"/>
          <w:szCs w:val="22"/>
          <w:lang w:val="de-AT"/>
        </w:rPr>
        <w:t xml:space="preserve">sagen, wie wichtig der Test ist, denn nur dann </w:t>
      </w:r>
      <w:r w:rsidR="00CB772A" w:rsidRPr="006A4321">
        <w:rPr>
          <w:rFonts w:ascii="Arial" w:eastAsia="Times New Roman" w:hAnsi="Arial" w:cs="Arial"/>
          <w:bCs/>
          <w:sz w:val="22"/>
          <w:szCs w:val="22"/>
          <w:lang w:val="de-AT"/>
        </w:rPr>
        <w:t xml:space="preserve">kann man eine </w:t>
      </w:r>
      <w:r w:rsidRPr="006A4321">
        <w:rPr>
          <w:rFonts w:ascii="Arial" w:eastAsia="Times New Roman" w:hAnsi="Arial" w:cs="Arial"/>
          <w:bCs/>
          <w:sz w:val="22"/>
          <w:szCs w:val="22"/>
          <w:lang w:val="de-AT"/>
        </w:rPr>
        <w:t xml:space="preserve">lebensrettende Therapie erhalten und </w:t>
      </w:r>
      <w:r w:rsidR="00CB772A" w:rsidRPr="006A4321">
        <w:rPr>
          <w:rFonts w:ascii="Arial" w:eastAsia="Times New Roman" w:hAnsi="Arial" w:cs="Arial"/>
          <w:bCs/>
          <w:sz w:val="22"/>
          <w:szCs w:val="22"/>
          <w:lang w:val="de-AT"/>
        </w:rPr>
        <w:t xml:space="preserve">die </w:t>
      </w:r>
      <w:r w:rsidRPr="006A4321">
        <w:rPr>
          <w:rFonts w:ascii="Arial" w:eastAsia="Times New Roman" w:hAnsi="Arial" w:cs="Arial"/>
          <w:bCs/>
          <w:sz w:val="22"/>
          <w:szCs w:val="22"/>
          <w:lang w:val="de-AT"/>
        </w:rPr>
        <w:t>Partner</w:t>
      </w:r>
      <w:r w:rsidR="00CB772A" w:rsidRPr="006A4321">
        <w:rPr>
          <w:rFonts w:ascii="Arial" w:eastAsia="Times New Roman" w:hAnsi="Arial" w:cs="Arial"/>
          <w:bCs/>
          <w:sz w:val="22"/>
          <w:szCs w:val="22"/>
          <w:lang w:val="de-AT"/>
        </w:rPr>
        <w:t>in</w:t>
      </w:r>
      <w:r w:rsidRPr="006A4321">
        <w:rPr>
          <w:rFonts w:ascii="Arial" w:eastAsia="Times New Roman" w:hAnsi="Arial" w:cs="Arial"/>
          <w:bCs/>
          <w:sz w:val="22"/>
          <w:szCs w:val="22"/>
          <w:lang w:val="de-AT"/>
        </w:rPr>
        <w:t xml:space="preserve"> oder </w:t>
      </w:r>
      <w:r w:rsidR="00CB772A" w:rsidRPr="006A4321">
        <w:rPr>
          <w:rFonts w:ascii="Arial" w:eastAsia="Times New Roman" w:hAnsi="Arial" w:cs="Arial"/>
          <w:bCs/>
          <w:sz w:val="22"/>
          <w:szCs w:val="22"/>
          <w:lang w:val="de-AT"/>
        </w:rPr>
        <w:t xml:space="preserve">den </w:t>
      </w:r>
      <w:r w:rsidRPr="006A4321">
        <w:rPr>
          <w:rFonts w:ascii="Arial" w:eastAsia="Times New Roman" w:hAnsi="Arial" w:cs="Arial"/>
          <w:bCs/>
          <w:sz w:val="22"/>
          <w:szCs w:val="22"/>
          <w:lang w:val="de-AT"/>
        </w:rPr>
        <w:t xml:space="preserve">Partner vor einer Ansteckung schützen!“  </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 xml:space="preserve">Wissen ist </w:t>
      </w:r>
      <w:r w:rsidR="00EA1D4D" w:rsidRPr="006A4321">
        <w:rPr>
          <w:rFonts w:ascii="Arial" w:eastAsia="Times New Roman" w:hAnsi="Arial" w:cs="Arial"/>
          <w:b/>
          <w:bCs/>
          <w:sz w:val="22"/>
          <w:szCs w:val="22"/>
          <w:lang w:val="de-AT"/>
        </w:rPr>
        <w:t xml:space="preserve">der beste </w:t>
      </w:r>
      <w:r w:rsidRPr="006A4321">
        <w:rPr>
          <w:rFonts w:ascii="Arial" w:eastAsia="Times New Roman" w:hAnsi="Arial" w:cs="Arial"/>
          <w:b/>
          <w:bCs/>
          <w:sz w:val="22"/>
          <w:szCs w:val="22"/>
          <w:lang w:val="de-AT"/>
        </w:rPr>
        <w:t>Schutz</w:t>
      </w:r>
      <w:r w:rsidR="00EA1D4D" w:rsidRPr="006A4321">
        <w:rPr>
          <w:rFonts w:ascii="Arial" w:eastAsia="Times New Roman" w:hAnsi="Arial" w:cs="Arial"/>
          <w:b/>
          <w:bCs/>
          <w:sz w:val="22"/>
          <w:szCs w:val="22"/>
          <w:lang w:val="de-AT"/>
        </w:rPr>
        <w:t xml:space="preserve"> – wenn es auch angewendet wird</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Mag. Manfred Rupp, Executive </w:t>
      </w:r>
      <w:proofErr w:type="spellStart"/>
      <w:r w:rsidRPr="006A4321">
        <w:rPr>
          <w:rFonts w:ascii="Arial" w:eastAsia="Times New Roman" w:hAnsi="Arial" w:cs="Arial"/>
          <w:bCs/>
          <w:sz w:val="22"/>
          <w:szCs w:val="22"/>
          <w:lang w:val="de-AT"/>
        </w:rPr>
        <w:t>Director</w:t>
      </w:r>
      <w:proofErr w:type="spellEnd"/>
      <w:r w:rsidRPr="006A4321">
        <w:rPr>
          <w:rFonts w:ascii="Arial" w:eastAsia="Times New Roman" w:hAnsi="Arial" w:cs="Arial"/>
          <w:bCs/>
          <w:sz w:val="22"/>
          <w:szCs w:val="22"/>
          <w:lang w:val="de-AT"/>
        </w:rPr>
        <w:t xml:space="preserve"> AIDS-Hilfe Steiermark, betonte in seinem Statement ebenfalls die Bedeutung des HIV-Tests. Er wies darauf hin, dass zwar ein allgemeines Wissen über HIV-Risiken in der Bevölkerung und die Bedeutung des Tests existiere, dieses Wissen aber oft nicht zur Anwendung komme. Dabei sei eine möglichst frühe Diagnose von großer Bedeutung, doch nur rund 20% der Diagnosen erfolge in den ersten Wochen. Über 40% erhalten ihre Diagnose erst mehrere Jahre nach der Infektion. Nicht selten sind diese </w:t>
      </w:r>
      <w:r w:rsidRPr="006A4321">
        <w:rPr>
          <w:rFonts w:ascii="Arial" w:eastAsia="Times New Roman" w:hAnsi="Arial" w:cs="Arial"/>
          <w:bCs/>
          <w:sz w:val="22"/>
          <w:szCs w:val="22"/>
          <w:lang w:val="de-AT"/>
        </w:rPr>
        <w:lastRenderedPageBreak/>
        <w:t xml:space="preserve">Diagnosen Zufallsdiagnosen, die oft von Krankheitsbildern begleitet werden, die als AIDS-definierende Erkrankungen bezeichnet </w:t>
      </w:r>
      <w:r w:rsidR="00DD5E28" w:rsidRPr="006A4321">
        <w:rPr>
          <w:rFonts w:ascii="Arial" w:eastAsia="Times New Roman" w:hAnsi="Arial" w:cs="Arial"/>
          <w:bCs/>
          <w:sz w:val="22"/>
          <w:szCs w:val="22"/>
          <w:lang w:val="de-AT"/>
        </w:rPr>
        <w:t>we</w:t>
      </w:r>
      <w:r w:rsidRPr="006A4321">
        <w:rPr>
          <w:rFonts w:ascii="Arial" w:eastAsia="Times New Roman" w:hAnsi="Arial" w:cs="Arial"/>
          <w:bCs/>
          <w:sz w:val="22"/>
          <w:szCs w:val="22"/>
          <w:lang w:val="de-AT"/>
        </w:rPr>
        <w:t>rden. Der späte Zeitpunkt der Diagnose erhöhe auch das Risi</w:t>
      </w:r>
      <w:r w:rsidR="00DD5E28" w:rsidRPr="006A4321">
        <w:rPr>
          <w:rFonts w:ascii="Arial" w:eastAsia="Times New Roman" w:hAnsi="Arial" w:cs="Arial"/>
          <w:bCs/>
          <w:sz w:val="22"/>
          <w:szCs w:val="22"/>
          <w:lang w:val="de-AT"/>
        </w:rPr>
        <w:t>ko</w:t>
      </w:r>
      <w:r w:rsidRPr="006A4321">
        <w:rPr>
          <w:rFonts w:ascii="Arial" w:eastAsia="Times New Roman" w:hAnsi="Arial" w:cs="Arial"/>
          <w:bCs/>
          <w:sz w:val="22"/>
          <w:szCs w:val="22"/>
          <w:lang w:val="de-AT"/>
        </w:rPr>
        <w:t xml:space="preserve">, andere </w:t>
      </w:r>
      <w:r w:rsidR="00DD5E28" w:rsidRPr="006A4321">
        <w:rPr>
          <w:rFonts w:ascii="Arial" w:eastAsia="Times New Roman" w:hAnsi="Arial" w:cs="Arial"/>
          <w:bCs/>
          <w:sz w:val="22"/>
          <w:szCs w:val="22"/>
          <w:lang w:val="de-AT"/>
        </w:rPr>
        <w:t>zu infizieren</w:t>
      </w:r>
      <w:r w:rsidRPr="006A4321">
        <w:rPr>
          <w:rFonts w:ascii="Arial" w:eastAsia="Times New Roman" w:hAnsi="Arial" w:cs="Arial"/>
          <w:bCs/>
          <w:sz w:val="22"/>
          <w:szCs w:val="22"/>
          <w:lang w:val="de-AT"/>
        </w:rPr>
        <w:t xml:space="preserve">. </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Rupp:</w:t>
      </w:r>
      <w:r w:rsidR="00F50919" w:rsidRPr="006A4321">
        <w:rPr>
          <w:rFonts w:ascii="Arial" w:eastAsia="Times New Roman" w:hAnsi="Arial" w:cs="Arial"/>
          <w:bCs/>
          <w:sz w:val="22"/>
          <w:szCs w:val="22"/>
          <w:lang w:val="de-AT"/>
        </w:rPr>
        <w:t xml:space="preserve"> „</w:t>
      </w:r>
      <w:r w:rsidRPr="006A4321">
        <w:rPr>
          <w:rFonts w:ascii="Arial" w:eastAsia="Times New Roman" w:hAnsi="Arial" w:cs="Arial"/>
          <w:bCs/>
          <w:sz w:val="22"/>
          <w:szCs w:val="22"/>
          <w:lang w:val="de-AT"/>
        </w:rPr>
        <w:t>Wissen allein ist kein Schutz! Wissen, das keinen Niederschlag im Verhalten finde</w:t>
      </w:r>
      <w:r w:rsidR="00F50919" w:rsidRPr="006A4321">
        <w:rPr>
          <w:rFonts w:ascii="Arial" w:eastAsia="Times New Roman" w:hAnsi="Arial" w:cs="Arial"/>
          <w:bCs/>
          <w:sz w:val="22"/>
          <w:szCs w:val="22"/>
          <w:lang w:val="de-AT"/>
        </w:rPr>
        <w:t>t</w:t>
      </w:r>
      <w:r w:rsidRPr="006A4321">
        <w:rPr>
          <w:rFonts w:ascii="Arial" w:eastAsia="Times New Roman" w:hAnsi="Arial" w:cs="Arial"/>
          <w:bCs/>
          <w:sz w:val="22"/>
          <w:szCs w:val="22"/>
          <w:lang w:val="de-AT"/>
        </w:rPr>
        <w:t>, schützt nicht!” Es gehe also darum, die Gesundheitskompetenz der einzelnen Person zu erhöhen. Die AIDS-Hilfen bieten den HIV-Test anonym und kostenlos an, damit, so Rupp, „jede und jeder ohne Scham und Scheu kommen und in einer vertraulichen geschützten Atmosphäre seinen HIV-Status erfahren und alle nötigen Fragen besprechen kann.</w:t>
      </w:r>
      <w:r w:rsidR="00C14156" w:rsidRPr="006A4321">
        <w:rPr>
          <w:rFonts w:ascii="Arial" w:eastAsia="Times New Roman" w:hAnsi="Arial" w:cs="Arial"/>
          <w:bCs/>
          <w:sz w:val="22"/>
          <w:szCs w:val="22"/>
          <w:lang w:val="de-AT"/>
        </w:rPr>
        <w:t xml:space="preserve"> </w:t>
      </w:r>
      <w:r w:rsidR="00C14156" w:rsidRPr="006A4321">
        <w:rPr>
          <w:rFonts w:ascii="Arial" w:hAnsi="Arial" w:cs="Arial"/>
          <w:color w:val="000000"/>
          <w:sz w:val="22"/>
          <w:szCs w:val="22"/>
        </w:rPr>
        <w:t>Bei einer HIV-Diagnose gibt es ab der ersten Stunde die Möglichkeit einer engmaschigen psychosozialen Betreuung und Unterstützung begleitend zur medizinischen Versorgung, den individ</w:t>
      </w:r>
      <w:r w:rsidR="00FA6D2D" w:rsidRPr="006A4321">
        <w:rPr>
          <w:rFonts w:ascii="Arial" w:hAnsi="Arial" w:cs="Arial"/>
          <w:color w:val="000000"/>
          <w:sz w:val="22"/>
          <w:szCs w:val="22"/>
        </w:rPr>
        <w:t>uellen Bedürfnissen der Klient</w:t>
      </w:r>
      <w:r w:rsidR="00CC58B5" w:rsidRPr="006A4321">
        <w:rPr>
          <w:rFonts w:ascii="Arial" w:hAnsi="Arial" w:cs="Arial"/>
          <w:color w:val="000000"/>
          <w:sz w:val="22"/>
          <w:szCs w:val="22"/>
        </w:rPr>
        <w:t>*i</w:t>
      </w:r>
      <w:r w:rsidR="00C14156" w:rsidRPr="006A4321">
        <w:rPr>
          <w:rFonts w:ascii="Arial" w:hAnsi="Arial" w:cs="Arial"/>
          <w:color w:val="000000"/>
          <w:sz w:val="22"/>
          <w:szCs w:val="22"/>
        </w:rPr>
        <w:t>nnen entsprechend.</w:t>
      </w:r>
      <w:r w:rsidRPr="006A4321">
        <w:rPr>
          <w:rFonts w:ascii="Arial" w:eastAsia="Times New Roman" w:hAnsi="Arial" w:cs="Arial"/>
          <w:bCs/>
          <w:sz w:val="22"/>
          <w:szCs w:val="22"/>
          <w:lang w:val="de-AT"/>
        </w:rPr>
        <w:t>”</w:t>
      </w:r>
    </w:p>
    <w:p w:rsidR="00C80E73" w:rsidRPr="006A4321" w:rsidRDefault="00C80E73" w:rsidP="00C80E73">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Rupp wies in diesem Zusammenhang auf die European </w:t>
      </w:r>
      <w:proofErr w:type="spellStart"/>
      <w:r w:rsidRPr="006A4321">
        <w:rPr>
          <w:rFonts w:ascii="Arial" w:eastAsia="Times New Roman" w:hAnsi="Arial" w:cs="Arial"/>
          <w:bCs/>
          <w:sz w:val="22"/>
          <w:szCs w:val="22"/>
          <w:lang w:val="de-AT"/>
        </w:rPr>
        <w:t>Testing</w:t>
      </w:r>
      <w:proofErr w:type="spellEnd"/>
      <w:r w:rsidRPr="006A4321">
        <w:rPr>
          <w:rFonts w:ascii="Arial" w:eastAsia="Times New Roman" w:hAnsi="Arial" w:cs="Arial"/>
          <w:bCs/>
          <w:sz w:val="22"/>
          <w:szCs w:val="22"/>
          <w:lang w:val="de-AT"/>
        </w:rPr>
        <w:t xml:space="preserve"> </w:t>
      </w:r>
      <w:proofErr w:type="spellStart"/>
      <w:r w:rsidRPr="006A4321">
        <w:rPr>
          <w:rFonts w:ascii="Arial" w:eastAsia="Times New Roman" w:hAnsi="Arial" w:cs="Arial"/>
          <w:bCs/>
          <w:sz w:val="22"/>
          <w:szCs w:val="22"/>
          <w:lang w:val="de-AT"/>
        </w:rPr>
        <w:t>Week</w:t>
      </w:r>
      <w:proofErr w:type="spellEnd"/>
      <w:r w:rsidRPr="006A4321">
        <w:rPr>
          <w:rFonts w:ascii="Arial" w:eastAsia="Times New Roman" w:hAnsi="Arial" w:cs="Arial"/>
          <w:bCs/>
          <w:sz w:val="22"/>
          <w:szCs w:val="22"/>
          <w:lang w:val="de-AT"/>
        </w:rPr>
        <w:t xml:space="preserve"> vom 2</w:t>
      </w:r>
      <w:r w:rsidR="00B617B2">
        <w:rPr>
          <w:rFonts w:ascii="Arial" w:eastAsia="Times New Roman" w:hAnsi="Arial" w:cs="Arial"/>
          <w:bCs/>
          <w:sz w:val="22"/>
          <w:szCs w:val="22"/>
          <w:lang w:val="de-AT"/>
        </w:rPr>
        <w:t>2</w:t>
      </w:r>
      <w:proofErr w:type="gramStart"/>
      <w:r w:rsidR="006C7B01">
        <w:rPr>
          <w:rFonts w:ascii="Arial" w:eastAsia="Times New Roman" w:hAnsi="Arial" w:cs="Arial"/>
          <w:bCs/>
          <w:sz w:val="22"/>
          <w:szCs w:val="22"/>
          <w:lang w:val="de-AT"/>
        </w:rPr>
        <w:t>.–</w:t>
      </w:r>
      <w:proofErr w:type="gramEnd"/>
      <w:r w:rsidR="00B617B2">
        <w:rPr>
          <w:rFonts w:ascii="Arial" w:eastAsia="Times New Roman" w:hAnsi="Arial" w:cs="Arial"/>
          <w:bCs/>
          <w:sz w:val="22"/>
          <w:szCs w:val="22"/>
          <w:lang w:val="de-AT"/>
        </w:rPr>
        <w:t>29</w:t>
      </w:r>
      <w:r w:rsidRPr="006A4321">
        <w:rPr>
          <w:rFonts w:ascii="Arial" w:eastAsia="Times New Roman" w:hAnsi="Arial" w:cs="Arial"/>
          <w:bCs/>
          <w:sz w:val="22"/>
          <w:szCs w:val="22"/>
          <w:lang w:val="de-AT"/>
        </w:rPr>
        <w:t>.11.201</w:t>
      </w:r>
      <w:r w:rsidR="00B617B2">
        <w:rPr>
          <w:rFonts w:ascii="Arial" w:eastAsia="Times New Roman" w:hAnsi="Arial" w:cs="Arial"/>
          <w:bCs/>
          <w:sz w:val="22"/>
          <w:szCs w:val="22"/>
          <w:lang w:val="de-AT"/>
        </w:rPr>
        <w:t>9</w:t>
      </w:r>
      <w:r w:rsidRPr="006A4321">
        <w:rPr>
          <w:rFonts w:ascii="Arial" w:eastAsia="Times New Roman" w:hAnsi="Arial" w:cs="Arial"/>
          <w:bCs/>
          <w:sz w:val="22"/>
          <w:szCs w:val="22"/>
          <w:lang w:val="de-AT"/>
        </w:rPr>
        <w:t xml:space="preserve"> hin. In dieser Woche werden Informationen rund um die Themen HIV sowie Test-Möglichkeiten an vielen Orten angeboten (</w:t>
      </w:r>
      <w:r w:rsidR="00B617B2">
        <w:rPr>
          <w:rFonts w:ascii="Arial" w:eastAsia="Times New Roman" w:hAnsi="Arial" w:cs="Arial"/>
          <w:bCs/>
          <w:sz w:val="22"/>
          <w:szCs w:val="22"/>
          <w:lang w:val="de-AT"/>
        </w:rPr>
        <w:t>www.</w:t>
      </w:r>
      <w:r w:rsidRPr="006A4321">
        <w:rPr>
          <w:rFonts w:ascii="Arial" w:eastAsia="Times New Roman" w:hAnsi="Arial" w:cs="Arial"/>
          <w:bCs/>
          <w:sz w:val="22"/>
          <w:szCs w:val="22"/>
          <w:lang w:val="de-AT"/>
        </w:rPr>
        <w:t>testwoche.net).</w:t>
      </w:r>
    </w:p>
    <w:p w:rsidR="00A7402D" w:rsidRPr="006A4321" w:rsidRDefault="000C224F">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Ab heute ist alles anders</w:t>
      </w:r>
      <w:r w:rsidR="00C14156" w:rsidRPr="006A4321">
        <w:rPr>
          <w:rFonts w:ascii="Arial" w:eastAsia="Times New Roman" w:hAnsi="Arial" w:cs="Arial"/>
          <w:b/>
          <w:bCs/>
          <w:sz w:val="22"/>
          <w:szCs w:val="22"/>
          <w:lang w:val="de-AT"/>
        </w:rPr>
        <w:t xml:space="preserve"> </w:t>
      </w:r>
      <w:r w:rsidRPr="006A4321">
        <w:rPr>
          <w:rFonts w:ascii="Arial" w:eastAsia="Times New Roman" w:hAnsi="Arial" w:cs="Arial"/>
          <w:b/>
          <w:bCs/>
          <w:sz w:val="22"/>
          <w:szCs w:val="22"/>
          <w:lang w:val="de-AT"/>
        </w:rPr>
        <w:t>…</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Im Rahmen der Veranstaltung berichtete auch der Schauspieler </w:t>
      </w:r>
      <w:r w:rsidR="00117416" w:rsidRPr="006A4321">
        <w:rPr>
          <w:rFonts w:ascii="Arial" w:eastAsia="Times New Roman" w:hAnsi="Arial" w:cs="Arial"/>
          <w:bCs/>
          <w:sz w:val="22"/>
          <w:szCs w:val="22"/>
          <w:lang w:val="de-AT"/>
        </w:rPr>
        <w:t xml:space="preserve">und Musikkabarettist </w:t>
      </w:r>
      <w:r w:rsidRPr="006A4321">
        <w:rPr>
          <w:rFonts w:ascii="Arial" w:eastAsia="Times New Roman" w:hAnsi="Arial" w:cs="Arial"/>
          <w:bCs/>
          <w:sz w:val="22"/>
          <w:szCs w:val="22"/>
          <w:lang w:val="de-AT"/>
        </w:rPr>
        <w:t xml:space="preserve">Thomas Pohl, der seit 34 Jahren mit HIV lebt, über seine Erfahrungen. Er war bei seinem „ersten Mal“ </w:t>
      </w:r>
      <w:r w:rsidR="00117416" w:rsidRPr="006A4321">
        <w:rPr>
          <w:rFonts w:ascii="Arial" w:eastAsia="Times New Roman" w:hAnsi="Arial" w:cs="Arial"/>
          <w:bCs/>
          <w:sz w:val="22"/>
          <w:szCs w:val="22"/>
          <w:lang w:val="de-AT"/>
        </w:rPr>
        <w:t xml:space="preserve">im Alter von 17 Jahren </w:t>
      </w:r>
      <w:r w:rsidRPr="006A4321">
        <w:rPr>
          <w:rFonts w:ascii="Arial" w:eastAsia="Times New Roman" w:hAnsi="Arial" w:cs="Arial"/>
          <w:bCs/>
          <w:sz w:val="22"/>
          <w:szCs w:val="22"/>
          <w:lang w:val="de-AT"/>
        </w:rPr>
        <w:t xml:space="preserve">angesteckt worden. </w:t>
      </w:r>
      <w:r w:rsidR="00117416" w:rsidRPr="006A4321">
        <w:rPr>
          <w:rFonts w:ascii="Arial" w:eastAsia="Times New Roman" w:hAnsi="Arial" w:cs="Arial"/>
          <w:bCs/>
          <w:sz w:val="22"/>
          <w:szCs w:val="22"/>
          <w:lang w:val="de-AT"/>
        </w:rPr>
        <w:t xml:space="preserve">Nach </w:t>
      </w:r>
      <w:r w:rsidR="006664DE" w:rsidRPr="006A4321">
        <w:rPr>
          <w:rFonts w:ascii="Arial" w:eastAsia="Times New Roman" w:hAnsi="Arial" w:cs="Arial"/>
          <w:bCs/>
          <w:sz w:val="22"/>
          <w:szCs w:val="22"/>
          <w:lang w:val="de-AT"/>
        </w:rPr>
        <w:t>der Diagnose, die erst rund ein</w:t>
      </w:r>
      <w:r w:rsidR="00117416" w:rsidRPr="006A4321">
        <w:rPr>
          <w:rFonts w:ascii="Arial" w:eastAsia="Times New Roman" w:hAnsi="Arial" w:cs="Arial"/>
          <w:bCs/>
          <w:sz w:val="22"/>
          <w:szCs w:val="22"/>
          <w:lang w:val="de-AT"/>
        </w:rPr>
        <w:t>einhalb Jahre später erfolgte, „war alles anders. Die Diagnose HIV-positiv kam damals, 1987, einem Todesurteil gleich</w:t>
      </w:r>
      <w:r w:rsidR="000D5FF9" w:rsidRPr="006A4321">
        <w:rPr>
          <w:rFonts w:ascii="Arial" w:eastAsia="Times New Roman" w:hAnsi="Arial" w:cs="Arial"/>
          <w:bCs/>
          <w:sz w:val="22"/>
          <w:szCs w:val="22"/>
          <w:lang w:val="de-AT"/>
        </w:rPr>
        <w:t>“, erzählte Pohl</w:t>
      </w:r>
      <w:r w:rsidR="00117416" w:rsidRPr="006A4321">
        <w:rPr>
          <w:rFonts w:ascii="Arial" w:eastAsia="Times New Roman" w:hAnsi="Arial" w:cs="Arial"/>
          <w:bCs/>
          <w:sz w:val="22"/>
          <w:szCs w:val="22"/>
          <w:lang w:val="de-AT"/>
        </w:rPr>
        <w:t xml:space="preserve">. </w:t>
      </w:r>
      <w:r w:rsidRPr="006A4321">
        <w:rPr>
          <w:rFonts w:ascii="Arial" w:eastAsia="Times New Roman" w:hAnsi="Arial" w:cs="Arial"/>
          <w:bCs/>
          <w:sz w:val="22"/>
          <w:szCs w:val="22"/>
          <w:lang w:val="de-AT"/>
        </w:rPr>
        <w:t xml:space="preserve">Glücklicherweise brach das Vollbild der Erkrankung, also AIDS, </w:t>
      </w:r>
      <w:r w:rsidR="003424DE" w:rsidRPr="006A4321">
        <w:rPr>
          <w:rFonts w:ascii="Arial" w:eastAsia="Times New Roman" w:hAnsi="Arial" w:cs="Arial"/>
          <w:bCs/>
          <w:sz w:val="22"/>
          <w:szCs w:val="22"/>
          <w:lang w:val="de-AT"/>
        </w:rPr>
        <w:t xml:space="preserve">bei ihm </w:t>
      </w:r>
      <w:r w:rsidRPr="006A4321">
        <w:rPr>
          <w:rFonts w:ascii="Arial" w:eastAsia="Times New Roman" w:hAnsi="Arial" w:cs="Arial"/>
          <w:bCs/>
          <w:sz w:val="22"/>
          <w:szCs w:val="22"/>
          <w:lang w:val="de-AT"/>
        </w:rPr>
        <w:t xml:space="preserve">nie aus. </w:t>
      </w:r>
      <w:r w:rsidR="000D5FF9" w:rsidRPr="006A4321">
        <w:rPr>
          <w:rFonts w:ascii="Arial" w:eastAsia="Times New Roman" w:hAnsi="Arial" w:cs="Arial"/>
          <w:bCs/>
          <w:sz w:val="22"/>
          <w:szCs w:val="22"/>
          <w:lang w:val="de-AT"/>
        </w:rPr>
        <w:t>Allerdings dauerte es einige Zeit, bis er sich mit der Diagnose und dem neuen Leben abgefunden hatte</w:t>
      </w:r>
      <w:r w:rsidR="006664DE" w:rsidRPr="006A4321">
        <w:rPr>
          <w:rFonts w:ascii="Arial" w:eastAsia="Times New Roman" w:hAnsi="Arial" w:cs="Arial"/>
          <w:bCs/>
          <w:sz w:val="22"/>
          <w:szCs w:val="22"/>
          <w:lang w:val="de-AT"/>
        </w:rPr>
        <w:t>,</w:t>
      </w:r>
      <w:r w:rsidR="000D5FF9" w:rsidRPr="006A4321">
        <w:rPr>
          <w:rFonts w:ascii="Arial" w:eastAsia="Times New Roman" w:hAnsi="Arial" w:cs="Arial"/>
          <w:bCs/>
          <w:sz w:val="22"/>
          <w:szCs w:val="22"/>
          <w:lang w:val="de-AT"/>
        </w:rPr>
        <w:t xml:space="preserve"> </w:t>
      </w:r>
      <w:r w:rsidR="00F56668" w:rsidRPr="006A4321">
        <w:rPr>
          <w:rFonts w:ascii="Arial" w:eastAsia="Times New Roman" w:hAnsi="Arial" w:cs="Arial"/>
          <w:bCs/>
          <w:sz w:val="22"/>
          <w:szCs w:val="22"/>
          <w:lang w:val="de-AT"/>
        </w:rPr>
        <w:t>auch</w:t>
      </w:r>
      <w:r w:rsidR="000D5FF9" w:rsidRPr="006A4321">
        <w:rPr>
          <w:rFonts w:ascii="Arial" w:eastAsia="Times New Roman" w:hAnsi="Arial" w:cs="Arial"/>
          <w:bCs/>
          <w:sz w:val="22"/>
          <w:szCs w:val="22"/>
          <w:lang w:val="de-AT"/>
        </w:rPr>
        <w:t xml:space="preserve"> </w:t>
      </w:r>
      <w:r w:rsidRPr="006A4321">
        <w:rPr>
          <w:rFonts w:ascii="Arial" w:eastAsia="Times New Roman" w:hAnsi="Arial" w:cs="Arial"/>
          <w:bCs/>
          <w:sz w:val="22"/>
          <w:szCs w:val="22"/>
          <w:lang w:val="de-AT"/>
        </w:rPr>
        <w:t xml:space="preserve">hatte </w:t>
      </w:r>
      <w:r w:rsidR="000D5FF9" w:rsidRPr="006A4321">
        <w:rPr>
          <w:rFonts w:ascii="Arial" w:eastAsia="Times New Roman" w:hAnsi="Arial" w:cs="Arial"/>
          <w:bCs/>
          <w:sz w:val="22"/>
          <w:szCs w:val="22"/>
          <w:lang w:val="de-AT"/>
        </w:rPr>
        <w:t xml:space="preserve">er </w:t>
      </w:r>
      <w:r w:rsidRPr="006A4321">
        <w:rPr>
          <w:rFonts w:ascii="Arial" w:eastAsia="Times New Roman" w:hAnsi="Arial" w:cs="Arial"/>
          <w:bCs/>
          <w:sz w:val="22"/>
          <w:szCs w:val="22"/>
          <w:lang w:val="de-AT"/>
        </w:rPr>
        <w:t>mit den „wirklich schlimmen“ Nebenwirkungen seiner damaligen Therapie zu kämpfen.</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Inzwischen ist Pohl seit Jahren auf ein für ihn passendes Medikament eingestellt, das nur einmal am Tag einzunehmen ist und seinen Alltag somit enorm erleichtert. Pohl: </w:t>
      </w:r>
      <w:r w:rsidR="00A2369C" w:rsidRPr="006A4321">
        <w:rPr>
          <w:rFonts w:ascii="Arial" w:eastAsia="Times New Roman" w:hAnsi="Arial" w:cs="Arial"/>
          <w:bCs/>
          <w:sz w:val="22"/>
          <w:szCs w:val="22"/>
          <w:lang w:val="de-AT"/>
        </w:rPr>
        <w:t>„Das Virus ist seit vielen Jahren unter der Nachweisgrenze, und ich bin nicht mehr ansteckend.“</w:t>
      </w:r>
      <w:r w:rsidR="008C2B70" w:rsidRPr="008C2B70">
        <w:rPr>
          <w:rFonts w:ascii="Arial" w:hAnsi="Arial" w:cs="Arial"/>
          <w:sz w:val="22"/>
          <w:szCs w:val="22"/>
        </w:rPr>
        <w:t xml:space="preserve"> </w:t>
      </w:r>
      <w:r w:rsidR="008C2B70">
        <w:rPr>
          <w:rFonts w:ascii="Arial" w:hAnsi="Arial" w:cs="Arial"/>
          <w:sz w:val="22"/>
          <w:szCs w:val="22"/>
        </w:rPr>
        <w:t>*</w:t>
      </w:r>
      <w:r w:rsidRPr="006A4321">
        <w:rPr>
          <w:rFonts w:ascii="Arial" w:eastAsia="Times New Roman" w:hAnsi="Arial" w:cs="Arial"/>
          <w:bCs/>
          <w:sz w:val="22"/>
          <w:szCs w:val="22"/>
          <w:lang w:val="de-AT"/>
        </w:rPr>
        <w:t xml:space="preserve"> </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Gegen Unwissenheit Ausgrenzung und Diskriminierung ankämpfen</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Pohl betonte, wie wichtig es ist, wie andere Menschen HIV-Patienten begegnen: „Am Anfang habe ich natürlich sehr genau überlegt, wem ich davon erzähle. Meine Familie und alle meine besten Freundinnen und Freunde wissen seit Jahren davon und gehen super damit um.“ Aber viele von HIV Betroffene erleben noch immer Ausgrenzung und Diskriminierung. „Dagegen gilt es anzukämpfen“, betonte Pohl. Und auch gegen die Unwissenheit.</w:t>
      </w:r>
    </w:p>
    <w:p w:rsidR="00EC315C" w:rsidRPr="006A4321" w:rsidRDefault="00EC315C" w:rsidP="00EC315C">
      <w:pPr>
        <w:spacing w:line="312" w:lineRule="auto"/>
        <w:rPr>
          <w:rFonts w:ascii="Arial" w:eastAsia="Times New Roman" w:hAnsi="Arial" w:cs="Arial"/>
          <w:b/>
          <w:bCs/>
          <w:sz w:val="22"/>
          <w:szCs w:val="22"/>
          <w:lang w:val="de-AT"/>
        </w:rPr>
      </w:pPr>
      <w:r w:rsidRPr="006A4321">
        <w:rPr>
          <w:rFonts w:ascii="Arial" w:eastAsia="Times New Roman" w:hAnsi="Arial" w:cs="Arial"/>
          <w:b/>
          <w:bCs/>
          <w:sz w:val="22"/>
          <w:szCs w:val="22"/>
          <w:lang w:val="de-AT"/>
        </w:rPr>
        <w:t xml:space="preserve">Moderne HIV-Therapien: normale Lebenserwartung </w:t>
      </w:r>
    </w:p>
    <w:p w:rsidR="00EC315C" w:rsidRPr="006A4321" w:rsidRDefault="00EC315C" w:rsidP="00EC315C">
      <w:pPr>
        <w:spacing w:after="120" w:line="312" w:lineRule="auto"/>
        <w:rPr>
          <w:rFonts w:ascii="Arial" w:eastAsia="Times New Roman" w:hAnsi="Arial" w:cs="Arial"/>
          <w:bCs/>
          <w:sz w:val="22"/>
          <w:szCs w:val="22"/>
          <w:lang w:val="de-AT"/>
        </w:rPr>
      </w:pPr>
      <w:r w:rsidRPr="006A4321">
        <w:rPr>
          <w:rFonts w:ascii="Arial" w:eastAsia="Times New Roman" w:hAnsi="Arial" w:cs="Arial"/>
          <w:bCs/>
          <w:sz w:val="22"/>
          <w:szCs w:val="22"/>
          <w:lang w:val="de-AT"/>
        </w:rPr>
        <w:t xml:space="preserve">Dr. Horst Schalk, Arzt für Allgemeinmedizin, seit vielen Jahren auf die Betreuung HIV- Patienten spezialisiert, wies darauf hin, wie wichtig ein sofortiger Therapiestart nach der Diagnose ist: „Moderne HIV-Therapien </w:t>
      </w:r>
      <w:r w:rsidR="00D81313">
        <w:rPr>
          <w:rFonts w:ascii="Arial" w:eastAsia="Times New Roman" w:hAnsi="Arial" w:cs="Arial"/>
          <w:bCs/>
          <w:sz w:val="22"/>
          <w:szCs w:val="22"/>
          <w:lang w:val="de-AT"/>
        </w:rPr>
        <w:t>ermöglichen</w:t>
      </w:r>
      <w:r w:rsidR="00D81313" w:rsidRPr="006A4321">
        <w:rPr>
          <w:rFonts w:ascii="Arial" w:eastAsia="Times New Roman" w:hAnsi="Arial" w:cs="Arial"/>
          <w:bCs/>
          <w:sz w:val="22"/>
          <w:szCs w:val="22"/>
          <w:lang w:val="de-AT"/>
        </w:rPr>
        <w:t xml:space="preserve"> </w:t>
      </w:r>
      <w:r w:rsidRPr="006A4321">
        <w:rPr>
          <w:rFonts w:ascii="Arial" w:eastAsia="Times New Roman" w:hAnsi="Arial" w:cs="Arial"/>
          <w:bCs/>
          <w:sz w:val="22"/>
          <w:szCs w:val="22"/>
          <w:lang w:val="de-AT"/>
        </w:rPr>
        <w:t>ein</w:t>
      </w:r>
      <w:r w:rsidR="006C7B01">
        <w:rPr>
          <w:rFonts w:ascii="Arial" w:eastAsia="Times New Roman" w:hAnsi="Arial" w:cs="Arial"/>
          <w:bCs/>
          <w:sz w:val="22"/>
          <w:szCs w:val="22"/>
          <w:lang w:val="de-AT"/>
        </w:rPr>
        <w:t xml:space="preserve"> </w:t>
      </w:r>
      <w:r w:rsidRPr="006A4321">
        <w:rPr>
          <w:rFonts w:ascii="Arial" w:eastAsia="Times New Roman" w:hAnsi="Arial" w:cs="Arial"/>
          <w:bCs/>
          <w:sz w:val="22"/>
          <w:szCs w:val="22"/>
          <w:lang w:val="de-AT"/>
        </w:rPr>
        <w:t xml:space="preserve">Leben mit einer normalen Lebenserwartung. Je früher man mit der HIV-Therapie beginnt, umso stabiler bleibt das </w:t>
      </w:r>
      <w:r w:rsidRPr="006A4321">
        <w:rPr>
          <w:rFonts w:ascii="Arial" w:eastAsia="Times New Roman" w:hAnsi="Arial" w:cs="Arial"/>
          <w:bCs/>
          <w:sz w:val="22"/>
          <w:szCs w:val="22"/>
          <w:lang w:val="de-AT"/>
        </w:rPr>
        <w:lastRenderedPageBreak/>
        <w:t>Immunsystem. Dies ist zum einen der Vorteil für den Betroffenen selbst, da er nicht mehr an AIDS erkranken kann, zum anderen verhindert eine optimal durchgeführte HIV-Therapie die Übertragung der Infektion auf andere Menschen. Dies bedeutet, dass die Viruslast unter die laborchemische Nachweisgrenze gesenkt wird – die Patienten sind dann nicht mehr ansteckend – Safer Sex, also v.a. der Gebrauch von Kondomen – ist dennoch empfohlen, da er auch vor anderen Geschlechtskrankheiten schützt.</w:t>
      </w:r>
      <w:r w:rsidR="006664DE" w:rsidRPr="006A4321">
        <w:rPr>
          <w:rFonts w:ascii="Arial" w:eastAsia="Times New Roman" w:hAnsi="Arial" w:cs="Arial"/>
          <w:bCs/>
          <w:sz w:val="22"/>
          <w:szCs w:val="22"/>
          <w:lang w:val="de-AT"/>
        </w:rPr>
        <w:t>“</w:t>
      </w:r>
      <w:r w:rsidR="006C7B01">
        <w:rPr>
          <w:rFonts w:ascii="Arial" w:eastAsia="Times New Roman" w:hAnsi="Arial" w:cs="Arial"/>
          <w:bCs/>
          <w:sz w:val="22"/>
          <w:szCs w:val="22"/>
          <w:lang w:val="de-AT"/>
        </w:rPr>
        <w:t xml:space="preserve"> </w:t>
      </w:r>
      <w:r w:rsidR="00390BE6">
        <w:rPr>
          <w:rFonts w:ascii="Arial" w:eastAsia="Times New Roman" w:hAnsi="Arial" w:cs="Arial"/>
          <w:bCs/>
          <w:sz w:val="22"/>
          <w:szCs w:val="22"/>
          <w:lang w:val="de-AT"/>
        </w:rPr>
        <w:t>*</w:t>
      </w:r>
    </w:p>
    <w:p w:rsidR="00FA6D2D" w:rsidRPr="006A4321" w:rsidRDefault="00FA6D2D" w:rsidP="00FA6D2D">
      <w:pPr>
        <w:spacing w:after="120" w:line="312" w:lineRule="auto"/>
        <w:rPr>
          <w:rFonts w:ascii="Arial" w:hAnsi="Arial" w:cs="Arial"/>
          <w:sz w:val="22"/>
          <w:szCs w:val="22"/>
        </w:rPr>
      </w:pPr>
      <w:r w:rsidRPr="006A4321">
        <w:rPr>
          <w:rFonts w:ascii="Arial" w:hAnsi="Arial" w:cs="Arial"/>
          <w:sz w:val="22"/>
          <w:szCs w:val="22"/>
        </w:rPr>
        <w:t>Abschließend fasste Schalk zusammen: „Eine HIV-Infektion ist noch immer eine nicht heilbare Infektionskrankheit, die unbehandelt zum Tod führt. Daher ist eine zeitgerechte Therapie lebensrettend, setzt aber eine rechtzeitige Diagnose voraus. Aus diesem Grund sollte sich jeder Mensch, der sexuell aktiv ist oder war, regelmäßig einem HIV-Test unterziehen.</w:t>
      </w:r>
      <w:r w:rsidRPr="006A4321">
        <w:rPr>
          <w:rFonts w:ascii="Arial" w:hAnsi="Arial" w:cs="Arial"/>
          <w:bCs/>
          <w:sz w:val="22"/>
          <w:szCs w:val="22"/>
          <w:lang w:val="de-AT"/>
        </w:rPr>
        <w:t xml:space="preserve"> Nicht nur die sogenannten Risikogruppen! Denn wir sehen heute zwei Trends: Jüngere Menschen, </w:t>
      </w:r>
      <w:r w:rsidRPr="006A4321">
        <w:rPr>
          <w:rFonts w:ascii="Arial" w:hAnsi="Arial" w:cs="Arial"/>
          <w:sz w:val="22"/>
          <w:szCs w:val="22"/>
        </w:rPr>
        <w:t>die glauben, dass HIV etwas ist, dass es nur in den 80er und 90er Jahren gegeben hat und das es heute gar nicht mehr gibt. Oder ältere Menschen, vorwiegend Frauen, jenseits der 50 oder 60, die neue Beziehungen eingehen und ebenfalls nicht an die Möglichkeit einer HIV-Infektion des Partners denken.“</w:t>
      </w:r>
    </w:p>
    <w:p w:rsidR="00EC315C" w:rsidRPr="006A4321" w:rsidRDefault="00EC315C" w:rsidP="004A5C16">
      <w:pPr>
        <w:spacing w:after="40" w:line="312" w:lineRule="auto"/>
        <w:rPr>
          <w:rFonts w:ascii="Arial" w:hAnsi="Arial" w:cs="Arial"/>
          <w:color w:val="1A1A1A"/>
        </w:rPr>
      </w:pPr>
    </w:p>
    <w:p w:rsidR="008C2B70" w:rsidRDefault="008C2B70" w:rsidP="008C2B70">
      <w:pPr>
        <w:ind w:right="-142"/>
        <w:rPr>
          <w:rFonts w:ascii="Arial" w:hAnsi="Arial" w:cs="Arial"/>
          <w:i/>
          <w:sz w:val="20"/>
          <w:szCs w:val="18"/>
        </w:rPr>
      </w:pPr>
      <w:r w:rsidRPr="00B8025C">
        <w:rPr>
          <w:rFonts w:ascii="Arial" w:hAnsi="Arial" w:cs="Arial"/>
          <w:i/>
          <w:sz w:val="20"/>
          <w:szCs w:val="18"/>
        </w:rPr>
        <w:t>* Obwohl es sich gezeigt hat, dass die erfolgreiche Virussuppression durch eine antiretrovirale Therapie das Risiko einer sexuellen Übertragung erheblich reduziert, kann ein Restrisiko nicht ausgeschlossen werden.</w:t>
      </w:r>
    </w:p>
    <w:p w:rsidR="006764B2" w:rsidRDefault="006764B2" w:rsidP="008C2B70">
      <w:pPr>
        <w:ind w:right="-142"/>
        <w:rPr>
          <w:rFonts w:ascii="Arial" w:hAnsi="Arial" w:cs="Arial"/>
          <w:i/>
          <w:sz w:val="20"/>
          <w:szCs w:val="18"/>
        </w:rPr>
      </w:pPr>
    </w:p>
    <w:p w:rsidR="006764B2" w:rsidRPr="006A4321" w:rsidRDefault="006764B2" w:rsidP="006764B2">
      <w:pPr>
        <w:ind w:right="-142"/>
        <w:rPr>
          <w:rFonts w:ascii="Arial" w:hAnsi="Arial" w:cs="Arial"/>
        </w:rPr>
      </w:pPr>
      <w:r w:rsidRPr="006A4321">
        <w:rPr>
          <w:rFonts w:ascii="Arial" w:hAnsi="Arial" w:cs="Arial"/>
          <w:i/>
          <w:sz w:val="20"/>
          <w:szCs w:val="18"/>
        </w:rPr>
        <w:t>*</w:t>
      </w:r>
      <w:r>
        <w:rPr>
          <w:rFonts w:ascii="Arial" w:hAnsi="Arial" w:cs="Arial"/>
          <w:i/>
          <w:sz w:val="20"/>
          <w:szCs w:val="18"/>
        </w:rPr>
        <w:t>*</w:t>
      </w:r>
      <w:r w:rsidRPr="006A4321">
        <w:rPr>
          <w:rFonts w:ascii="Arial" w:hAnsi="Arial" w:cs="Arial"/>
          <w:i/>
          <w:sz w:val="20"/>
          <w:szCs w:val="18"/>
        </w:rPr>
        <w:t xml:space="preserve"> Aus Gründen der besseren Lesbarkeit wurde im Text auf eine gendergerechte Schreibweise verzichtet. Sofern nicht anders vermerkt, gelten alle Bezeichnungen sowohl für Frauen als auch für Männer.</w:t>
      </w:r>
    </w:p>
    <w:p w:rsidR="008C2B70" w:rsidRPr="006A4321" w:rsidRDefault="008C2B70" w:rsidP="004A5C16">
      <w:pPr>
        <w:spacing w:after="40" w:line="312" w:lineRule="auto"/>
        <w:rPr>
          <w:rFonts w:ascii="Arial" w:hAnsi="Arial" w:cs="Arial"/>
          <w:color w:val="1A1A1A"/>
        </w:rPr>
      </w:pPr>
    </w:p>
    <w:p w:rsidR="004A5C16" w:rsidRPr="006A4321" w:rsidRDefault="004A5C16" w:rsidP="004A5C16">
      <w:pPr>
        <w:spacing w:after="40" w:line="312" w:lineRule="auto"/>
        <w:rPr>
          <w:rFonts w:ascii="Arial" w:hAnsi="Arial" w:cs="Arial"/>
          <w:bCs/>
          <w:sz w:val="22"/>
          <w:szCs w:val="22"/>
          <w:u w:val="single"/>
          <w:lang w:val="en-US"/>
        </w:rPr>
      </w:pPr>
      <w:r w:rsidRPr="006A4321">
        <w:rPr>
          <w:rFonts w:ascii="Arial" w:hAnsi="Arial" w:cs="Arial"/>
          <w:bCs/>
          <w:sz w:val="22"/>
          <w:szCs w:val="22"/>
          <w:u w:val="single"/>
          <w:lang w:val="en-US"/>
        </w:rPr>
        <w:t xml:space="preserve">Rückfragen </w:t>
      </w:r>
      <w:proofErr w:type="spellStart"/>
      <w:r w:rsidRPr="006A4321">
        <w:rPr>
          <w:rFonts w:ascii="Arial" w:hAnsi="Arial" w:cs="Arial"/>
          <w:bCs/>
          <w:sz w:val="22"/>
          <w:szCs w:val="22"/>
          <w:u w:val="single"/>
          <w:lang w:val="en-US"/>
        </w:rPr>
        <w:t>Presse</w:t>
      </w:r>
      <w:proofErr w:type="spellEnd"/>
    </w:p>
    <w:p w:rsidR="004A5C16" w:rsidRPr="006A4321" w:rsidRDefault="004A5C16" w:rsidP="004A5C16">
      <w:pPr>
        <w:shd w:val="clear" w:color="auto" w:fill="FFFFFF"/>
        <w:spacing w:line="312" w:lineRule="auto"/>
        <w:rPr>
          <w:rFonts w:ascii="Arial" w:hAnsi="Arial" w:cs="Arial"/>
          <w:b/>
          <w:bCs/>
          <w:sz w:val="22"/>
          <w:szCs w:val="22"/>
          <w:lang w:val="en-US"/>
        </w:rPr>
      </w:pPr>
      <w:r w:rsidRPr="006A4321">
        <w:rPr>
          <w:rFonts w:ascii="Arial" w:hAnsi="Arial" w:cs="Arial"/>
          <w:b/>
          <w:bCs/>
          <w:sz w:val="22"/>
          <w:szCs w:val="22"/>
          <w:lang w:val="en-US"/>
        </w:rPr>
        <w:t>Urban &amp; Schenk medical media consulting</w:t>
      </w:r>
    </w:p>
    <w:p w:rsidR="004A5C16" w:rsidRPr="006C7B01" w:rsidRDefault="004A5C16" w:rsidP="004A5C16">
      <w:pPr>
        <w:rPr>
          <w:rStyle w:val="Hyperlink"/>
          <w:rFonts w:ascii="Arial" w:hAnsi="Arial" w:cs="Arial"/>
          <w:color w:val="auto"/>
          <w:sz w:val="22"/>
          <w:szCs w:val="22"/>
          <w:u w:val="none"/>
          <w:lang w:val="en-US"/>
        </w:rPr>
      </w:pPr>
      <w:r w:rsidRPr="006C7B01">
        <w:rPr>
          <w:rStyle w:val="Hyperlink"/>
          <w:rFonts w:ascii="Arial" w:hAnsi="Arial" w:cs="Arial"/>
          <w:color w:val="auto"/>
          <w:sz w:val="22"/>
          <w:szCs w:val="22"/>
          <w:u w:val="none"/>
          <w:lang w:val="en-US"/>
        </w:rPr>
        <w:t xml:space="preserve">Barbara Urban: +43 664/41 69 4 59, </w:t>
      </w:r>
      <w:bookmarkStart w:id="0" w:name="_GoBack"/>
      <w:r w:rsidR="00F973A6" w:rsidRPr="00F973A6">
        <w:fldChar w:fldCharType="begin"/>
      </w:r>
      <w:r w:rsidR="00395CBA" w:rsidRPr="006C7B01">
        <w:rPr>
          <w:lang w:val="en-US"/>
        </w:rPr>
        <w:instrText xml:space="preserve"> HYPERLINK "mailto:barbara.urban" </w:instrText>
      </w:r>
      <w:r w:rsidR="00F973A6" w:rsidRPr="00F973A6">
        <w:fldChar w:fldCharType="separate"/>
      </w:r>
      <w:r w:rsidRPr="006C7B01">
        <w:rPr>
          <w:rStyle w:val="Hyperlink"/>
          <w:rFonts w:ascii="Arial" w:hAnsi="Arial" w:cs="Arial"/>
          <w:color w:val="auto"/>
          <w:sz w:val="22"/>
          <w:szCs w:val="22"/>
          <w:u w:val="none"/>
          <w:lang w:val="en-US"/>
        </w:rPr>
        <w:t>barbara.urban</w:t>
      </w:r>
      <w:r w:rsidR="00F973A6" w:rsidRPr="006C7B01">
        <w:rPr>
          <w:rStyle w:val="Hyperlink"/>
          <w:rFonts w:ascii="Arial" w:hAnsi="Arial" w:cs="Arial"/>
          <w:color w:val="auto"/>
          <w:sz w:val="22"/>
          <w:szCs w:val="22"/>
          <w:u w:val="none"/>
          <w:lang w:val="en-US"/>
        </w:rPr>
        <w:fldChar w:fldCharType="end"/>
      </w:r>
      <w:bookmarkEnd w:id="0"/>
      <w:r w:rsidRPr="006C7B01">
        <w:rPr>
          <w:rStyle w:val="Hyperlink"/>
          <w:rFonts w:ascii="Arial" w:hAnsi="Arial" w:cs="Arial"/>
          <w:color w:val="auto"/>
          <w:sz w:val="22"/>
          <w:szCs w:val="22"/>
          <w:u w:val="none"/>
          <w:lang w:val="en-US"/>
        </w:rPr>
        <w:t>@medical-media-consulting.at</w:t>
      </w:r>
    </w:p>
    <w:p w:rsidR="004A5C16" w:rsidRPr="006C7B01" w:rsidRDefault="004A5C16" w:rsidP="004A5C16">
      <w:pPr>
        <w:rPr>
          <w:rFonts w:ascii="Arial" w:hAnsi="Arial" w:cs="Arial"/>
          <w:sz w:val="22"/>
          <w:szCs w:val="22"/>
        </w:rPr>
      </w:pPr>
      <w:r w:rsidRPr="006C7B01">
        <w:rPr>
          <w:rStyle w:val="Hyperlink"/>
          <w:rFonts w:ascii="Arial" w:hAnsi="Arial" w:cs="Arial"/>
          <w:color w:val="auto"/>
          <w:sz w:val="22"/>
          <w:szCs w:val="22"/>
          <w:u w:val="none"/>
          <w:lang w:val="de-AT"/>
        </w:rPr>
        <w:t xml:space="preserve">Mag. Harald Schenk: +43 664/160 75 99, </w:t>
      </w:r>
      <w:hyperlink r:id="rId6">
        <w:r w:rsidRPr="006C7B01">
          <w:rPr>
            <w:rStyle w:val="Hyperlink"/>
            <w:rFonts w:ascii="Arial" w:hAnsi="Arial" w:cs="Arial"/>
            <w:color w:val="auto"/>
            <w:sz w:val="22"/>
            <w:szCs w:val="22"/>
            <w:u w:val="none"/>
            <w:lang w:val="de-AT"/>
          </w:rPr>
          <w:t>harald.schenk@medical-media-consulting.at</w:t>
        </w:r>
      </w:hyperlink>
    </w:p>
    <w:p w:rsidR="007005B3" w:rsidRDefault="007005B3" w:rsidP="00D4588B">
      <w:pPr>
        <w:spacing w:after="120" w:line="360" w:lineRule="auto"/>
      </w:pPr>
    </w:p>
    <w:sectPr w:rsidR="007005B3" w:rsidSect="004A5C16">
      <w:headerReference w:type="even" r:id="rId7"/>
      <w:footerReference w:type="default" r:id="rId8"/>
      <w:headerReference w:type="first" r:id="rId9"/>
      <w:footerReference w:type="first" r:id="rId10"/>
      <w:pgSz w:w="11900" w:h="16840"/>
      <w:pgMar w:top="2096"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5C" w:rsidRDefault="00875E5C" w:rsidP="004A5C16">
      <w:r>
        <w:separator/>
      </w:r>
    </w:p>
  </w:endnote>
  <w:endnote w:type="continuationSeparator" w:id="0">
    <w:p w:rsidR="00875E5C" w:rsidRDefault="00875E5C" w:rsidP="004A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iberation 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B" w:rsidRDefault="000140CB" w:rsidP="000140CB">
    <w:pPr>
      <w:pBdr>
        <w:bottom w:val="single" w:sz="6" w:space="1" w:color="auto"/>
      </w:pBdr>
      <w:tabs>
        <w:tab w:val="right" w:pos="9072"/>
      </w:tabs>
      <w:rPr>
        <w:rFonts w:ascii="Arial" w:hAnsi="Arial" w:cs="Arial"/>
        <w:color w:val="948A54" w:themeColor="background2" w:themeShade="80"/>
        <w:sz w:val="14"/>
        <w:szCs w:val="14"/>
        <w:lang w:val="en-US"/>
      </w:rPr>
    </w:pPr>
  </w:p>
  <w:p w:rsidR="000140CB" w:rsidRPr="004A3E20" w:rsidRDefault="000140CB" w:rsidP="000140CB">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proofErr w:type="gramStart"/>
    <w:r>
      <w:rPr>
        <w:rFonts w:ascii="Arial" w:hAnsi="Arial" w:cs="Arial"/>
        <w:color w:val="948A54" w:themeColor="background2" w:themeShade="80"/>
        <w:sz w:val="18"/>
        <w:szCs w:val="14"/>
        <w:lang w:val="en-US"/>
      </w:rPr>
      <w:t>,–</w:t>
    </w:r>
    <w:proofErr w:type="gramEnd"/>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0140CB" w:rsidRDefault="000140CB">
    <w:pPr>
      <w:pStyle w:val="Fuzeile"/>
      <w:jc w:val="right"/>
    </w:pPr>
  </w:p>
  <w:p w:rsidR="000140CB" w:rsidRPr="00D915BA" w:rsidRDefault="00F973A6" w:rsidP="000140CB">
    <w:pPr>
      <w:pStyle w:val="Fuzeile"/>
      <w:jc w:val="right"/>
    </w:pPr>
    <w:sdt>
      <w:sdtPr>
        <w:id w:val="2585035"/>
        <w:docPartObj>
          <w:docPartGallery w:val="Page Numbers (Bottom of Page)"/>
          <w:docPartUnique/>
        </w:docPartObj>
      </w:sdtPr>
      <w:sdtContent>
        <w:r w:rsidRPr="006664DE">
          <w:rPr>
            <w:rFonts w:ascii="Arial" w:hAnsi="Arial" w:cs="Arial"/>
            <w:sz w:val="20"/>
            <w:szCs w:val="20"/>
          </w:rPr>
          <w:fldChar w:fldCharType="begin"/>
        </w:r>
        <w:r w:rsidR="000140CB" w:rsidRPr="006664DE">
          <w:rPr>
            <w:rFonts w:ascii="Arial" w:hAnsi="Arial" w:cs="Arial"/>
            <w:sz w:val="20"/>
            <w:szCs w:val="20"/>
          </w:rPr>
          <w:instrText xml:space="preserve"> PAGE   \* MERGEFORMAT </w:instrText>
        </w:r>
        <w:r w:rsidRPr="006664DE">
          <w:rPr>
            <w:rFonts w:ascii="Arial" w:hAnsi="Arial" w:cs="Arial"/>
            <w:sz w:val="20"/>
            <w:szCs w:val="20"/>
          </w:rPr>
          <w:fldChar w:fldCharType="separate"/>
        </w:r>
        <w:r w:rsidR="006A19B6">
          <w:rPr>
            <w:rFonts w:ascii="Arial" w:hAnsi="Arial" w:cs="Arial"/>
            <w:noProof/>
            <w:sz w:val="20"/>
            <w:szCs w:val="20"/>
          </w:rPr>
          <w:t>4</w:t>
        </w:r>
        <w:r w:rsidRPr="006664DE">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B" w:rsidRDefault="000140CB" w:rsidP="000140CB">
    <w:pPr>
      <w:pBdr>
        <w:bottom w:val="single" w:sz="6" w:space="1" w:color="auto"/>
      </w:pBdr>
      <w:tabs>
        <w:tab w:val="right" w:pos="9072"/>
      </w:tabs>
      <w:rPr>
        <w:rFonts w:ascii="Arial" w:hAnsi="Arial" w:cs="Arial"/>
        <w:color w:val="948A54" w:themeColor="background2" w:themeShade="80"/>
        <w:sz w:val="14"/>
        <w:szCs w:val="14"/>
        <w:lang w:val="en-US"/>
      </w:rPr>
    </w:pPr>
  </w:p>
  <w:p w:rsidR="000140CB" w:rsidRPr="004A3E20" w:rsidRDefault="000140CB" w:rsidP="000140CB">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r w:rsidRPr="004A5C16">
      <w:rPr>
        <w:rFonts w:ascii="Arial" w:hAnsi="Arial" w:cs="Arial"/>
        <w:color w:val="948A54" w:themeColor="background2" w:themeShade="80"/>
        <w:sz w:val="18"/>
        <w:szCs w:val="14"/>
        <w:lang w:val="en-US"/>
      </w:rPr>
      <w:t xml:space="preserve"> </w:t>
    </w:r>
    <w:r>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0140CB" w:rsidRDefault="000140CB" w:rsidP="000140CB">
    <w:pPr>
      <w:pStyle w:val="Fuzeile"/>
      <w:jc w:val="right"/>
    </w:pPr>
  </w:p>
  <w:p w:rsidR="000140CB" w:rsidRPr="005920CA" w:rsidRDefault="00F973A6" w:rsidP="000140CB">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5C" w:rsidRDefault="00875E5C" w:rsidP="004A5C16">
      <w:r>
        <w:separator/>
      </w:r>
    </w:p>
  </w:footnote>
  <w:footnote w:type="continuationSeparator" w:id="0">
    <w:p w:rsidR="00875E5C" w:rsidRDefault="00875E5C" w:rsidP="004A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B" w:rsidRDefault="00F973A6">
    <w:pPr>
      <w:pStyle w:val="Kopfzeile"/>
    </w:pPr>
    <w:r w:rsidRPr="00F973A6">
      <w:rPr>
        <w:noProof/>
        <w:lang w:val="de-AT" w:eastAsia="de-AT"/>
      </w:rPr>
      <w:pict>
        <v:rect id="WordPictureWatermark105632817" o:spid="_x0000_s2049" alt="/Users/robertogrill/Dropbox/Gilead/Gilead Media Update/pdf/Brief.pdf" style="position:absolute;margin-left:0;margin-top:0;width:595pt;height:842pt;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" o:allowincell="f" filled="f" stroked="f">
          <o:lock v:ext="edit" aspectratio="t"/>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B" w:rsidRDefault="00A16A7F">
    <w:pPr>
      <w:pStyle w:val="Kopfzeile"/>
    </w:pPr>
    <w:r>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3424" cy="1618774"/>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er Ribarics">
    <w15:presenceInfo w15:providerId="AD" w15:userId="S::Reiner.Ribarics@gilead.com::cfa61730-20ab-4bd1-af88-001372ba5f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A5C16"/>
    <w:rsid w:val="00010F33"/>
    <w:rsid w:val="00012559"/>
    <w:rsid w:val="000132E9"/>
    <w:rsid w:val="000140CB"/>
    <w:rsid w:val="000164C8"/>
    <w:rsid w:val="000210C5"/>
    <w:rsid w:val="0002403F"/>
    <w:rsid w:val="00025EDC"/>
    <w:rsid w:val="00030834"/>
    <w:rsid w:val="00040C76"/>
    <w:rsid w:val="000412C9"/>
    <w:rsid w:val="000478EA"/>
    <w:rsid w:val="0005332D"/>
    <w:rsid w:val="000567EE"/>
    <w:rsid w:val="000577BD"/>
    <w:rsid w:val="00067494"/>
    <w:rsid w:val="00090B73"/>
    <w:rsid w:val="000C1175"/>
    <w:rsid w:val="000C224F"/>
    <w:rsid w:val="000C78F9"/>
    <w:rsid w:val="000D26F7"/>
    <w:rsid w:val="000D5FF9"/>
    <w:rsid w:val="000E294C"/>
    <w:rsid w:val="00104B35"/>
    <w:rsid w:val="0010501C"/>
    <w:rsid w:val="00117416"/>
    <w:rsid w:val="001202C1"/>
    <w:rsid w:val="00134403"/>
    <w:rsid w:val="001608E0"/>
    <w:rsid w:val="00167187"/>
    <w:rsid w:val="0017648A"/>
    <w:rsid w:val="00182355"/>
    <w:rsid w:val="00183E81"/>
    <w:rsid w:val="001A635B"/>
    <w:rsid w:val="001A68EC"/>
    <w:rsid w:val="001C3F96"/>
    <w:rsid w:val="001C7A23"/>
    <w:rsid w:val="001D2DB9"/>
    <w:rsid w:val="001E6C3E"/>
    <w:rsid w:val="001F7057"/>
    <w:rsid w:val="00206CDC"/>
    <w:rsid w:val="00215932"/>
    <w:rsid w:val="00221134"/>
    <w:rsid w:val="00222333"/>
    <w:rsid w:val="00222B45"/>
    <w:rsid w:val="00226006"/>
    <w:rsid w:val="00234089"/>
    <w:rsid w:val="002366E6"/>
    <w:rsid w:val="00241A6B"/>
    <w:rsid w:val="00242C32"/>
    <w:rsid w:val="00243FCB"/>
    <w:rsid w:val="00246349"/>
    <w:rsid w:val="00255F02"/>
    <w:rsid w:val="00273FA9"/>
    <w:rsid w:val="00295E70"/>
    <w:rsid w:val="002A246F"/>
    <w:rsid w:val="002D4550"/>
    <w:rsid w:val="002E267D"/>
    <w:rsid w:val="002F0309"/>
    <w:rsid w:val="002F63ED"/>
    <w:rsid w:val="002F78AE"/>
    <w:rsid w:val="0030362D"/>
    <w:rsid w:val="0031678B"/>
    <w:rsid w:val="00326654"/>
    <w:rsid w:val="00333A22"/>
    <w:rsid w:val="003424DE"/>
    <w:rsid w:val="003465F6"/>
    <w:rsid w:val="00353DFA"/>
    <w:rsid w:val="00357F70"/>
    <w:rsid w:val="00360661"/>
    <w:rsid w:val="00372F63"/>
    <w:rsid w:val="0037612E"/>
    <w:rsid w:val="003901A0"/>
    <w:rsid w:val="00390BE6"/>
    <w:rsid w:val="00395CBA"/>
    <w:rsid w:val="00397C24"/>
    <w:rsid w:val="003B65DB"/>
    <w:rsid w:val="003C0AFD"/>
    <w:rsid w:val="003C4512"/>
    <w:rsid w:val="003E4E7D"/>
    <w:rsid w:val="003E70D2"/>
    <w:rsid w:val="003F3BEC"/>
    <w:rsid w:val="003F4DE2"/>
    <w:rsid w:val="00401036"/>
    <w:rsid w:val="004035ED"/>
    <w:rsid w:val="00425A26"/>
    <w:rsid w:val="00426232"/>
    <w:rsid w:val="0043504D"/>
    <w:rsid w:val="00447B1C"/>
    <w:rsid w:val="004502DE"/>
    <w:rsid w:val="0045081F"/>
    <w:rsid w:val="0045318F"/>
    <w:rsid w:val="00461244"/>
    <w:rsid w:val="00467290"/>
    <w:rsid w:val="00493062"/>
    <w:rsid w:val="00493472"/>
    <w:rsid w:val="004A5C16"/>
    <w:rsid w:val="004A6CD5"/>
    <w:rsid w:val="004B796B"/>
    <w:rsid w:val="004C5AF4"/>
    <w:rsid w:val="004D4F3A"/>
    <w:rsid w:val="004E598A"/>
    <w:rsid w:val="004F59F7"/>
    <w:rsid w:val="004F6A48"/>
    <w:rsid w:val="00502666"/>
    <w:rsid w:val="00505F08"/>
    <w:rsid w:val="005120E7"/>
    <w:rsid w:val="00520F8D"/>
    <w:rsid w:val="00521192"/>
    <w:rsid w:val="0053371C"/>
    <w:rsid w:val="005347D8"/>
    <w:rsid w:val="00535571"/>
    <w:rsid w:val="00546567"/>
    <w:rsid w:val="00546B31"/>
    <w:rsid w:val="00547E82"/>
    <w:rsid w:val="00553AAD"/>
    <w:rsid w:val="00562C47"/>
    <w:rsid w:val="00566919"/>
    <w:rsid w:val="0057237C"/>
    <w:rsid w:val="005967E6"/>
    <w:rsid w:val="005A191E"/>
    <w:rsid w:val="005C0370"/>
    <w:rsid w:val="005D72C8"/>
    <w:rsid w:val="005F6E50"/>
    <w:rsid w:val="0060279C"/>
    <w:rsid w:val="00617180"/>
    <w:rsid w:val="00617F9A"/>
    <w:rsid w:val="00652F76"/>
    <w:rsid w:val="00661A9C"/>
    <w:rsid w:val="00662E40"/>
    <w:rsid w:val="006664DE"/>
    <w:rsid w:val="00674A0D"/>
    <w:rsid w:val="006764B2"/>
    <w:rsid w:val="00676901"/>
    <w:rsid w:val="00681ED8"/>
    <w:rsid w:val="00684C73"/>
    <w:rsid w:val="00690D8F"/>
    <w:rsid w:val="00691F81"/>
    <w:rsid w:val="00693546"/>
    <w:rsid w:val="006A19B6"/>
    <w:rsid w:val="006A4321"/>
    <w:rsid w:val="006A6E20"/>
    <w:rsid w:val="006A7BA2"/>
    <w:rsid w:val="006B14EA"/>
    <w:rsid w:val="006B17F4"/>
    <w:rsid w:val="006B2A35"/>
    <w:rsid w:val="006C25A9"/>
    <w:rsid w:val="006C7B01"/>
    <w:rsid w:val="006D1CFE"/>
    <w:rsid w:val="006D2DDF"/>
    <w:rsid w:val="006E0EB3"/>
    <w:rsid w:val="006F1553"/>
    <w:rsid w:val="006F405B"/>
    <w:rsid w:val="007005B3"/>
    <w:rsid w:val="00707C24"/>
    <w:rsid w:val="00714D9E"/>
    <w:rsid w:val="00720747"/>
    <w:rsid w:val="00744E4D"/>
    <w:rsid w:val="00747289"/>
    <w:rsid w:val="007616B3"/>
    <w:rsid w:val="0076228E"/>
    <w:rsid w:val="007640ED"/>
    <w:rsid w:val="00764C1A"/>
    <w:rsid w:val="0076648D"/>
    <w:rsid w:val="00767D01"/>
    <w:rsid w:val="0077200F"/>
    <w:rsid w:val="0077397A"/>
    <w:rsid w:val="00786ECC"/>
    <w:rsid w:val="00796129"/>
    <w:rsid w:val="007A29BF"/>
    <w:rsid w:val="007C211E"/>
    <w:rsid w:val="007C5123"/>
    <w:rsid w:val="007E12F9"/>
    <w:rsid w:val="007E7F0D"/>
    <w:rsid w:val="007F72C6"/>
    <w:rsid w:val="0080587F"/>
    <w:rsid w:val="00853607"/>
    <w:rsid w:val="00862BD5"/>
    <w:rsid w:val="008642DA"/>
    <w:rsid w:val="00875E5C"/>
    <w:rsid w:val="0087707C"/>
    <w:rsid w:val="00877909"/>
    <w:rsid w:val="0088012F"/>
    <w:rsid w:val="0089754D"/>
    <w:rsid w:val="008A17B0"/>
    <w:rsid w:val="008A6241"/>
    <w:rsid w:val="008A6765"/>
    <w:rsid w:val="008C2B70"/>
    <w:rsid w:val="008C5C9F"/>
    <w:rsid w:val="008E2A5C"/>
    <w:rsid w:val="008E4D57"/>
    <w:rsid w:val="008F1D7D"/>
    <w:rsid w:val="0091442E"/>
    <w:rsid w:val="00915FCF"/>
    <w:rsid w:val="00932E69"/>
    <w:rsid w:val="00935385"/>
    <w:rsid w:val="009467D7"/>
    <w:rsid w:val="009577B5"/>
    <w:rsid w:val="00961CBA"/>
    <w:rsid w:val="00962F43"/>
    <w:rsid w:val="00967BC9"/>
    <w:rsid w:val="00970A55"/>
    <w:rsid w:val="00973FA1"/>
    <w:rsid w:val="009828D6"/>
    <w:rsid w:val="009B384B"/>
    <w:rsid w:val="009B5D08"/>
    <w:rsid w:val="009B7C70"/>
    <w:rsid w:val="009D215F"/>
    <w:rsid w:val="009D2194"/>
    <w:rsid w:val="009D63E4"/>
    <w:rsid w:val="00A119B0"/>
    <w:rsid w:val="00A11A8F"/>
    <w:rsid w:val="00A15873"/>
    <w:rsid w:val="00A15AAD"/>
    <w:rsid w:val="00A16A7F"/>
    <w:rsid w:val="00A22CEE"/>
    <w:rsid w:val="00A2369C"/>
    <w:rsid w:val="00A27170"/>
    <w:rsid w:val="00A361C3"/>
    <w:rsid w:val="00A56642"/>
    <w:rsid w:val="00A634C3"/>
    <w:rsid w:val="00A636BD"/>
    <w:rsid w:val="00A7399D"/>
    <w:rsid w:val="00A7402D"/>
    <w:rsid w:val="00A74A1A"/>
    <w:rsid w:val="00A91C3F"/>
    <w:rsid w:val="00A94B29"/>
    <w:rsid w:val="00A956B6"/>
    <w:rsid w:val="00AB3BC6"/>
    <w:rsid w:val="00AB7F50"/>
    <w:rsid w:val="00AC2069"/>
    <w:rsid w:val="00AD07D6"/>
    <w:rsid w:val="00AD5551"/>
    <w:rsid w:val="00AE34D2"/>
    <w:rsid w:val="00AE5BFA"/>
    <w:rsid w:val="00AF00AE"/>
    <w:rsid w:val="00AF0CB7"/>
    <w:rsid w:val="00AF2154"/>
    <w:rsid w:val="00B05288"/>
    <w:rsid w:val="00B10086"/>
    <w:rsid w:val="00B174DE"/>
    <w:rsid w:val="00B2071F"/>
    <w:rsid w:val="00B22500"/>
    <w:rsid w:val="00B27398"/>
    <w:rsid w:val="00B604BE"/>
    <w:rsid w:val="00B617B2"/>
    <w:rsid w:val="00B6303F"/>
    <w:rsid w:val="00B74A0D"/>
    <w:rsid w:val="00B768A5"/>
    <w:rsid w:val="00B84946"/>
    <w:rsid w:val="00B917D5"/>
    <w:rsid w:val="00BB0DF0"/>
    <w:rsid w:val="00BB6430"/>
    <w:rsid w:val="00BB66B7"/>
    <w:rsid w:val="00BC4E71"/>
    <w:rsid w:val="00BC77DC"/>
    <w:rsid w:val="00BD1B7B"/>
    <w:rsid w:val="00BD3027"/>
    <w:rsid w:val="00BD4B96"/>
    <w:rsid w:val="00BD4D4C"/>
    <w:rsid w:val="00BE531A"/>
    <w:rsid w:val="00BF547A"/>
    <w:rsid w:val="00BF5B5D"/>
    <w:rsid w:val="00C11827"/>
    <w:rsid w:val="00C122CD"/>
    <w:rsid w:val="00C14156"/>
    <w:rsid w:val="00C16695"/>
    <w:rsid w:val="00C3088F"/>
    <w:rsid w:val="00C462E0"/>
    <w:rsid w:val="00C54653"/>
    <w:rsid w:val="00C66792"/>
    <w:rsid w:val="00C72210"/>
    <w:rsid w:val="00C80E73"/>
    <w:rsid w:val="00C818D1"/>
    <w:rsid w:val="00C8525E"/>
    <w:rsid w:val="00C91E57"/>
    <w:rsid w:val="00C9464B"/>
    <w:rsid w:val="00C97589"/>
    <w:rsid w:val="00CB0BC0"/>
    <w:rsid w:val="00CB772A"/>
    <w:rsid w:val="00CC0E08"/>
    <w:rsid w:val="00CC58B5"/>
    <w:rsid w:val="00CC70A4"/>
    <w:rsid w:val="00CD1B19"/>
    <w:rsid w:val="00CD7CFC"/>
    <w:rsid w:val="00CE725D"/>
    <w:rsid w:val="00CF48FF"/>
    <w:rsid w:val="00D05BB0"/>
    <w:rsid w:val="00D13761"/>
    <w:rsid w:val="00D22E6A"/>
    <w:rsid w:val="00D257E4"/>
    <w:rsid w:val="00D4588B"/>
    <w:rsid w:val="00D50629"/>
    <w:rsid w:val="00D51721"/>
    <w:rsid w:val="00D60ECD"/>
    <w:rsid w:val="00D64B45"/>
    <w:rsid w:val="00D67FDF"/>
    <w:rsid w:val="00D7218B"/>
    <w:rsid w:val="00D73252"/>
    <w:rsid w:val="00D76E54"/>
    <w:rsid w:val="00D81313"/>
    <w:rsid w:val="00D85C56"/>
    <w:rsid w:val="00D86BA5"/>
    <w:rsid w:val="00D95D74"/>
    <w:rsid w:val="00DC3F53"/>
    <w:rsid w:val="00DC4DC0"/>
    <w:rsid w:val="00DD0DBC"/>
    <w:rsid w:val="00DD3589"/>
    <w:rsid w:val="00DD5E28"/>
    <w:rsid w:val="00E02792"/>
    <w:rsid w:val="00E228E5"/>
    <w:rsid w:val="00E41976"/>
    <w:rsid w:val="00E5327B"/>
    <w:rsid w:val="00E561B2"/>
    <w:rsid w:val="00E66FA6"/>
    <w:rsid w:val="00E71D9A"/>
    <w:rsid w:val="00E76A3B"/>
    <w:rsid w:val="00E7784A"/>
    <w:rsid w:val="00E82F77"/>
    <w:rsid w:val="00E857E9"/>
    <w:rsid w:val="00E95000"/>
    <w:rsid w:val="00E9709F"/>
    <w:rsid w:val="00EA1D4D"/>
    <w:rsid w:val="00EA4505"/>
    <w:rsid w:val="00EA79C9"/>
    <w:rsid w:val="00EB007F"/>
    <w:rsid w:val="00EB3261"/>
    <w:rsid w:val="00EC315C"/>
    <w:rsid w:val="00EF7AD6"/>
    <w:rsid w:val="00F018CF"/>
    <w:rsid w:val="00F12B59"/>
    <w:rsid w:val="00F130D5"/>
    <w:rsid w:val="00F17BEA"/>
    <w:rsid w:val="00F24022"/>
    <w:rsid w:val="00F2639D"/>
    <w:rsid w:val="00F31894"/>
    <w:rsid w:val="00F3501B"/>
    <w:rsid w:val="00F40B81"/>
    <w:rsid w:val="00F50919"/>
    <w:rsid w:val="00F56668"/>
    <w:rsid w:val="00F56E0B"/>
    <w:rsid w:val="00F62C37"/>
    <w:rsid w:val="00F6357B"/>
    <w:rsid w:val="00F852BE"/>
    <w:rsid w:val="00F85DD4"/>
    <w:rsid w:val="00F95070"/>
    <w:rsid w:val="00F973A6"/>
    <w:rsid w:val="00FA557A"/>
    <w:rsid w:val="00FA62DE"/>
    <w:rsid w:val="00FA6D2D"/>
    <w:rsid w:val="00FA7742"/>
    <w:rsid w:val="00FA7EBB"/>
    <w:rsid w:val="00FB00A1"/>
    <w:rsid w:val="00FB4965"/>
    <w:rsid w:val="00FC6DDB"/>
    <w:rsid w:val="00FD58AD"/>
    <w:rsid w:val="00FE757E"/>
    <w:rsid w:val="00FF37AD"/>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 w:type="paragraph" w:styleId="Textkrper">
    <w:name w:val="Body Text"/>
    <w:basedOn w:val="Standard"/>
    <w:link w:val="TextkrperZchn"/>
    <w:uiPriority w:val="99"/>
    <w:unhideWhenUsed/>
    <w:rsid w:val="00EC315C"/>
    <w:pPr>
      <w:spacing w:after="283"/>
    </w:pPr>
    <w:rPr>
      <w:rFonts w:ascii="Liberation Serif" w:hAnsi="Liberation Serif" w:cs="Times New Roman"/>
      <w:lang w:eastAsia="de-DE"/>
    </w:rPr>
  </w:style>
  <w:style w:type="character" w:customStyle="1" w:styleId="TextkrperZchn">
    <w:name w:val="Textkörper Zchn"/>
    <w:basedOn w:val="Absatz-Standardschriftart"/>
    <w:link w:val="Textkrper"/>
    <w:uiPriority w:val="99"/>
    <w:rsid w:val="00EC315C"/>
    <w:rPr>
      <w:rFonts w:ascii="Liberation Serif" w:eastAsiaTheme="minorHAnsi" w:hAnsi="Liberation Serif"/>
      <w:sz w:val="24"/>
      <w:szCs w:val="24"/>
      <w:lang w:val="de-DE" w:eastAsia="de-DE"/>
    </w:rPr>
  </w:style>
  <w:style w:type="paragraph" w:styleId="Sprechblasentext">
    <w:name w:val="Balloon Text"/>
    <w:basedOn w:val="Standard"/>
    <w:link w:val="SprechblasentextZchn"/>
    <w:rsid w:val="00D73252"/>
    <w:rPr>
      <w:rFonts w:ascii="Tahoma" w:hAnsi="Tahoma" w:cs="Tahoma"/>
      <w:sz w:val="16"/>
      <w:szCs w:val="16"/>
    </w:rPr>
  </w:style>
  <w:style w:type="character" w:customStyle="1" w:styleId="SprechblasentextZchn">
    <w:name w:val="Sprechblasentext Zchn"/>
    <w:basedOn w:val="Absatz-Standardschriftart"/>
    <w:link w:val="Sprechblasentext"/>
    <w:rsid w:val="00D73252"/>
    <w:rPr>
      <w:rFonts w:ascii="Tahoma" w:eastAsiaTheme="minorHAnsi" w:hAnsi="Tahoma" w:cs="Tahoma"/>
      <w:sz w:val="16"/>
      <w:szCs w:val="16"/>
      <w:lang w:val="de-DE" w:eastAsia="en-US"/>
    </w:rPr>
  </w:style>
  <w:style w:type="character" w:styleId="Kommentarzeichen">
    <w:name w:val="annotation reference"/>
    <w:basedOn w:val="Absatz-Standardschriftart"/>
    <w:rsid w:val="003424DE"/>
    <w:rPr>
      <w:sz w:val="16"/>
      <w:szCs w:val="16"/>
    </w:rPr>
  </w:style>
  <w:style w:type="paragraph" w:styleId="Kommentartext">
    <w:name w:val="annotation text"/>
    <w:basedOn w:val="Standard"/>
    <w:link w:val="KommentartextZchn"/>
    <w:rsid w:val="003424DE"/>
    <w:rPr>
      <w:sz w:val="20"/>
      <w:szCs w:val="20"/>
    </w:rPr>
  </w:style>
  <w:style w:type="character" w:customStyle="1" w:styleId="KommentartextZchn">
    <w:name w:val="Kommentartext Zchn"/>
    <w:basedOn w:val="Absatz-Standardschriftart"/>
    <w:link w:val="Kommentartext"/>
    <w:rsid w:val="003424DE"/>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rsid w:val="003424DE"/>
    <w:rPr>
      <w:b/>
      <w:bCs/>
    </w:rPr>
  </w:style>
  <w:style w:type="character" w:customStyle="1" w:styleId="KommentarthemaZchn">
    <w:name w:val="Kommentarthema Zchn"/>
    <w:basedOn w:val="KommentartextZchn"/>
    <w:link w:val="Kommentarthema"/>
    <w:rsid w:val="003424DE"/>
    <w:rPr>
      <w:rFonts w:asciiTheme="minorHAnsi" w:eastAsiaTheme="minorHAnsi" w:hAnsiTheme="minorHAnsi" w:cstheme="minorBidi"/>
      <w:b/>
      <w:bCs/>
      <w:lang w:val="de-DE"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ald.schenk@medical-media-consulting.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8917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2019-11-05T16:44:00Z</cp:lastPrinted>
  <dcterms:created xsi:type="dcterms:W3CDTF">2019-11-09T12:10:00Z</dcterms:created>
  <dcterms:modified xsi:type="dcterms:W3CDTF">2019-11-11T09:24:00Z</dcterms:modified>
</cp:coreProperties>
</file>